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3C2D" w14:textId="77777777" w:rsidR="00817C9E" w:rsidRPr="00360270" w:rsidRDefault="00817C9E" w:rsidP="00817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0270">
        <w:rPr>
          <w:rFonts w:ascii="Arial" w:eastAsia="Times New Roman" w:hAnsi="Arial" w:cs="Arial"/>
          <w:caps/>
          <w:sz w:val="20"/>
          <w:szCs w:val="20"/>
          <w:shd w:val="clear" w:color="auto" w:fill="FFFFFF"/>
          <w:lang w:eastAsia="ru-RU"/>
        </w:rPr>
        <w:t>Государственное бюджетное учреждение Архангельской области для детей, нуждающихся в психолого-педагогической и медико-социальной помощи, "Центр психолого-медико-социального сопровождения "Надежда"</w:t>
      </w:r>
    </w:p>
    <w:p w14:paraId="570B3C40" w14:textId="77777777" w:rsidR="00817C9E" w:rsidRDefault="00817C9E" w:rsidP="00817C9E">
      <w:pPr>
        <w:spacing w:line="240" w:lineRule="auto"/>
        <w:rPr>
          <w:rFonts w:ascii="Arial" w:eastAsia="Times New Roman" w:hAnsi="Arial" w:cs="Arial"/>
          <w:caps/>
          <w:color w:val="003E3D"/>
          <w:sz w:val="24"/>
          <w:szCs w:val="24"/>
          <w:lang w:eastAsia="ru-RU"/>
        </w:rPr>
      </w:pPr>
    </w:p>
    <w:p w14:paraId="65133C0A" w14:textId="77777777" w:rsidR="00817C9E" w:rsidRPr="00BA69DD" w:rsidRDefault="00817C9E" w:rsidP="00817C9E">
      <w:pPr>
        <w:spacing w:line="240" w:lineRule="auto"/>
        <w:jc w:val="center"/>
        <w:rPr>
          <w:rFonts w:ascii="Arial" w:eastAsia="Times New Roman" w:hAnsi="Arial" w:cs="Arial"/>
          <w:b/>
          <w:bCs/>
          <w:caps/>
          <w:color w:val="003E3D"/>
          <w:sz w:val="24"/>
          <w:szCs w:val="24"/>
          <w:lang w:eastAsia="ru-RU"/>
        </w:rPr>
      </w:pPr>
      <w:r w:rsidRPr="00BA69DD">
        <w:rPr>
          <w:rFonts w:ascii="Arial" w:eastAsia="Times New Roman" w:hAnsi="Arial" w:cs="Arial"/>
          <w:b/>
          <w:bCs/>
          <w:caps/>
          <w:color w:val="003E3D"/>
          <w:sz w:val="24"/>
          <w:szCs w:val="24"/>
          <w:lang w:eastAsia="ru-RU"/>
        </w:rPr>
        <w:t>Выученная беспомощность у детей и как её преодолевать?</w:t>
      </w:r>
    </w:p>
    <w:p w14:paraId="2DF32ED7" w14:textId="77777777" w:rsidR="00817C9E" w:rsidRPr="00BA69DD" w:rsidRDefault="00817C9E" w:rsidP="00817C9E">
      <w:pPr>
        <w:spacing w:after="18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6 декабря 2024</w:t>
      </w:r>
    </w:p>
    <w:p w14:paraId="6558B476" w14:textId="77777777" w:rsidR="00817C9E" w:rsidRPr="00BA69DD" w:rsidRDefault="00817C9E" w:rsidP="00817C9E">
      <w:pPr>
        <w:spacing w:after="18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Авторы:</w:t>
      </w:r>
    </w:p>
    <w:p w14:paraId="17100237" w14:textId="77777777" w:rsidR="00817C9E" w:rsidRPr="00BA69DD" w:rsidRDefault="00817C9E" w:rsidP="00817C9E">
      <w:pPr>
        <w:spacing w:after="18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педагоги-психологи ОВПД</w:t>
      </w:r>
    </w:p>
    <w:p w14:paraId="5C31A84F" w14:textId="77777777" w:rsidR="00817C9E" w:rsidRPr="00BA69DD" w:rsidRDefault="00817C9E" w:rsidP="00817C9E">
      <w:pPr>
        <w:spacing w:after="18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Смирнов Е.В., Ерофеева В.Е.</w:t>
      </w:r>
    </w:p>
    <w:p w14:paraId="7812BE9B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14:paraId="02272D55" w14:textId="77777777" w:rsidR="00817C9E" w:rsidRPr="00BA69DD" w:rsidRDefault="00817C9E" w:rsidP="00817C9E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«Выученная беспомощность у детей и как ее преодолевать?»</w:t>
      </w:r>
    </w:p>
    <w:p w14:paraId="3402D472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Выученная беспомощность– состояние, возникающее в ситуации, когда нам кажется, что внешние события от нас не зависят, и мы ничего не можем сделать, чтобы их предотвратить или изменить. Происходит снижение инициативы, отказ от действий, вследствие неудачных попыток, которые не привели к желаемому результату.</w:t>
      </w:r>
    </w:p>
    <w:p w14:paraId="6B9CE697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 ребенка уменьшается самостоятельность, вера в успех своих действий. Он научается выученной беспомощности через подражание родителям, беря с них пример. Ребенок видит, как поступают родители, значимые для него взрослые и повторяет за ними. А как же взрослые могут поступать? Давайте разберем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факторы, способствующие формированию выученной беспомощности у детей.</w:t>
      </w:r>
    </w:p>
    <w:p w14:paraId="7D472324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Первый фактор - навешивание Ярлыков,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постановка некого клейма на ребенке: «Ты лентяй, глупый, бестолковый, непутевый, никчемный ребенок». В общении с детьми очень важно избегать таких слов - ярлыков, ведь ребенок может поверить в то, что он действительно такой. Он же любит родителей, доверяет их словам. Лучше всего обсуждать поступки ребенка в данный момент времени и вселять веру в успех. Например: «Меня волнует, огорчает, что ты не можешь решить эту задачу, но я верю, что у тебя получится ее решить и я готов помочь тебе в этом».</w:t>
      </w:r>
    </w:p>
    <w:p w14:paraId="2D1C18AF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Следующий фактор–негативный сценарий. Общаясь с ребенком, родитель произносит: «Сколько тебе не объясняй, ты никогда не понимаешь меня и не поймешь!», «Бесполезно тебя просить! Все равно не сделаешь!». В этом случае ребенок навряд ли захочет что-то сделать, ведь он прекрасно слышит и понимает, что родитель не верит, что у ребенка получится: понять родителя, выполнить его просьбу. За ребенка уже решили, как будут складываться события. Поэтому, если вы хотите, чтобы ребенок Вас услышал, то не прогнозируйте негативный результат, а говорите спокойно и уверенно, убедительно озвучивая свою просьбу, например: «Я понимаю, что тебе не хочется идти в школу, но учиться – это твоя обязанность и я прошу тебя это делать!».</w:t>
      </w:r>
    </w:p>
    <w:p w14:paraId="29EBCE1D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«Запреты-осуждения».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Запреты, конечно, важны для ребенка, т.к. позволяют ему успокоиться, понять, что есть рядом кто-то большой и взрослый, кто смотрит за ним и знает, что ему можно, что нельзя. Если запретов нет, ребенок тревожится, не зная, куда себя деть, и может провоцировать родителя как раз таки на создание запрета. Запреты, сказанные родителем на повышенном тоне и с осуждением: «Как ты не понимаешь!? «Ты что не понял меня? Не смей это делать!» навряд ли будут адекватно восприниматься ребенком. Важно, чтобы запреты были ясные, четкие, логичные, понятные, сказанные спокойно и уверенно. Их не должно быть много, с их помощью важно защитить ребенка, например, запрет на переход улицы на красный свет: «Я запрещаю тебе это делать, так как это не безопасно» и объяснить, почему это не безопасно. Еще хотелось бы сказать, что любой, даже спокойно поставленный запрет может вызвать у ребенка плач, крик, возмущение, раздражение и это нормальная реакция на запрет. Важно понимать и быть готовым к этому. Можно ребенку задать вопрос: «А как ты думаешь, что произойдет, если ты перейдешь улицу на красный свет?».</w:t>
      </w:r>
    </w:p>
    <w:p w14:paraId="564EEE86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«Прерывание действий».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Давайте представим, что ребенок изъявил желание помыть посуду. Родитель доволен этим, но, придя на кухню, он говорит: «Ты что сошел с ума? Зачем столько моющего средства на губку льешь, знаешь, какое оно дорогое? дай сюда быстро я сама все сделаю!!!». Ребенок обиженный и злой уходит и навряд ли захочет в следующий раз мыть посуду, или заниматься другими домашними делами, поскольку будет бояться реакции родителей, будет думать, что он делает неправильно. Важно, чтобы ребенок пробовал, так как у него получается. Можно попробовать помыть посуду совместно, спокойно наглядно показать, сколько моющего средства будет достаточно.</w:t>
      </w:r>
    </w:p>
    <w:p w14:paraId="2D21692A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«Семейные послания».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 возвращается из школы и говорит, что получил тройку или двойку, ну, например, по математике. Родитель говорит ему: «Ничего удивительного! Не переживай, в нашей в семье все такие: и папа и мама и бабушка! У всех было плохо с математикой, все были троечники, это наследственное!». Слушая взрослого, ребенок может подумать: ну раз все в семье такие, значит и я такой же и можно особо не стараться по математике, все равно останусь троечником.</w:t>
      </w:r>
    </w:p>
    <w:p w14:paraId="75CC4BF8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Следующий фактор «Сравнения».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«Ну почему ты у меня такой а? Вот скажи мне? Тебе надо брать пример с одноклассника Васи Иванова и быть таким же! Он и спортом занимается, и на соревнованиях побеждает, и учится на 4 и 5». Ваш ребенок никогда не будет точно таким же, как другой, и, стремясь быть похожим на другого, он может начать расстраиваться, что у него не получается так как у того, другого, может потерять веру в себя, свои силы. Лучше сравнивать ребенка с ним самим же, каким он был раньше. Есть такой прием: «Когда ты был маленьким……». «Помнишь, когда ты был маленьким, ты не умел завязывать шнурки, но научился же, когда ты был маленьким, ты не умел плавать, а теперь умеешь». Также можно достать старые поделки, рисунки, прописи показать их ребенку, чтобы он сравнил их с его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сегодняшними успехами. Это способствует росту мотивации, веры в успех, повышает уверенность ребенка.</w:t>
      </w:r>
    </w:p>
    <w:p w14:paraId="398B4F85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результате воздействия этих факторов ребенок говорит: «Не хочу!!!». Причем, чаще всего говоря: "не хочу", он так не думает, в мыслях у ребенка: «Не смогу! Не получится! Не справлюсь! Нет, не буду это делать! А то опять сделаю не так, как надо и начнут осуждать, критиковать, обзывать!!» Также он может думать, что: «Это происходит только со мной! Так будет всегда! Везде! Из этого нет выхода! Это все бесполезно! Дальше будет только хуже! Я ни на что не способен, ничего не умею, никчемный! Я не смогу измениться, всегда буду таким!»</w:t>
      </w:r>
    </w:p>
    <w:p w14:paraId="307686D8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что при этом чувствует ребенок? Это страхи: страх оценки, неудачи, критики, наказания, страх ошибки, страх совершить какие-либо действия, страх попросить о помощи. Помимо страхов ребенок может переживать и другие эмоции: тревогу, раздражение, гнев, злость, обиду, чувство вины, стыд, зависть и др. Конечно все мы с Вами живые люди и постоянно испытываем те или иные эмоции, но в случае выученной беспомощности эмоции выражены сильнее, ребенок чаще пребывает в раздраженном, подавленном, тревожном, а то и депрессивном состоянии.</w:t>
      </w:r>
    </w:p>
    <w:p w14:paraId="4E1FEB07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же в результате происходит с ребенком?</w:t>
      </w:r>
    </w:p>
    <w:p w14:paraId="39884E39" w14:textId="77777777" w:rsidR="00817C9E" w:rsidRPr="00BA69DD" w:rsidRDefault="00817C9E" w:rsidP="00817C9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Снижается активность, инициатива;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Снижается вера в успех;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Он начинает перекладывать ответственность на других;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Снижается самостоятельность, гибкость, вариативность в принятии решений;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Развивается неуверенность в себе;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Снижается мотивация достижения целей, преобладает мотивация их избегания;</w:t>
      </w:r>
    </w:p>
    <w:p w14:paraId="3D2DC303" w14:textId="77777777" w:rsidR="00817C9E" w:rsidRPr="00BA69DD" w:rsidRDefault="00817C9E" w:rsidP="00817C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Ребенок отказывается от действий, направленных на его развитие, рост и начинает совершать действия, не несущие особой пользы для него, а может даже причиняющие вред его психике и здоровью. Например, длительное сидение за компьютером в социальных сетях и компьютерных играх, где он мог бы ощутить мнимую успешность от получения лайков или прохождения новых уровней в играх.</w:t>
      </w:r>
    </w:p>
    <w:p w14:paraId="1F9F2FEB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Помимо вышесказанного, при взаимодействии с детьми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 же важно:</w:t>
      </w:r>
    </w:p>
    <w:p w14:paraId="38FE1E71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Поддерживать ребенка в неудачах, хвалить за успехи. Формировать оптимизм.</w:t>
      </w:r>
    </w:p>
    <w:p w14:paraId="07E2A740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Важно, чтобы ребенок получал опыт преодоления неудач и опыт успешного поведения.</w:t>
      </w:r>
    </w:p>
    <w:p w14:paraId="1D36FFB2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Разбивать трудную для него задачу на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микрозадачи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которые он реально сможет сделать («Путь маленьких шагов»).</w:t>
      </w:r>
    </w:p>
    <w:p w14:paraId="61FC010A" w14:textId="77777777" w:rsidR="00817C9E" w:rsidRPr="00BA69DD" w:rsidRDefault="00817C9E" w:rsidP="00817C9E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Поощрять желание ребенка пробовать себя в разнообразной деятельности.</w:t>
      </w:r>
    </w:p>
    <w:p w14:paraId="1BC0D160" w14:textId="77777777" w:rsidR="00817C9E" w:rsidRDefault="00817C9E" w:rsidP="00817C9E">
      <w:hyperlink r:id="rId4" w:history="1">
        <w:r w:rsidRPr="00931165">
          <w:rPr>
            <w:rStyle w:val="a3"/>
          </w:rPr>
          <w:t>https://xn--29-6kcataecj0ea9aza7c.xn--p1ai/vyuchennaya-bespomoshcnost-u-detey-i-kak-e-preodolevat.html</w:t>
        </w:r>
      </w:hyperlink>
      <w:r>
        <w:t xml:space="preserve"> </w:t>
      </w:r>
    </w:p>
    <w:p w14:paraId="668CB92D" w14:textId="77777777" w:rsidR="002577E7" w:rsidRDefault="002577E7"/>
    <w:sectPr w:rsidR="0025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74"/>
    <w:rsid w:val="002577E7"/>
    <w:rsid w:val="00817C9E"/>
    <w:rsid w:val="00A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B7A74-C894-461B-B4CB-97B77DB8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29-6kcataecj0ea9aza7c.xn--p1ai/vyuchennaya-bespomoshcnost-u-detey-i-kak-e-preodolev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ValyaRoma</dc:creator>
  <cp:keywords/>
  <dc:description/>
  <cp:lastModifiedBy>ValyaRoma</cp:lastModifiedBy>
  <cp:revision>2</cp:revision>
  <dcterms:created xsi:type="dcterms:W3CDTF">2025-11-25T17:49:00Z</dcterms:created>
  <dcterms:modified xsi:type="dcterms:W3CDTF">2025-11-25T17:50:00Z</dcterms:modified>
</cp:coreProperties>
</file>