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216" w:rsidRDefault="00012216" w:rsidP="00B101C1">
      <w:pPr>
        <w:spacing w:after="0" w:line="240" w:lineRule="auto"/>
        <w:jc w:val="center"/>
        <w:rPr>
          <w:rFonts w:ascii="Times New Roman" w:hAnsi="Times New Roman" w:cs="Times New Roman"/>
          <w:sz w:val="24"/>
        </w:rPr>
      </w:pPr>
      <w:r>
        <w:rPr>
          <w:rFonts w:ascii="Times New Roman" w:hAnsi="Times New Roman" w:cs="Times New Roman"/>
          <w:sz w:val="24"/>
        </w:rPr>
        <w:t>Школьный к</w:t>
      </w:r>
      <w:r w:rsidR="005A085B" w:rsidRPr="005A085B">
        <w:rPr>
          <w:rFonts w:ascii="Times New Roman" w:hAnsi="Times New Roman" w:cs="Times New Roman"/>
          <w:sz w:val="24"/>
        </w:rPr>
        <w:t xml:space="preserve">онкурс методических разработок внеурочных мероприятий </w:t>
      </w:r>
    </w:p>
    <w:p w:rsidR="007B6D92" w:rsidRDefault="005A085B" w:rsidP="00B101C1">
      <w:pPr>
        <w:spacing w:line="240" w:lineRule="auto"/>
        <w:jc w:val="center"/>
        <w:rPr>
          <w:rFonts w:ascii="Times New Roman" w:hAnsi="Times New Roman" w:cs="Times New Roman"/>
          <w:sz w:val="24"/>
        </w:rPr>
      </w:pPr>
      <w:r w:rsidRPr="005A085B">
        <w:rPr>
          <w:rFonts w:ascii="Times New Roman" w:hAnsi="Times New Roman" w:cs="Times New Roman"/>
          <w:sz w:val="24"/>
        </w:rPr>
        <w:t>«От идеи – к результату»</w:t>
      </w:r>
    </w:p>
    <w:p w:rsidR="00012216" w:rsidRDefault="00012216" w:rsidP="00B101C1">
      <w:pPr>
        <w:spacing w:line="240" w:lineRule="auto"/>
        <w:jc w:val="center"/>
        <w:rPr>
          <w:rFonts w:ascii="Times New Roman" w:hAnsi="Times New Roman" w:cs="Times New Roman"/>
          <w:sz w:val="24"/>
        </w:rPr>
      </w:pPr>
    </w:p>
    <w:p w:rsidR="00012216" w:rsidRDefault="00012216" w:rsidP="00B101C1">
      <w:pPr>
        <w:spacing w:line="240" w:lineRule="auto"/>
        <w:jc w:val="center"/>
        <w:rPr>
          <w:rFonts w:ascii="Times New Roman" w:hAnsi="Times New Roman" w:cs="Times New Roman"/>
          <w:sz w:val="24"/>
        </w:rPr>
      </w:pPr>
    </w:p>
    <w:p w:rsidR="00012216" w:rsidRDefault="00012216" w:rsidP="00B101C1">
      <w:pPr>
        <w:spacing w:line="240" w:lineRule="auto"/>
        <w:jc w:val="center"/>
        <w:rPr>
          <w:rFonts w:ascii="Times New Roman" w:hAnsi="Times New Roman" w:cs="Times New Roman"/>
          <w:sz w:val="24"/>
        </w:rPr>
      </w:pPr>
    </w:p>
    <w:p w:rsidR="00012216" w:rsidRPr="005163F4" w:rsidRDefault="00012216" w:rsidP="00B101C1">
      <w:pPr>
        <w:spacing w:line="240" w:lineRule="auto"/>
        <w:jc w:val="center"/>
        <w:rPr>
          <w:rFonts w:ascii="Times New Roman" w:hAnsi="Times New Roman" w:cs="Times New Roman"/>
          <w:sz w:val="32"/>
          <w:u w:val="single"/>
        </w:rPr>
      </w:pPr>
      <w:r w:rsidRPr="005163F4">
        <w:rPr>
          <w:rFonts w:ascii="Times New Roman" w:hAnsi="Times New Roman" w:cs="Times New Roman"/>
          <w:sz w:val="32"/>
          <w:u w:val="single"/>
        </w:rPr>
        <w:t>Конкурсная разработка «Деловая игра «В мире профессий»»</w:t>
      </w:r>
    </w:p>
    <w:p w:rsidR="00012216" w:rsidRPr="005163F4" w:rsidRDefault="00012216" w:rsidP="00B101C1">
      <w:pPr>
        <w:spacing w:line="240" w:lineRule="auto"/>
        <w:jc w:val="center"/>
        <w:rPr>
          <w:rFonts w:ascii="Times New Roman" w:hAnsi="Times New Roman" w:cs="Times New Roman"/>
          <w:sz w:val="32"/>
          <w:u w:val="single"/>
        </w:rPr>
      </w:pPr>
      <w:r w:rsidRPr="005163F4">
        <w:rPr>
          <w:rFonts w:ascii="Times New Roman" w:hAnsi="Times New Roman" w:cs="Times New Roman"/>
          <w:sz w:val="32"/>
          <w:u w:val="single"/>
        </w:rPr>
        <w:t>В номинации «Сценарий внеурочного мероприятия»</w:t>
      </w:r>
    </w:p>
    <w:p w:rsidR="00012216" w:rsidRDefault="00012216" w:rsidP="00B101C1">
      <w:pPr>
        <w:spacing w:line="240" w:lineRule="auto"/>
        <w:jc w:val="right"/>
        <w:rPr>
          <w:rFonts w:ascii="Times New Roman" w:hAnsi="Times New Roman" w:cs="Times New Roman"/>
          <w:sz w:val="24"/>
        </w:rPr>
      </w:pPr>
    </w:p>
    <w:p w:rsidR="00012216" w:rsidRDefault="00012216"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012216" w:rsidRDefault="00012216" w:rsidP="00B101C1">
      <w:pPr>
        <w:spacing w:line="240" w:lineRule="auto"/>
        <w:jc w:val="right"/>
        <w:rPr>
          <w:rFonts w:ascii="Times New Roman" w:hAnsi="Times New Roman" w:cs="Times New Roman"/>
          <w:sz w:val="24"/>
        </w:rPr>
      </w:pPr>
    </w:p>
    <w:p w:rsidR="005A085B" w:rsidRDefault="005A085B" w:rsidP="00B101C1">
      <w:pPr>
        <w:spacing w:line="240" w:lineRule="auto"/>
        <w:jc w:val="right"/>
        <w:rPr>
          <w:rFonts w:ascii="Times New Roman" w:hAnsi="Times New Roman" w:cs="Times New Roman"/>
          <w:sz w:val="24"/>
        </w:rPr>
      </w:pPr>
      <w:r>
        <w:rPr>
          <w:rFonts w:ascii="Times New Roman" w:hAnsi="Times New Roman" w:cs="Times New Roman"/>
          <w:sz w:val="24"/>
        </w:rPr>
        <w:t>Участники конкурсной разработки:</w:t>
      </w:r>
    </w:p>
    <w:p w:rsidR="005163F4" w:rsidRPr="005163F4" w:rsidRDefault="005A085B" w:rsidP="00B101C1">
      <w:pPr>
        <w:spacing w:line="240" w:lineRule="auto"/>
        <w:jc w:val="right"/>
        <w:rPr>
          <w:rFonts w:ascii="Times New Roman" w:hAnsi="Times New Roman" w:cs="Times New Roman"/>
          <w:sz w:val="24"/>
        </w:rPr>
      </w:pPr>
      <w:r>
        <w:rPr>
          <w:rFonts w:ascii="Times New Roman" w:hAnsi="Times New Roman" w:cs="Times New Roman"/>
          <w:sz w:val="24"/>
        </w:rPr>
        <w:t>Мошкина Марина Борисовна, воспитатель ГБОУ АО «Северодвинская специальная (коррекционная) общеобразовательная школа-интернат, первая квалификационная категория</w:t>
      </w:r>
    </w:p>
    <w:p w:rsidR="00012216" w:rsidRDefault="00012216" w:rsidP="00B101C1">
      <w:pPr>
        <w:spacing w:line="240" w:lineRule="auto"/>
        <w:jc w:val="right"/>
        <w:rPr>
          <w:rFonts w:ascii="Times New Roman" w:hAnsi="Times New Roman" w:cs="Times New Roman"/>
          <w:sz w:val="24"/>
        </w:rPr>
      </w:pPr>
      <w:proofErr w:type="spellStart"/>
      <w:r>
        <w:rPr>
          <w:rFonts w:ascii="Times New Roman" w:hAnsi="Times New Roman" w:cs="Times New Roman"/>
          <w:sz w:val="24"/>
        </w:rPr>
        <w:t>Пескова</w:t>
      </w:r>
      <w:proofErr w:type="spellEnd"/>
      <w:r>
        <w:rPr>
          <w:rFonts w:ascii="Times New Roman" w:hAnsi="Times New Roman" w:cs="Times New Roman"/>
          <w:sz w:val="24"/>
        </w:rPr>
        <w:t xml:space="preserve"> Екатерина Константиновна,</w:t>
      </w:r>
      <w:r w:rsidRPr="00012216">
        <w:rPr>
          <w:rFonts w:ascii="Times New Roman" w:hAnsi="Times New Roman" w:cs="Times New Roman"/>
          <w:sz w:val="24"/>
        </w:rPr>
        <w:t xml:space="preserve"> </w:t>
      </w:r>
      <w:r>
        <w:rPr>
          <w:rFonts w:ascii="Times New Roman" w:hAnsi="Times New Roman" w:cs="Times New Roman"/>
          <w:sz w:val="24"/>
        </w:rPr>
        <w:t>воспитатель ГБОУ АО «Северодвинская специальная (коррекционная) общеобразовательная школа-интернат, пер</w:t>
      </w:r>
      <w:r w:rsidR="005365A2">
        <w:rPr>
          <w:rFonts w:ascii="Times New Roman" w:hAnsi="Times New Roman" w:cs="Times New Roman"/>
          <w:sz w:val="24"/>
        </w:rPr>
        <w:t>вая квалификационная категория</w:t>
      </w: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right"/>
        <w:rPr>
          <w:rFonts w:ascii="Times New Roman" w:hAnsi="Times New Roman" w:cs="Times New Roman"/>
          <w:sz w:val="24"/>
        </w:rPr>
      </w:pPr>
    </w:p>
    <w:p w:rsidR="005163F4" w:rsidRDefault="005163F4" w:rsidP="00B101C1">
      <w:pPr>
        <w:spacing w:line="240" w:lineRule="auto"/>
        <w:jc w:val="center"/>
        <w:rPr>
          <w:rFonts w:ascii="Times New Roman" w:hAnsi="Times New Roman" w:cs="Times New Roman"/>
          <w:sz w:val="24"/>
        </w:rPr>
      </w:pPr>
      <w:r>
        <w:rPr>
          <w:rFonts w:ascii="Times New Roman" w:hAnsi="Times New Roman" w:cs="Times New Roman"/>
          <w:sz w:val="24"/>
        </w:rPr>
        <w:t>Северодвинск, 2025</w:t>
      </w:r>
    </w:p>
    <w:p w:rsidR="005365A2" w:rsidRDefault="005365A2" w:rsidP="00B101C1">
      <w:pPr>
        <w:spacing w:line="240" w:lineRule="auto"/>
        <w:jc w:val="center"/>
        <w:rPr>
          <w:rFonts w:ascii="Times New Roman" w:hAnsi="Times New Roman" w:cs="Times New Roman"/>
          <w:sz w:val="24"/>
        </w:rPr>
      </w:pPr>
    </w:p>
    <w:p w:rsidR="005163F4" w:rsidRDefault="005163F4" w:rsidP="00B101C1">
      <w:pPr>
        <w:spacing w:line="240" w:lineRule="auto"/>
        <w:jc w:val="center"/>
        <w:rPr>
          <w:rFonts w:ascii="Times New Roman" w:hAnsi="Times New Roman" w:cs="Times New Roman"/>
          <w:sz w:val="24"/>
        </w:rPr>
      </w:pPr>
      <w:bookmarkStart w:id="0" w:name="_GoBack"/>
      <w:bookmarkEnd w:id="0"/>
      <w:r>
        <w:rPr>
          <w:rFonts w:ascii="Times New Roman" w:hAnsi="Times New Roman" w:cs="Times New Roman"/>
          <w:sz w:val="24"/>
        </w:rPr>
        <w:lastRenderedPageBreak/>
        <w:t xml:space="preserve">Конкурсная разработка </w:t>
      </w:r>
      <w:r w:rsidRPr="005163F4">
        <w:rPr>
          <w:rFonts w:ascii="Times New Roman" w:hAnsi="Times New Roman" w:cs="Times New Roman"/>
          <w:sz w:val="24"/>
        </w:rPr>
        <w:t>«Деловая игра «В мире профессий»»</w:t>
      </w:r>
    </w:p>
    <w:p w:rsidR="005163F4" w:rsidRDefault="005163F4" w:rsidP="00B101C1">
      <w:pPr>
        <w:spacing w:after="0" w:line="240" w:lineRule="auto"/>
        <w:ind w:firstLine="360"/>
        <w:jc w:val="both"/>
        <w:rPr>
          <w:rFonts w:ascii="Times New Roman" w:hAnsi="Times New Roman"/>
          <w:sz w:val="24"/>
        </w:rPr>
      </w:pPr>
      <w:r>
        <w:rPr>
          <w:rFonts w:ascii="Times New Roman" w:hAnsi="Times New Roman"/>
          <w:sz w:val="24"/>
        </w:rPr>
        <w:t>Профессиональная ориентация подростков с интеллектуальной недостаточностью решает одну из важнейших задач социализации личности ребёнка – задача профессионального самоопределения.</w:t>
      </w:r>
    </w:p>
    <w:p w:rsidR="00DD21BF" w:rsidRDefault="00084775" w:rsidP="00B101C1">
      <w:pPr>
        <w:spacing w:after="0" w:line="240" w:lineRule="auto"/>
        <w:ind w:firstLine="360"/>
        <w:jc w:val="both"/>
        <w:rPr>
          <w:rFonts w:ascii="Times New Roman" w:hAnsi="Times New Roman"/>
          <w:sz w:val="24"/>
        </w:rPr>
      </w:pPr>
      <w:r>
        <w:rPr>
          <w:rFonts w:ascii="Times New Roman" w:hAnsi="Times New Roman"/>
          <w:sz w:val="24"/>
        </w:rPr>
        <w:t>В настоящее время</w:t>
      </w:r>
      <w:r w:rsidR="00DD21BF">
        <w:rPr>
          <w:rFonts w:ascii="Times New Roman" w:hAnsi="Times New Roman"/>
          <w:sz w:val="24"/>
        </w:rPr>
        <w:t xml:space="preserve"> актуальной является проблема, которая выражена недостаточной подготовкой выпускников с ограниченными возможностями здоровья к выбору своего жизненного, профессионального пути, что приводит к неприспособленности к самостоятельной взрослой жизни, к низкой социальной активности, к неумению строить жизнь по социально-культурным нормам и правилам, к непониманию многих социальных взаимоотношений. Поэтому проведение специально-направленной работы, оказание помощи подросткам с особыми образовательными потребностями в выборе профессии, в выборе их дальнейшего образовательного маршрута является одним из важных направлений в работе педагога.</w:t>
      </w:r>
    </w:p>
    <w:p w:rsidR="00084775" w:rsidRDefault="00084775" w:rsidP="00B101C1">
      <w:pPr>
        <w:spacing w:after="0" w:line="240" w:lineRule="auto"/>
        <w:ind w:firstLine="360"/>
        <w:jc w:val="both"/>
        <w:rPr>
          <w:rFonts w:ascii="Times New Roman" w:hAnsi="Times New Roman"/>
          <w:sz w:val="24"/>
        </w:rPr>
      </w:pPr>
      <w:r>
        <w:rPr>
          <w:rFonts w:ascii="Times New Roman" w:hAnsi="Times New Roman"/>
          <w:sz w:val="24"/>
        </w:rPr>
        <w:t>Целевой аудиторией для проведения данного мероприятия внеурочной деятельности являются подростки с ограниченными возможностями здоровья и интеллектуальной недостаточностью 15-16 лет.</w:t>
      </w:r>
    </w:p>
    <w:p w:rsidR="00DD21BF" w:rsidRDefault="00DD21BF" w:rsidP="00B101C1">
      <w:pPr>
        <w:spacing w:after="0" w:line="240" w:lineRule="auto"/>
        <w:ind w:firstLine="360"/>
        <w:jc w:val="both"/>
        <w:rPr>
          <w:rFonts w:ascii="Times New Roman" w:hAnsi="Times New Roman"/>
          <w:sz w:val="24"/>
        </w:rPr>
      </w:pPr>
      <w:r>
        <w:rPr>
          <w:rFonts w:ascii="Times New Roman" w:hAnsi="Times New Roman" w:cs="Times New Roman"/>
          <w:sz w:val="24"/>
        </w:rPr>
        <w:t xml:space="preserve">Данное мероприятие </w:t>
      </w:r>
      <w:r w:rsidR="00084775">
        <w:rPr>
          <w:rFonts w:ascii="Times New Roman" w:hAnsi="Times New Roman" w:cs="Times New Roman"/>
          <w:sz w:val="24"/>
        </w:rPr>
        <w:t>входит</w:t>
      </w:r>
      <w:r>
        <w:rPr>
          <w:rFonts w:ascii="Times New Roman" w:hAnsi="Times New Roman" w:cs="Times New Roman"/>
          <w:sz w:val="24"/>
        </w:rPr>
        <w:t xml:space="preserve"> в состав курса внеурочной деятельности «Моё профессиональное будущее»</w:t>
      </w:r>
      <w:r>
        <w:rPr>
          <w:rFonts w:ascii="Times New Roman" w:hAnsi="Times New Roman"/>
          <w:sz w:val="24"/>
        </w:rPr>
        <w:t xml:space="preserve"> </w:t>
      </w:r>
      <w:r w:rsidR="00084775">
        <w:rPr>
          <w:rFonts w:ascii="Times New Roman" w:hAnsi="Times New Roman"/>
          <w:sz w:val="24"/>
        </w:rPr>
        <w:t>и является</w:t>
      </w:r>
      <w:r>
        <w:rPr>
          <w:rFonts w:ascii="Times New Roman" w:hAnsi="Times New Roman"/>
          <w:sz w:val="24"/>
        </w:rPr>
        <w:t xml:space="preserve"> заключительным. </w:t>
      </w:r>
      <w:r w:rsidR="00084775">
        <w:rPr>
          <w:rFonts w:ascii="Times New Roman" w:hAnsi="Times New Roman"/>
          <w:sz w:val="24"/>
        </w:rPr>
        <w:t>В течение года проводилась работа, направленная на формирование у обучающихся представление о себе, собственных возможностей, выявлению интересов и склонностей к определённому виду деятельности, расширение представлений о современном рынке труда.</w:t>
      </w:r>
    </w:p>
    <w:p w:rsidR="00084775" w:rsidRPr="00084775" w:rsidRDefault="00084775" w:rsidP="00B101C1">
      <w:pPr>
        <w:spacing w:after="0" w:line="240" w:lineRule="auto"/>
        <w:ind w:firstLine="360"/>
        <w:jc w:val="both"/>
        <w:rPr>
          <w:rFonts w:ascii="Times New Roman" w:hAnsi="Times New Roman" w:cs="Times New Roman"/>
          <w:sz w:val="24"/>
        </w:rPr>
      </w:pPr>
      <w:r w:rsidRPr="00084775">
        <w:rPr>
          <w:rFonts w:ascii="Times New Roman" w:hAnsi="Times New Roman" w:cs="Times New Roman"/>
          <w:i/>
          <w:sz w:val="24"/>
        </w:rPr>
        <w:t>Целью</w:t>
      </w:r>
      <w:r>
        <w:rPr>
          <w:rFonts w:ascii="Times New Roman" w:hAnsi="Times New Roman" w:cs="Times New Roman"/>
          <w:sz w:val="24"/>
        </w:rPr>
        <w:t xml:space="preserve"> мероприятия является</w:t>
      </w:r>
      <w:r w:rsidRPr="00084775">
        <w:rPr>
          <w:rFonts w:ascii="Times New Roman" w:hAnsi="Times New Roman" w:cs="Times New Roman"/>
          <w:sz w:val="24"/>
        </w:rPr>
        <w:t xml:space="preserve">: </w:t>
      </w:r>
      <w:r>
        <w:rPr>
          <w:rFonts w:ascii="Times New Roman" w:hAnsi="Times New Roman" w:cs="Times New Roman"/>
          <w:sz w:val="24"/>
        </w:rPr>
        <w:t>формирование представлений</w:t>
      </w:r>
      <w:r w:rsidRPr="00084775">
        <w:rPr>
          <w:rFonts w:ascii="Times New Roman" w:hAnsi="Times New Roman" w:cs="Times New Roman"/>
          <w:sz w:val="24"/>
        </w:rPr>
        <w:t xml:space="preserve"> о сложности и осознанности выбора профессии в соответствии с индивидуальными особенностями личности.</w:t>
      </w:r>
    </w:p>
    <w:p w:rsidR="0021298A" w:rsidRDefault="00084775" w:rsidP="00B101C1">
      <w:pPr>
        <w:spacing w:after="0" w:line="240" w:lineRule="auto"/>
        <w:ind w:firstLine="360"/>
        <w:jc w:val="both"/>
        <w:rPr>
          <w:rFonts w:ascii="Times New Roman" w:hAnsi="Times New Roman" w:cs="Times New Roman"/>
          <w:sz w:val="24"/>
        </w:rPr>
      </w:pPr>
      <w:r>
        <w:rPr>
          <w:rFonts w:ascii="Times New Roman" w:hAnsi="Times New Roman" w:cs="Times New Roman"/>
          <w:sz w:val="24"/>
        </w:rPr>
        <w:t>Исходя из цели</w:t>
      </w:r>
      <w:r w:rsidR="0021298A">
        <w:rPr>
          <w:rFonts w:ascii="Times New Roman" w:hAnsi="Times New Roman" w:cs="Times New Roman"/>
          <w:sz w:val="24"/>
        </w:rPr>
        <w:t>,</w:t>
      </w:r>
      <w:r>
        <w:rPr>
          <w:rFonts w:ascii="Times New Roman" w:hAnsi="Times New Roman" w:cs="Times New Roman"/>
          <w:sz w:val="24"/>
        </w:rPr>
        <w:t xml:space="preserve"> были поставлены следующие </w:t>
      </w:r>
      <w:r w:rsidRPr="00084775">
        <w:rPr>
          <w:rFonts w:ascii="Times New Roman" w:hAnsi="Times New Roman" w:cs="Times New Roman"/>
          <w:i/>
          <w:sz w:val="24"/>
        </w:rPr>
        <w:t>задачи</w:t>
      </w:r>
      <w:r w:rsidRPr="00084775">
        <w:rPr>
          <w:rFonts w:ascii="Times New Roman" w:hAnsi="Times New Roman" w:cs="Times New Roman"/>
          <w:sz w:val="24"/>
        </w:rPr>
        <w:t>:</w:t>
      </w:r>
    </w:p>
    <w:p w:rsidR="00084775" w:rsidRPr="0021298A" w:rsidRDefault="00084775" w:rsidP="00B101C1">
      <w:pPr>
        <w:pStyle w:val="a4"/>
        <w:numPr>
          <w:ilvl w:val="0"/>
          <w:numId w:val="1"/>
        </w:numPr>
        <w:spacing w:after="0" w:line="240" w:lineRule="auto"/>
        <w:jc w:val="both"/>
        <w:rPr>
          <w:rFonts w:ascii="Times New Roman" w:hAnsi="Times New Roman" w:cs="Times New Roman"/>
          <w:sz w:val="24"/>
        </w:rPr>
      </w:pPr>
      <w:r w:rsidRPr="0021298A">
        <w:rPr>
          <w:rFonts w:ascii="Times New Roman" w:hAnsi="Times New Roman" w:cs="Times New Roman"/>
          <w:sz w:val="24"/>
        </w:rPr>
        <w:t>Коррекционно-образовательные:</w:t>
      </w:r>
    </w:p>
    <w:p w:rsidR="0021298A" w:rsidRDefault="00084775" w:rsidP="00B101C1">
      <w:pPr>
        <w:pStyle w:val="a4"/>
        <w:numPr>
          <w:ilvl w:val="0"/>
          <w:numId w:val="2"/>
        </w:numPr>
        <w:spacing w:after="0" w:line="240" w:lineRule="auto"/>
        <w:jc w:val="both"/>
        <w:rPr>
          <w:rFonts w:ascii="Times New Roman" w:hAnsi="Times New Roman" w:cs="Times New Roman"/>
          <w:sz w:val="24"/>
        </w:rPr>
      </w:pPr>
      <w:r w:rsidRPr="0021298A">
        <w:rPr>
          <w:rFonts w:ascii="Times New Roman" w:hAnsi="Times New Roman" w:cs="Times New Roman"/>
          <w:sz w:val="24"/>
        </w:rPr>
        <w:t>Продолжать формировать актуальное для подростков «информационное поле» при выборе профессии;</w:t>
      </w:r>
    </w:p>
    <w:p w:rsidR="0021298A" w:rsidRDefault="00084775" w:rsidP="00B101C1">
      <w:pPr>
        <w:pStyle w:val="a4"/>
        <w:numPr>
          <w:ilvl w:val="0"/>
          <w:numId w:val="2"/>
        </w:numPr>
        <w:spacing w:after="0" w:line="240" w:lineRule="auto"/>
        <w:jc w:val="both"/>
        <w:rPr>
          <w:rFonts w:ascii="Times New Roman" w:hAnsi="Times New Roman" w:cs="Times New Roman"/>
          <w:sz w:val="24"/>
        </w:rPr>
      </w:pPr>
      <w:r w:rsidRPr="0021298A">
        <w:rPr>
          <w:rFonts w:ascii="Times New Roman" w:hAnsi="Times New Roman" w:cs="Times New Roman"/>
          <w:sz w:val="24"/>
        </w:rPr>
        <w:t>Уточнить понятия «профессия», «должность», «специальность»;</w:t>
      </w:r>
    </w:p>
    <w:p w:rsidR="00084775" w:rsidRPr="0021298A" w:rsidRDefault="00084775" w:rsidP="00B101C1">
      <w:pPr>
        <w:pStyle w:val="a4"/>
        <w:numPr>
          <w:ilvl w:val="0"/>
          <w:numId w:val="2"/>
        </w:numPr>
        <w:spacing w:after="0" w:line="240" w:lineRule="auto"/>
        <w:jc w:val="both"/>
        <w:rPr>
          <w:rFonts w:ascii="Times New Roman" w:hAnsi="Times New Roman" w:cs="Times New Roman"/>
          <w:sz w:val="24"/>
        </w:rPr>
      </w:pPr>
      <w:r w:rsidRPr="0021298A">
        <w:rPr>
          <w:rFonts w:ascii="Times New Roman" w:hAnsi="Times New Roman" w:cs="Times New Roman"/>
          <w:sz w:val="24"/>
        </w:rPr>
        <w:t>Активизировать знания учащихся о многообразии профессий.</w:t>
      </w:r>
    </w:p>
    <w:p w:rsidR="00084775" w:rsidRPr="0021298A" w:rsidRDefault="00084775" w:rsidP="00B101C1">
      <w:pPr>
        <w:pStyle w:val="a4"/>
        <w:numPr>
          <w:ilvl w:val="0"/>
          <w:numId w:val="1"/>
        </w:numPr>
        <w:spacing w:after="0" w:line="240" w:lineRule="auto"/>
        <w:jc w:val="both"/>
        <w:rPr>
          <w:rFonts w:ascii="Times New Roman" w:hAnsi="Times New Roman" w:cs="Times New Roman"/>
          <w:sz w:val="24"/>
        </w:rPr>
      </w:pPr>
      <w:r w:rsidRPr="0021298A">
        <w:rPr>
          <w:rFonts w:ascii="Times New Roman" w:hAnsi="Times New Roman" w:cs="Times New Roman"/>
          <w:sz w:val="24"/>
        </w:rPr>
        <w:t>Коррекционно-развивающие:</w:t>
      </w:r>
    </w:p>
    <w:p w:rsidR="0021298A" w:rsidRDefault="00084775" w:rsidP="00B101C1">
      <w:pPr>
        <w:pStyle w:val="a4"/>
        <w:numPr>
          <w:ilvl w:val="0"/>
          <w:numId w:val="3"/>
        </w:numPr>
        <w:spacing w:after="0" w:line="240" w:lineRule="auto"/>
        <w:jc w:val="both"/>
        <w:rPr>
          <w:rFonts w:ascii="Times New Roman" w:hAnsi="Times New Roman" w:cs="Times New Roman"/>
          <w:sz w:val="24"/>
        </w:rPr>
      </w:pPr>
      <w:r w:rsidRPr="0021298A">
        <w:rPr>
          <w:rFonts w:ascii="Times New Roman" w:hAnsi="Times New Roman" w:cs="Times New Roman"/>
          <w:sz w:val="24"/>
        </w:rPr>
        <w:t>Продолжать развивать коммуникативные навыки учащихся, правильно и грамотно формулировать свои мысли;</w:t>
      </w:r>
    </w:p>
    <w:p w:rsidR="0021298A" w:rsidRDefault="00084775" w:rsidP="00B101C1">
      <w:pPr>
        <w:pStyle w:val="a4"/>
        <w:numPr>
          <w:ilvl w:val="0"/>
          <w:numId w:val="3"/>
        </w:numPr>
        <w:spacing w:after="0" w:line="240" w:lineRule="auto"/>
        <w:jc w:val="both"/>
        <w:rPr>
          <w:rFonts w:ascii="Times New Roman" w:hAnsi="Times New Roman" w:cs="Times New Roman"/>
          <w:sz w:val="24"/>
        </w:rPr>
      </w:pPr>
      <w:r w:rsidRPr="0021298A">
        <w:rPr>
          <w:rFonts w:ascii="Times New Roman" w:hAnsi="Times New Roman" w:cs="Times New Roman"/>
          <w:sz w:val="24"/>
        </w:rPr>
        <w:t>Продолжать развивать мыслительные операции: анализ, обобщение;</w:t>
      </w:r>
    </w:p>
    <w:p w:rsidR="0021298A" w:rsidRDefault="00084775" w:rsidP="00B101C1">
      <w:pPr>
        <w:pStyle w:val="a4"/>
        <w:numPr>
          <w:ilvl w:val="0"/>
          <w:numId w:val="3"/>
        </w:numPr>
        <w:spacing w:after="0" w:line="240" w:lineRule="auto"/>
        <w:jc w:val="both"/>
        <w:rPr>
          <w:rFonts w:ascii="Times New Roman" w:hAnsi="Times New Roman" w:cs="Times New Roman"/>
          <w:sz w:val="24"/>
        </w:rPr>
      </w:pPr>
      <w:r w:rsidRPr="0021298A">
        <w:rPr>
          <w:rFonts w:ascii="Times New Roman" w:hAnsi="Times New Roman" w:cs="Times New Roman"/>
          <w:sz w:val="24"/>
        </w:rPr>
        <w:t>Продолжать развивать элементы критического мышления;</w:t>
      </w:r>
    </w:p>
    <w:p w:rsidR="00084775" w:rsidRPr="0021298A" w:rsidRDefault="00084775" w:rsidP="00B101C1">
      <w:pPr>
        <w:pStyle w:val="a4"/>
        <w:numPr>
          <w:ilvl w:val="0"/>
          <w:numId w:val="3"/>
        </w:numPr>
        <w:spacing w:after="0" w:line="240" w:lineRule="auto"/>
        <w:jc w:val="both"/>
        <w:rPr>
          <w:rFonts w:ascii="Times New Roman" w:hAnsi="Times New Roman" w:cs="Times New Roman"/>
          <w:sz w:val="24"/>
        </w:rPr>
      </w:pPr>
      <w:r w:rsidRPr="0021298A">
        <w:rPr>
          <w:rFonts w:ascii="Times New Roman" w:hAnsi="Times New Roman" w:cs="Times New Roman"/>
          <w:sz w:val="24"/>
        </w:rPr>
        <w:t>Продолжать развивать словесно-логическое мышление.</w:t>
      </w:r>
    </w:p>
    <w:p w:rsidR="00084775" w:rsidRPr="0021298A" w:rsidRDefault="00084775" w:rsidP="00B101C1">
      <w:pPr>
        <w:pStyle w:val="a4"/>
        <w:numPr>
          <w:ilvl w:val="0"/>
          <w:numId w:val="1"/>
        </w:numPr>
        <w:spacing w:after="0" w:line="240" w:lineRule="auto"/>
        <w:jc w:val="both"/>
        <w:rPr>
          <w:rFonts w:ascii="Times New Roman" w:hAnsi="Times New Roman" w:cs="Times New Roman"/>
          <w:sz w:val="24"/>
        </w:rPr>
      </w:pPr>
      <w:r w:rsidRPr="0021298A">
        <w:rPr>
          <w:rFonts w:ascii="Times New Roman" w:hAnsi="Times New Roman" w:cs="Times New Roman"/>
          <w:sz w:val="24"/>
        </w:rPr>
        <w:t>Коррекционно-воспитательные:</w:t>
      </w:r>
    </w:p>
    <w:p w:rsidR="005163F4" w:rsidRDefault="00084775" w:rsidP="00B101C1">
      <w:pPr>
        <w:pStyle w:val="a4"/>
        <w:numPr>
          <w:ilvl w:val="0"/>
          <w:numId w:val="4"/>
        </w:numPr>
        <w:spacing w:after="0" w:line="240" w:lineRule="auto"/>
        <w:jc w:val="both"/>
        <w:rPr>
          <w:rFonts w:ascii="Times New Roman" w:hAnsi="Times New Roman" w:cs="Times New Roman"/>
          <w:sz w:val="24"/>
        </w:rPr>
      </w:pPr>
      <w:r w:rsidRPr="0021298A">
        <w:rPr>
          <w:rFonts w:ascii="Times New Roman" w:hAnsi="Times New Roman" w:cs="Times New Roman"/>
          <w:sz w:val="24"/>
        </w:rPr>
        <w:t>Воспитывать культуру общения со взрослыми и сверстниками, уважать чужую точку зрения.</w:t>
      </w:r>
    </w:p>
    <w:p w:rsidR="00B101C1" w:rsidRDefault="00B101C1" w:rsidP="00B101C1">
      <w:pPr>
        <w:spacing w:after="0" w:line="240" w:lineRule="auto"/>
        <w:ind w:firstLine="360"/>
        <w:jc w:val="both"/>
        <w:rPr>
          <w:rFonts w:ascii="Times New Roman" w:hAnsi="Times New Roman" w:cs="Times New Roman"/>
          <w:sz w:val="24"/>
        </w:rPr>
      </w:pPr>
      <w:r w:rsidRPr="00471513">
        <w:rPr>
          <w:rFonts w:ascii="Times New Roman" w:hAnsi="Times New Roman" w:cs="Times New Roman"/>
          <w:i/>
          <w:sz w:val="24"/>
        </w:rPr>
        <w:t>Планируемые результаты</w:t>
      </w:r>
      <w:r>
        <w:rPr>
          <w:rFonts w:ascii="Times New Roman" w:hAnsi="Times New Roman" w:cs="Times New Roman"/>
          <w:sz w:val="24"/>
        </w:rPr>
        <w:t xml:space="preserve"> данного мероприятия:</w:t>
      </w:r>
    </w:p>
    <w:p w:rsidR="00B101C1" w:rsidRPr="00B101C1" w:rsidRDefault="00B101C1" w:rsidP="00B101C1">
      <w:pPr>
        <w:pStyle w:val="a4"/>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 xml:space="preserve">Актуализировать </w:t>
      </w:r>
      <w:r>
        <w:rPr>
          <w:rFonts w:ascii="Times New Roman" w:hAnsi="Times New Roman"/>
          <w:sz w:val="24"/>
        </w:rPr>
        <w:t>представления учащихся о мире профессий и рынке труда;</w:t>
      </w:r>
    </w:p>
    <w:p w:rsidR="00B101C1" w:rsidRDefault="00471513" w:rsidP="00B101C1">
      <w:pPr>
        <w:pStyle w:val="a4"/>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Повысить интерес</w:t>
      </w:r>
      <w:r w:rsidR="00B101C1">
        <w:rPr>
          <w:rFonts w:ascii="Times New Roman" w:hAnsi="Times New Roman" w:cs="Times New Roman"/>
          <w:sz w:val="24"/>
        </w:rPr>
        <w:t xml:space="preserve"> к выбору профессии;</w:t>
      </w:r>
    </w:p>
    <w:p w:rsidR="00B101C1" w:rsidRPr="00B101C1" w:rsidRDefault="00471513" w:rsidP="00B101C1">
      <w:pPr>
        <w:pStyle w:val="a4"/>
        <w:numPr>
          <w:ilvl w:val="0"/>
          <w:numId w:val="8"/>
        </w:numPr>
        <w:spacing w:after="0" w:line="240" w:lineRule="auto"/>
        <w:jc w:val="both"/>
        <w:rPr>
          <w:rFonts w:ascii="Times New Roman" w:hAnsi="Times New Roman" w:cs="Times New Roman"/>
          <w:sz w:val="24"/>
        </w:rPr>
      </w:pPr>
      <w:r>
        <w:rPr>
          <w:rFonts w:ascii="Times New Roman" w:hAnsi="Times New Roman" w:cs="Times New Roman"/>
          <w:sz w:val="24"/>
        </w:rPr>
        <w:t>Уметь</w:t>
      </w:r>
      <w:r w:rsidR="00B101C1">
        <w:rPr>
          <w:rFonts w:ascii="Times New Roman" w:hAnsi="Times New Roman" w:cs="Times New Roman"/>
          <w:sz w:val="24"/>
        </w:rPr>
        <w:t xml:space="preserve"> соотносить свои качества с требованиями профессий</w:t>
      </w:r>
      <w:r>
        <w:rPr>
          <w:rFonts w:ascii="Times New Roman" w:hAnsi="Times New Roman" w:cs="Times New Roman"/>
          <w:sz w:val="24"/>
        </w:rPr>
        <w:t>.</w:t>
      </w:r>
    </w:p>
    <w:p w:rsidR="005163F4" w:rsidRDefault="0021298A" w:rsidP="00B101C1">
      <w:pPr>
        <w:spacing w:after="0" w:line="240" w:lineRule="auto"/>
        <w:ind w:firstLine="360"/>
        <w:jc w:val="both"/>
        <w:rPr>
          <w:rFonts w:ascii="Times New Roman" w:hAnsi="Times New Roman" w:cs="Times New Roman"/>
          <w:sz w:val="24"/>
        </w:rPr>
      </w:pPr>
      <w:r>
        <w:rPr>
          <w:rFonts w:ascii="Times New Roman" w:hAnsi="Times New Roman" w:cs="Times New Roman"/>
          <w:sz w:val="24"/>
        </w:rPr>
        <w:t>Для проведения мероприятия требовалось техническое оборудо</w:t>
      </w:r>
      <w:r w:rsidR="00E877CA">
        <w:rPr>
          <w:rFonts w:ascii="Times New Roman" w:hAnsi="Times New Roman" w:cs="Times New Roman"/>
          <w:sz w:val="24"/>
        </w:rPr>
        <w:t>вание для показа видео</w:t>
      </w:r>
      <w:r>
        <w:rPr>
          <w:rFonts w:ascii="Times New Roman" w:hAnsi="Times New Roman" w:cs="Times New Roman"/>
          <w:sz w:val="24"/>
        </w:rPr>
        <w:t xml:space="preserve">материала  и презентации </w:t>
      </w:r>
      <w:r>
        <w:rPr>
          <w:rFonts w:ascii="Times New Roman" w:hAnsi="Times New Roman" w:cs="Times New Roman"/>
          <w:sz w:val="24"/>
          <w:lang w:val="en-US"/>
        </w:rPr>
        <w:t>PowerPoint</w:t>
      </w:r>
      <w:r>
        <w:rPr>
          <w:rFonts w:ascii="Times New Roman" w:hAnsi="Times New Roman" w:cs="Times New Roman"/>
          <w:sz w:val="24"/>
        </w:rPr>
        <w:t>. Также для выполнения упражнений использовался мяч, карточки «Профессиональные качества», «Профессии»</w:t>
      </w:r>
      <w:r w:rsidR="00E877CA">
        <w:rPr>
          <w:rFonts w:ascii="Times New Roman" w:hAnsi="Times New Roman" w:cs="Times New Roman"/>
          <w:sz w:val="24"/>
        </w:rPr>
        <w:t>, «Ошибки при собеседовании».</w:t>
      </w:r>
    </w:p>
    <w:p w:rsidR="00E877CA" w:rsidRDefault="00E877CA" w:rsidP="00B101C1">
      <w:pPr>
        <w:spacing w:after="0" w:line="240" w:lineRule="auto"/>
        <w:ind w:firstLine="360"/>
        <w:jc w:val="both"/>
        <w:rPr>
          <w:rFonts w:ascii="Times New Roman" w:hAnsi="Times New Roman" w:cs="Times New Roman"/>
          <w:i/>
          <w:sz w:val="24"/>
        </w:rPr>
      </w:pPr>
      <w:r>
        <w:rPr>
          <w:rFonts w:ascii="Times New Roman" w:hAnsi="Times New Roman" w:cs="Times New Roman"/>
          <w:sz w:val="24"/>
        </w:rPr>
        <w:t xml:space="preserve">Мероприятие проходило в три </w:t>
      </w:r>
      <w:r>
        <w:rPr>
          <w:rFonts w:ascii="Times New Roman" w:hAnsi="Times New Roman" w:cs="Times New Roman"/>
          <w:i/>
          <w:sz w:val="24"/>
        </w:rPr>
        <w:t>этапа:</w:t>
      </w:r>
    </w:p>
    <w:p w:rsidR="00E877CA" w:rsidRPr="00E877CA" w:rsidRDefault="00E877CA" w:rsidP="00B101C1">
      <w:pPr>
        <w:pStyle w:val="a4"/>
        <w:numPr>
          <w:ilvl w:val="0"/>
          <w:numId w:val="5"/>
        </w:numPr>
        <w:spacing w:after="0" w:line="240" w:lineRule="auto"/>
        <w:jc w:val="both"/>
        <w:rPr>
          <w:rFonts w:ascii="Times New Roman" w:hAnsi="Times New Roman" w:cs="Times New Roman"/>
          <w:sz w:val="24"/>
        </w:rPr>
      </w:pPr>
      <w:r w:rsidRPr="00E877CA">
        <w:rPr>
          <w:rFonts w:ascii="Times New Roman" w:hAnsi="Times New Roman" w:cs="Times New Roman"/>
          <w:sz w:val="24"/>
        </w:rPr>
        <w:t>Мотивационно-целевой этап: просмотр видеоролика «Кем быть?», беседа, разминка «Имя-профессия».</w:t>
      </w:r>
    </w:p>
    <w:p w:rsidR="00E877CA" w:rsidRPr="00E877CA" w:rsidRDefault="00E877CA" w:rsidP="00B101C1">
      <w:pPr>
        <w:pStyle w:val="a4"/>
        <w:numPr>
          <w:ilvl w:val="0"/>
          <w:numId w:val="5"/>
        </w:numPr>
        <w:spacing w:after="0" w:line="240" w:lineRule="auto"/>
        <w:jc w:val="both"/>
        <w:rPr>
          <w:rFonts w:ascii="Times New Roman" w:hAnsi="Times New Roman" w:cs="Times New Roman"/>
          <w:sz w:val="24"/>
        </w:rPr>
      </w:pPr>
      <w:r w:rsidRPr="00E877CA">
        <w:rPr>
          <w:rFonts w:ascii="Times New Roman" w:hAnsi="Times New Roman" w:cs="Times New Roman"/>
          <w:sz w:val="24"/>
        </w:rPr>
        <w:t>Основной этап: беседа, выполнение практических заданий, физкультурная минутка.</w:t>
      </w:r>
    </w:p>
    <w:p w:rsidR="00E877CA" w:rsidRDefault="00E877CA" w:rsidP="00B101C1">
      <w:pPr>
        <w:pStyle w:val="a4"/>
        <w:numPr>
          <w:ilvl w:val="0"/>
          <w:numId w:val="5"/>
        </w:numPr>
        <w:spacing w:after="0" w:line="240" w:lineRule="auto"/>
        <w:jc w:val="both"/>
        <w:rPr>
          <w:rFonts w:ascii="Times New Roman" w:hAnsi="Times New Roman" w:cs="Times New Roman"/>
          <w:sz w:val="24"/>
        </w:rPr>
      </w:pPr>
      <w:r w:rsidRPr="00E877CA">
        <w:rPr>
          <w:rFonts w:ascii="Times New Roman" w:hAnsi="Times New Roman" w:cs="Times New Roman"/>
          <w:sz w:val="24"/>
        </w:rPr>
        <w:t>Заключительный этап: беседа.</w:t>
      </w:r>
    </w:p>
    <w:p w:rsidR="00B101C1" w:rsidRDefault="00B101C1" w:rsidP="00B101C1">
      <w:pPr>
        <w:pStyle w:val="a4"/>
        <w:spacing w:after="0" w:line="240" w:lineRule="auto"/>
        <w:ind w:left="360"/>
        <w:jc w:val="both"/>
        <w:rPr>
          <w:rFonts w:ascii="Times New Roman" w:hAnsi="Times New Roman" w:cs="Times New Roman"/>
          <w:sz w:val="24"/>
        </w:rPr>
      </w:pPr>
    </w:p>
    <w:p w:rsidR="00E877CA" w:rsidRDefault="00B101C1" w:rsidP="00B101C1">
      <w:pPr>
        <w:spacing w:after="0" w:line="240" w:lineRule="auto"/>
        <w:ind w:left="360"/>
        <w:jc w:val="center"/>
        <w:rPr>
          <w:rFonts w:ascii="Times New Roman" w:hAnsi="Times New Roman" w:cs="Times New Roman"/>
          <w:sz w:val="24"/>
        </w:rPr>
      </w:pPr>
      <w:r>
        <w:rPr>
          <w:rFonts w:ascii="Times New Roman" w:hAnsi="Times New Roman" w:cs="Times New Roman"/>
          <w:sz w:val="24"/>
        </w:rPr>
        <w:t>Мотивационно-целевой этап</w:t>
      </w:r>
    </w:p>
    <w:p w:rsidR="00B101C1" w:rsidRDefault="00B101C1" w:rsidP="00B101C1">
      <w:pPr>
        <w:spacing w:after="0" w:line="240" w:lineRule="auto"/>
        <w:ind w:left="360"/>
        <w:jc w:val="center"/>
        <w:rPr>
          <w:rFonts w:ascii="Times New Roman" w:hAnsi="Times New Roman" w:cs="Times New Roman"/>
          <w:sz w:val="24"/>
        </w:rPr>
      </w:pPr>
    </w:p>
    <w:p w:rsidR="00B101C1" w:rsidRPr="00B101C1" w:rsidRDefault="00B101C1" w:rsidP="00B101C1">
      <w:pPr>
        <w:spacing w:after="0" w:line="240" w:lineRule="auto"/>
        <w:ind w:firstLine="360"/>
        <w:jc w:val="both"/>
        <w:rPr>
          <w:rFonts w:ascii="Times New Roman" w:hAnsi="Times New Roman" w:cs="Times New Roman"/>
          <w:sz w:val="24"/>
        </w:rPr>
      </w:pPr>
      <w:r w:rsidRPr="00B101C1">
        <w:rPr>
          <w:rFonts w:ascii="Times New Roman" w:hAnsi="Times New Roman" w:cs="Times New Roman"/>
          <w:sz w:val="24"/>
        </w:rPr>
        <w:t>•</w:t>
      </w:r>
      <w:r w:rsidRPr="00B101C1">
        <w:rPr>
          <w:rFonts w:ascii="Times New Roman" w:hAnsi="Times New Roman" w:cs="Times New Roman"/>
          <w:sz w:val="24"/>
        </w:rPr>
        <w:tab/>
        <w:t>Просмотр видеоролика «Кем быть?»:</w:t>
      </w:r>
    </w:p>
    <w:p w:rsidR="00B101C1" w:rsidRPr="00B101C1" w:rsidRDefault="00B101C1" w:rsidP="00B101C1">
      <w:pPr>
        <w:spacing w:after="0" w:line="240" w:lineRule="auto"/>
        <w:ind w:firstLine="360"/>
        <w:jc w:val="both"/>
        <w:rPr>
          <w:rFonts w:ascii="Times New Roman" w:hAnsi="Times New Roman" w:cs="Times New Roman"/>
          <w:sz w:val="24"/>
        </w:rPr>
      </w:pPr>
      <w:r w:rsidRPr="00B101C1">
        <w:rPr>
          <w:rFonts w:ascii="Times New Roman" w:hAnsi="Times New Roman" w:cs="Times New Roman"/>
          <w:sz w:val="24"/>
        </w:rPr>
        <w:t>Ребята, кто из вас знает автора этого стихотворения? Это стихотворение «Кем быть?» Владимира Маяковского. С чем не мог мальчик в стихотворении определиться? Мальчик не знал, кем он хочет стать в будущем, не знал, какой профессии хотел бы научиться. Вот и перед вами сейчас стоит непростой выбор – кем быть.</w:t>
      </w:r>
    </w:p>
    <w:p w:rsidR="00B101C1" w:rsidRPr="00B101C1" w:rsidRDefault="00B101C1" w:rsidP="00B101C1">
      <w:pPr>
        <w:spacing w:after="0" w:line="240" w:lineRule="auto"/>
        <w:ind w:firstLine="360"/>
        <w:jc w:val="both"/>
        <w:rPr>
          <w:rFonts w:ascii="Times New Roman" w:hAnsi="Times New Roman" w:cs="Times New Roman"/>
          <w:sz w:val="24"/>
        </w:rPr>
      </w:pPr>
      <w:r w:rsidRPr="00B101C1">
        <w:rPr>
          <w:rFonts w:ascii="Times New Roman" w:hAnsi="Times New Roman" w:cs="Times New Roman"/>
          <w:sz w:val="24"/>
        </w:rPr>
        <w:t>•</w:t>
      </w:r>
      <w:r w:rsidRPr="00B101C1">
        <w:rPr>
          <w:rFonts w:ascii="Times New Roman" w:hAnsi="Times New Roman" w:cs="Times New Roman"/>
          <w:sz w:val="24"/>
        </w:rPr>
        <w:tab/>
        <w:t>Определение темы мероприятия:</w:t>
      </w:r>
    </w:p>
    <w:p w:rsidR="00B101C1" w:rsidRPr="00B101C1" w:rsidRDefault="00B101C1" w:rsidP="00B101C1">
      <w:pPr>
        <w:spacing w:after="0" w:line="240" w:lineRule="auto"/>
        <w:ind w:firstLine="360"/>
        <w:jc w:val="both"/>
        <w:rPr>
          <w:rFonts w:ascii="Times New Roman" w:hAnsi="Times New Roman" w:cs="Times New Roman"/>
          <w:sz w:val="24"/>
        </w:rPr>
      </w:pPr>
      <w:r w:rsidRPr="00B101C1">
        <w:rPr>
          <w:rFonts w:ascii="Times New Roman" w:hAnsi="Times New Roman" w:cs="Times New Roman"/>
          <w:sz w:val="24"/>
        </w:rPr>
        <w:t>Совсем немного осталось времени до момента, когда вы расстанетесь со школой. Потом каждый из вас выберет свой путь, но на этом пути вам встретится череда многочисленных выборов. Серьёзных, от которых зависит ваше будущее и простых, бытовых, к примеру, что приготовить на ужин. А вот скажите, выбор профессии</w:t>
      </w:r>
      <w:r>
        <w:rPr>
          <w:rFonts w:ascii="Times New Roman" w:hAnsi="Times New Roman" w:cs="Times New Roman"/>
          <w:sz w:val="24"/>
        </w:rPr>
        <w:t>,</w:t>
      </w:r>
      <w:r w:rsidRPr="00B101C1">
        <w:rPr>
          <w:rFonts w:ascii="Times New Roman" w:hAnsi="Times New Roman" w:cs="Times New Roman"/>
          <w:sz w:val="24"/>
        </w:rPr>
        <w:t xml:space="preserve"> к какому выбору относится, к серьёзному или простому? Пожалуй, это самый сложный</w:t>
      </w:r>
      <w:r>
        <w:rPr>
          <w:rFonts w:ascii="Times New Roman" w:hAnsi="Times New Roman" w:cs="Times New Roman"/>
          <w:sz w:val="24"/>
        </w:rPr>
        <w:t xml:space="preserve"> выбор. Для того</w:t>
      </w:r>
      <w:r w:rsidRPr="00B101C1">
        <w:rPr>
          <w:rFonts w:ascii="Times New Roman" w:hAnsi="Times New Roman" w:cs="Times New Roman"/>
          <w:sz w:val="24"/>
        </w:rPr>
        <w:t xml:space="preserve"> чтобы сделать правильный выбор, очень важно знать о различных профессиях, примерять их на себя. Сегодняшнее мероприятие покажет широту вашего кругозора и способность ориентироваться в мире профессий. </w:t>
      </w:r>
    </w:p>
    <w:p w:rsidR="00B101C1" w:rsidRPr="00B101C1" w:rsidRDefault="00B101C1" w:rsidP="00B101C1">
      <w:pPr>
        <w:spacing w:after="0" w:line="240" w:lineRule="auto"/>
        <w:ind w:firstLine="360"/>
        <w:jc w:val="both"/>
        <w:rPr>
          <w:rFonts w:ascii="Times New Roman" w:hAnsi="Times New Roman" w:cs="Times New Roman"/>
          <w:sz w:val="24"/>
        </w:rPr>
      </w:pPr>
      <w:r w:rsidRPr="00B101C1">
        <w:rPr>
          <w:rFonts w:ascii="Times New Roman" w:hAnsi="Times New Roman" w:cs="Times New Roman"/>
          <w:sz w:val="24"/>
        </w:rPr>
        <w:t>•</w:t>
      </w:r>
      <w:r w:rsidRPr="00B101C1">
        <w:rPr>
          <w:rFonts w:ascii="Times New Roman" w:hAnsi="Times New Roman" w:cs="Times New Roman"/>
          <w:sz w:val="24"/>
        </w:rPr>
        <w:tab/>
        <w:t>Упражнение «Имя-профессия»:</w:t>
      </w:r>
    </w:p>
    <w:p w:rsidR="00B101C1" w:rsidRDefault="00B101C1" w:rsidP="00471513">
      <w:pPr>
        <w:spacing w:after="0" w:line="240" w:lineRule="auto"/>
        <w:ind w:firstLine="360"/>
        <w:jc w:val="both"/>
        <w:rPr>
          <w:rFonts w:ascii="Times New Roman" w:hAnsi="Times New Roman" w:cs="Times New Roman"/>
          <w:sz w:val="24"/>
        </w:rPr>
      </w:pPr>
      <w:r w:rsidRPr="00B101C1">
        <w:rPr>
          <w:rFonts w:ascii="Times New Roman" w:hAnsi="Times New Roman" w:cs="Times New Roman"/>
          <w:sz w:val="24"/>
        </w:rPr>
        <w:t>Но для начала мы с вами немного разомнёмся и вспомним или придумаем новые профессии. Я буду кидать мяч. Тот, кто поймает мяч, называет своё имя и профессию, название которой будет начинаться с первой буквы его имени. Например – Коля – Кинолог (человек, который занимается дрессировкой собак). Готовы? Начали.</w:t>
      </w:r>
    </w:p>
    <w:p w:rsidR="00471513" w:rsidRDefault="00471513" w:rsidP="00471513">
      <w:pPr>
        <w:spacing w:after="0" w:line="240" w:lineRule="auto"/>
        <w:ind w:firstLine="360"/>
        <w:rPr>
          <w:rFonts w:ascii="Times New Roman" w:hAnsi="Times New Roman" w:cs="Times New Roman"/>
          <w:sz w:val="24"/>
        </w:rPr>
      </w:pPr>
    </w:p>
    <w:p w:rsidR="00471513" w:rsidRDefault="00471513" w:rsidP="00471513">
      <w:pPr>
        <w:spacing w:after="0" w:line="240" w:lineRule="auto"/>
        <w:ind w:firstLine="360"/>
        <w:jc w:val="center"/>
        <w:rPr>
          <w:rFonts w:ascii="Times New Roman" w:hAnsi="Times New Roman" w:cs="Times New Roman"/>
          <w:sz w:val="24"/>
        </w:rPr>
      </w:pPr>
      <w:r>
        <w:rPr>
          <w:rFonts w:ascii="Times New Roman" w:hAnsi="Times New Roman" w:cs="Times New Roman"/>
          <w:sz w:val="24"/>
        </w:rPr>
        <w:t>Основной этап</w:t>
      </w:r>
    </w:p>
    <w:p w:rsidR="00471513" w:rsidRDefault="00471513" w:rsidP="00471513">
      <w:pPr>
        <w:spacing w:after="0" w:line="240" w:lineRule="auto"/>
        <w:ind w:firstLine="360"/>
        <w:rPr>
          <w:rFonts w:ascii="Times New Roman" w:hAnsi="Times New Roman" w:cs="Times New Roman"/>
          <w:sz w:val="24"/>
        </w:rPr>
      </w:pPr>
    </w:p>
    <w:p w:rsidR="00471513" w:rsidRPr="00471513" w:rsidRDefault="00471513" w:rsidP="00471513">
      <w:pPr>
        <w:spacing w:after="0" w:line="240" w:lineRule="auto"/>
        <w:ind w:firstLine="360"/>
        <w:rPr>
          <w:rFonts w:ascii="Times New Roman" w:hAnsi="Times New Roman" w:cs="Times New Roman"/>
          <w:sz w:val="24"/>
        </w:rPr>
      </w:pPr>
      <w:r w:rsidRPr="00471513">
        <w:rPr>
          <w:rFonts w:ascii="Times New Roman" w:hAnsi="Times New Roman" w:cs="Times New Roman"/>
          <w:sz w:val="24"/>
        </w:rPr>
        <w:t>Я предлагаю вам разбиться на пары</w:t>
      </w:r>
      <w:r>
        <w:rPr>
          <w:rFonts w:ascii="Times New Roman" w:hAnsi="Times New Roman" w:cs="Times New Roman"/>
          <w:sz w:val="24"/>
        </w:rPr>
        <w:t xml:space="preserve">. </w:t>
      </w:r>
      <w:r w:rsidRPr="00471513">
        <w:rPr>
          <w:rFonts w:ascii="Times New Roman" w:hAnsi="Times New Roman" w:cs="Times New Roman"/>
          <w:sz w:val="24"/>
        </w:rPr>
        <w:t xml:space="preserve">Дальнейшие задания вам необходимо будет решать сообща, общаясь друг с другом. </w:t>
      </w:r>
    </w:p>
    <w:p w:rsidR="00471513" w:rsidRPr="00471513" w:rsidRDefault="00471513" w:rsidP="0047151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w:t>
      </w:r>
      <w:r w:rsidRPr="00471513">
        <w:rPr>
          <w:rFonts w:ascii="Times New Roman" w:hAnsi="Times New Roman" w:cs="Times New Roman"/>
          <w:sz w:val="24"/>
        </w:rPr>
        <w:tab/>
        <w:t>Упражнение «Профессия, специальность, должность»;</w:t>
      </w:r>
    </w:p>
    <w:p w:rsidR="00471513" w:rsidRPr="00471513" w:rsidRDefault="00471513" w:rsidP="0047151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Взгляните, пожалуйста, на слайд. Какие три слова вы видите? Профессия, специальность, должность. А чем же отличаются эти три понятия? Начнём с профессии, кто сможет объяснить, что такое профессия? Профессия – это род трудовой деятельности, занятий, требующих определённой подготовки, знаний и навыков. Это труд, за который человек получает доход. Назовите любую профессию. Объясните, пожалуйста, что же такое специальность? Специальность – это вид занятий в рамках одной профессии. Вы назвали профессию «…», а можете в рамках данной профессии выделить специальность? Хорошо, а что же тогда такое должность? Должность – это служебная обязанность, это круг действий, возложенных на определённого человека, обязательных для выполнения. Т.е. когда, человек устраивается на работу, то он получает должность. Вот вы до этого выделили профессию, специальность, а на какую должность могут поставить данного спец</w:t>
      </w:r>
      <w:r>
        <w:rPr>
          <w:rFonts w:ascii="Times New Roman" w:hAnsi="Times New Roman" w:cs="Times New Roman"/>
          <w:sz w:val="24"/>
        </w:rPr>
        <w:t>иалиста? Молодцы. Сейчас я предлагаю</w:t>
      </w:r>
      <w:r w:rsidRPr="00471513">
        <w:rPr>
          <w:rFonts w:ascii="Times New Roman" w:hAnsi="Times New Roman" w:cs="Times New Roman"/>
          <w:sz w:val="24"/>
        </w:rPr>
        <w:t xml:space="preserve"> вам в парах распределить профессии, специальности и должности по колонкам в таблице. Посмотрите на первую строчку «Заведующий хирургическим отделением, хирург, врач». Скажите, что из этого является профессией, специальностью, должностью? Вот по такому принципу вам нужно будет распределить каждую строчку.  На выполнение задания вам даётся 3 минуты. Давайте проверим насколько правильно вы распределили.</w:t>
      </w:r>
    </w:p>
    <w:p w:rsidR="00471513" w:rsidRPr="00471513" w:rsidRDefault="00471513" w:rsidP="0047151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w:t>
      </w:r>
      <w:r w:rsidRPr="00471513">
        <w:rPr>
          <w:rFonts w:ascii="Times New Roman" w:hAnsi="Times New Roman" w:cs="Times New Roman"/>
          <w:sz w:val="24"/>
        </w:rPr>
        <w:tab/>
        <w:t>Упражнение «Самая-самая»;</w:t>
      </w:r>
    </w:p>
    <w:p w:rsidR="00471513" w:rsidRPr="00471513" w:rsidRDefault="00471513" w:rsidP="0047151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Профессии бывают разные, сейчас мы с вами определим, какие же профессии бывают самые-самые. Я буду называть вам определение профессии, например, самая сладкая профессия, а каждая пара по очереди будет называть те профессии, которые, по вашему мнению, подходят к данной характеристике. Начнём:</w:t>
      </w:r>
      <w:r>
        <w:rPr>
          <w:rFonts w:ascii="Times New Roman" w:hAnsi="Times New Roman" w:cs="Times New Roman"/>
          <w:sz w:val="24"/>
        </w:rPr>
        <w:t xml:space="preserve"> Самая сладкая, самая зелёная, с</w:t>
      </w:r>
      <w:r w:rsidRPr="00471513">
        <w:rPr>
          <w:rFonts w:ascii="Times New Roman" w:hAnsi="Times New Roman" w:cs="Times New Roman"/>
          <w:sz w:val="24"/>
        </w:rPr>
        <w:t>амая дет</w:t>
      </w:r>
      <w:r>
        <w:rPr>
          <w:rFonts w:ascii="Times New Roman" w:hAnsi="Times New Roman" w:cs="Times New Roman"/>
          <w:sz w:val="24"/>
        </w:rPr>
        <w:t>ская, самая смешная, самая волосатая, самая денежная, самая общительная, с</w:t>
      </w:r>
      <w:r w:rsidRPr="00471513">
        <w:rPr>
          <w:rFonts w:ascii="Times New Roman" w:hAnsi="Times New Roman" w:cs="Times New Roman"/>
          <w:sz w:val="24"/>
        </w:rPr>
        <w:t>амая серье</w:t>
      </w:r>
      <w:r>
        <w:rPr>
          <w:rFonts w:ascii="Times New Roman" w:hAnsi="Times New Roman" w:cs="Times New Roman"/>
          <w:sz w:val="24"/>
        </w:rPr>
        <w:t>зная (не имеет права на ошибку).</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lastRenderedPageBreak/>
        <w:t>Вот как много профессий, но как же выбрать самую-самую профессию, ту, кот</w:t>
      </w:r>
      <w:r w:rsidR="00B629C3">
        <w:rPr>
          <w:rFonts w:ascii="Times New Roman" w:hAnsi="Times New Roman" w:cs="Times New Roman"/>
          <w:sz w:val="24"/>
        </w:rPr>
        <w:t>орая станет самой-самой для вас?</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w:t>
      </w:r>
      <w:r w:rsidRPr="00471513">
        <w:rPr>
          <w:rFonts w:ascii="Times New Roman" w:hAnsi="Times New Roman" w:cs="Times New Roman"/>
          <w:sz w:val="24"/>
        </w:rPr>
        <w:tab/>
        <w:t>Упражнение «Профессиональные качества»;</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 xml:space="preserve">Для того чтобы освоить определённую профессию и затем успешно трудиться, необходимо обладать качествами, которые предъявляет профессия к личности человека. Перед вами лежит лист, на котором написаны качества человека. Сейчас каждая пара вытянет две карточки, на которых написаны определённые профессии. Ваша задача выбрать качества для каждой из них, одно и то же качество может подходить как для одной, так и для другой профессии. Готовы? Начали.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Какая картина вырисовывается перед нами? Казалось бы – такие разные профессии, а качества повторяются. Это значит, что кроме качеств, которые присущи узкой специализации, любая профессия требует от человека качеств, которыми должен обладать любой профессионал.</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w:t>
      </w:r>
      <w:r w:rsidRPr="00471513">
        <w:rPr>
          <w:rFonts w:ascii="Times New Roman" w:hAnsi="Times New Roman" w:cs="Times New Roman"/>
          <w:sz w:val="24"/>
        </w:rPr>
        <w:tab/>
        <w:t>Физкультурная минутка «Пантомима»;</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 xml:space="preserve">А теперь давайте отдохнем и поиграем. Вы выбираете карточку с указанной там профессией. Показывать, что написано в ней нельзя. Необходимо изобразить профессию, указанную в карточке при помощи жестов и мимики, без слов. Остальные должны угадать, какую профессию им демонстрируют.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w:t>
      </w:r>
      <w:r w:rsidRPr="00471513">
        <w:rPr>
          <w:rFonts w:ascii="Times New Roman" w:hAnsi="Times New Roman" w:cs="Times New Roman"/>
          <w:sz w:val="24"/>
        </w:rPr>
        <w:tab/>
        <w:t xml:space="preserve">Упражнение «Найди ошибки в поведении и речи героев».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По окончании профессионального учебного заведения вы придёте устраиваться на работу.  И перед тем, как вы получите желаемую работу, работодатель захочет с вами познакомиться, т.е. вы должны будете пройти собеседование. Я предлагаю вам в парах прочитать и обсудить несколько небольших историй. Ваша задача внимательно прочитать их, и объяснить, почему у героев не получилось устроиться на работу.</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 xml:space="preserve">Соблюдение простых правил значительно увеличивает ваши шансы на прием на работу. Давайте вместе попытаемся их составить. Наиболее частые ошибки на собеседовании у работодателя: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1)</w:t>
      </w:r>
      <w:r w:rsidRPr="00471513">
        <w:rPr>
          <w:rFonts w:ascii="Times New Roman" w:hAnsi="Times New Roman" w:cs="Times New Roman"/>
          <w:sz w:val="24"/>
        </w:rPr>
        <w:tab/>
        <w:t>Опоздание. (Приезжайте на 10-15 минут раньше назначенного времени. Предварительно уточните маршрут и порядок входа в здание; этаж, номер офиса. В крайнем случае, попав в пробку, обязательно позвоните и объясните ситуацию.</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2)</w:t>
      </w:r>
      <w:r w:rsidRPr="00471513">
        <w:rPr>
          <w:rFonts w:ascii="Times New Roman" w:hAnsi="Times New Roman" w:cs="Times New Roman"/>
          <w:sz w:val="24"/>
        </w:rPr>
        <w:tab/>
        <w:t>Неподходящая одежда и внешний вид. (Первое впечатление на собеседовании происходит в первые 17 секунд. Одевайтесь чисто и аккуратно. Не забудьте про прическу, зубы, ногти и дезодорант. Минимум обнаженного тела, голых животов; ничего особо модного).</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3)</w:t>
      </w:r>
      <w:r w:rsidRPr="00471513">
        <w:rPr>
          <w:rFonts w:ascii="Times New Roman" w:hAnsi="Times New Roman" w:cs="Times New Roman"/>
          <w:sz w:val="24"/>
        </w:rPr>
        <w:tab/>
        <w:t>Жевание, курение, похмельный синдром. Без комментариев.</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4)</w:t>
      </w:r>
      <w:r w:rsidRPr="00471513">
        <w:rPr>
          <w:rFonts w:ascii="Times New Roman" w:hAnsi="Times New Roman" w:cs="Times New Roman"/>
          <w:sz w:val="24"/>
        </w:rPr>
        <w:tab/>
        <w:t xml:space="preserve">Не отключать мобильный телефон. Отключите мобильник еще до того, как войти в кабинет, а не во время звонка!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5)</w:t>
      </w:r>
      <w:r w:rsidRPr="00471513">
        <w:rPr>
          <w:rFonts w:ascii="Times New Roman" w:hAnsi="Times New Roman" w:cs="Times New Roman"/>
          <w:sz w:val="24"/>
        </w:rPr>
        <w:tab/>
        <w:t xml:space="preserve">Зажатость и стеснительность. Конечно, Вы нервничаете. Но все-таки вы можете улыбаться? А держать зрительный контакт? Прием на работу – не время для ложной скромности.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6)</w:t>
      </w:r>
      <w:r w:rsidRPr="00471513">
        <w:rPr>
          <w:rFonts w:ascii="Times New Roman" w:hAnsi="Times New Roman" w:cs="Times New Roman"/>
          <w:sz w:val="24"/>
        </w:rPr>
        <w:tab/>
        <w:t xml:space="preserve">Многословие. Отвечайте по существу, коротко и с примерами. Принцип такой: сиди спокойно, внимательно слушай, вдумчиво отвечай.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7)</w:t>
      </w:r>
      <w:r w:rsidRPr="00471513">
        <w:rPr>
          <w:rFonts w:ascii="Times New Roman" w:hAnsi="Times New Roman" w:cs="Times New Roman"/>
          <w:sz w:val="24"/>
        </w:rPr>
        <w:tab/>
        <w:t xml:space="preserve">Рано спрашивать о зарплате и </w:t>
      </w:r>
      <w:proofErr w:type="spellStart"/>
      <w:r w:rsidRPr="00471513">
        <w:rPr>
          <w:rFonts w:ascii="Times New Roman" w:hAnsi="Times New Roman" w:cs="Times New Roman"/>
          <w:sz w:val="24"/>
        </w:rPr>
        <w:t>соцпакете</w:t>
      </w:r>
      <w:proofErr w:type="spellEnd"/>
      <w:r w:rsidRPr="00471513">
        <w:rPr>
          <w:rFonts w:ascii="Times New Roman" w:hAnsi="Times New Roman" w:cs="Times New Roman"/>
          <w:sz w:val="24"/>
        </w:rPr>
        <w:t xml:space="preserve">. Спрашивать о зарплате и </w:t>
      </w:r>
      <w:proofErr w:type="spellStart"/>
      <w:r w:rsidRPr="00471513">
        <w:rPr>
          <w:rFonts w:ascii="Times New Roman" w:hAnsi="Times New Roman" w:cs="Times New Roman"/>
          <w:sz w:val="24"/>
        </w:rPr>
        <w:t>соцпакете</w:t>
      </w:r>
      <w:proofErr w:type="spellEnd"/>
      <w:r w:rsidRPr="00471513">
        <w:rPr>
          <w:rFonts w:ascii="Times New Roman" w:hAnsi="Times New Roman" w:cs="Times New Roman"/>
          <w:sz w:val="24"/>
        </w:rPr>
        <w:t xml:space="preserve"> следует очень вежливо и в самом конце интервью. И только если Вы поняли, что Ваша кандидатура в принципе не отвергнута.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8)</w:t>
      </w:r>
      <w:r w:rsidRPr="00471513">
        <w:rPr>
          <w:rFonts w:ascii="Times New Roman" w:hAnsi="Times New Roman" w:cs="Times New Roman"/>
          <w:sz w:val="24"/>
        </w:rPr>
        <w:tab/>
        <w:t xml:space="preserve">Ложь. Соврать и приукрасить – очень заманчиво. Но это не работает. Во-первых, все тайное становится явным. Во-вторых, испытательный срок в любом случае покажет ваши истинные качества.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9)</w:t>
      </w:r>
      <w:r w:rsidRPr="00471513">
        <w:rPr>
          <w:rFonts w:ascii="Times New Roman" w:hAnsi="Times New Roman" w:cs="Times New Roman"/>
          <w:sz w:val="24"/>
        </w:rPr>
        <w:tab/>
        <w:t>Забыть об обратной связи. Уходя, поинтересуйтесь и договоритесь о дальнейших взаимных действиях. Позвоните через несколько дней сами, узнайте результат.</w:t>
      </w:r>
    </w:p>
    <w:p w:rsidR="00B629C3" w:rsidRDefault="00B629C3" w:rsidP="00B629C3">
      <w:pPr>
        <w:spacing w:after="0" w:line="240" w:lineRule="auto"/>
        <w:ind w:firstLine="360"/>
        <w:jc w:val="both"/>
        <w:rPr>
          <w:rFonts w:ascii="Times New Roman" w:hAnsi="Times New Roman" w:cs="Times New Roman"/>
          <w:sz w:val="24"/>
        </w:rPr>
      </w:pPr>
    </w:p>
    <w:p w:rsidR="00B629C3" w:rsidRDefault="00B629C3" w:rsidP="00B629C3">
      <w:pPr>
        <w:spacing w:after="0" w:line="240" w:lineRule="auto"/>
        <w:ind w:firstLine="360"/>
        <w:jc w:val="both"/>
        <w:rPr>
          <w:rFonts w:ascii="Times New Roman" w:hAnsi="Times New Roman" w:cs="Times New Roman"/>
          <w:sz w:val="24"/>
        </w:rPr>
      </w:pPr>
    </w:p>
    <w:p w:rsidR="00B629C3" w:rsidRDefault="00B629C3" w:rsidP="00B629C3">
      <w:pPr>
        <w:spacing w:after="0" w:line="240" w:lineRule="auto"/>
        <w:ind w:firstLine="360"/>
        <w:jc w:val="center"/>
        <w:rPr>
          <w:rFonts w:ascii="Times New Roman" w:hAnsi="Times New Roman" w:cs="Times New Roman"/>
          <w:sz w:val="24"/>
        </w:rPr>
      </w:pPr>
      <w:r>
        <w:rPr>
          <w:rFonts w:ascii="Times New Roman" w:hAnsi="Times New Roman" w:cs="Times New Roman"/>
          <w:sz w:val="24"/>
        </w:rPr>
        <w:lastRenderedPageBreak/>
        <w:t>Заключительный этап</w:t>
      </w:r>
    </w:p>
    <w:p w:rsidR="00B629C3" w:rsidRDefault="00B629C3" w:rsidP="00B629C3">
      <w:pPr>
        <w:spacing w:after="0" w:line="240" w:lineRule="auto"/>
        <w:ind w:firstLine="360"/>
        <w:jc w:val="both"/>
        <w:rPr>
          <w:rFonts w:ascii="Times New Roman" w:hAnsi="Times New Roman" w:cs="Times New Roman"/>
          <w:sz w:val="24"/>
        </w:rPr>
      </w:pP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 xml:space="preserve">А закончить, мне хотелось бы притчей: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 xml:space="preserve">«Шел мудрец, а навстречу ему три человека, которые везли под горячим солнцем тележки с камнями для строительства. Мудрец остановился и задал каждому один и тот же вопрос. </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У первого спросил: «Что ты делал целый день?» И тот с ухмылкой отвечает, что целый день возил проклятые камни.</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«А что ты делал целый день?» А тот ответил «А я добросовестно выполнял свою работу».</w:t>
      </w:r>
    </w:p>
    <w:p w:rsidR="00471513" w:rsidRPr="00471513"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А третий улыбнулся, его лицо засветилось радостью и удовольствием «А я принимал участие в строительстве храма!»</w:t>
      </w:r>
    </w:p>
    <w:p w:rsidR="00471513" w:rsidRPr="00E877CA" w:rsidRDefault="00471513" w:rsidP="00B629C3">
      <w:pPr>
        <w:spacing w:after="0" w:line="240" w:lineRule="auto"/>
        <w:ind w:firstLine="360"/>
        <w:jc w:val="both"/>
        <w:rPr>
          <w:rFonts w:ascii="Times New Roman" w:hAnsi="Times New Roman" w:cs="Times New Roman"/>
          <w:sz w:val="24"/>
        </w:rPr>
      </w:pPr>
      <w:r w:rsidRPr="00471513">
        <w:rPr>
          <w:rFonts w:ascii="Times New Roman" w:hAnsi="Times New Roman" w:cs="Times New Roman"/>
          <w:sz w:val="24"/>
        </w:rPr>
        <w:t>Кому больше всего нравится его работа? А как вы хотите работать: с отвращением, как первый рабочий, с необходимостью, как второй, или с удовольствием, как третий? Работа должна приносить не только доход, но ещё и удовольствие и радость от того, чем вы занимаетесь. Поэтому очень важно правильно выбрать свою будущую профессию.</w:t>
      </w:r>
    </w:p>
    <w:sectPr w:rsidR="00471513" w:rsidRPr="00E877CA" w:rsidSect="00E877CA">
      <w:footerReference w:type="default" r:id="rId8"/>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A47" w:rsidRDefault="00C01A47" w:rsidP="00E877CA">
      <w:pPr>
        <w:spacing w:after="0" w:line="240" w:lineRule="auto"/>
      </w:pPr>
      <w:r>
        <w:separator/>
      </w:r>
    </w:p>
  </w:endnote>
  <w:endnote w:type="continuationSeparator" w:id="0">
    <w:p w:rsidR="00C01A47" w:rsidRDefault="00C01A47" w:rsidP="00E8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7CA" w:rsidRDefault="00E877CA">
    <w:pPr>
      <w:pStyle w:val="a7"/>
      <w:jc w:val="center"/>
    </w:pPr>
  </w:p>
  <w:p w:rsidR="00E877CA" w:rsidRDefault="00E877C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A47" w:rsidRDefault="00C01A47" w:rsidP="00E877CA">
      <w:pPr>
        <w:spacing w:after="0" w:line="240" w:lineRule="auto"/>
      </w:pPr>
      <w:r>
        <w:separator/>
      </w:r>
    </w:p>
  </w:footnote>
  <w:footnote w:type="continuationSeparator" w:id="0">
    <w:p w:rsidR="00C01A47" w:rsidRDefault="00C01A47" w:rsidP="00E87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592"/>
    <w:multiLevelType w:val="multilevel"/>
    <w:tmpl w:val="041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0B5331C5"/>
    <w:multiLevelType w:val="hybridMultilevel"/>
    <w:tmpl w:val="2F926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281F3B"/>
    <w:multiLevelType w:val="hybridMultilevel"/>
    <w:tmpl w:val="E7B00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ED63B6"/>
    <w:multiLevelType w:val="multilevel"/>
    <w:tmpl w:val="041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3BA4525D"/>
    <w:multiLevelType w:val="hybridMultilevel"/>
    <w:tmpl w:val="8FC01A22"/>
    <w:lvl w:ilvl="0" w:tplc="86A4D4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5C130F7"/>
    <w:multiLevelType w:val="hybridMultilevel"/>
    <w:tmpl w:val="9F0655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2B2599"/>
    <w:multiLevelType w:val="hybridMultilevel"/>
    <w:tmpl w:val="A57E3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5A1AE0"/>
    <w:multiLevelType w:val="hybridMultilevel"/>
    <w:tmpl w:val="B554E78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6"/>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72"/>
    <w:rsid w:val="00012216"/>
    <w:rsid w:val="00084775"/>
    <w:rsid w:val="00175D78"/>
    <w:rsid w:val="0021298A"/>
    <w:rsid w:val="00471513"/>
    <w:rsid w:val="005163F4"/>
    <w:rsid w:val="005365A2"/>
    <w:rsid w:val="005A085B"/>
    <w:rsid w:val="007B6D92"/>
    <w:rsid w:val="00A94ED3"/>
    <w:rsid w:val="00B101C1"/>
    <w:rsid w:val="00B12172"/>
    <w:rsid w:val="00B629C3"/>
    <w:rsid w:val="00C01A47"/>
    <w:rsid w:val="00DD21BF"/>
    <w:rsid w:val="00E877CA"/>
    <w:rsid w:val="00FD4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FB71F"/>
  <w15:docId w15:val="{64E2E292-0B66-4876-9DB6-DA7CFBFE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63F4"/>
    <w:rPr>
      <w:color w:val="0000FF" w:themeColor="hyperlink"/>
      <w:u w:val="single"/>
    </w:rPr>
  </w:style>
  <w:style w:type="paragraph" w:styleId="a4">
    <w:name w:val="List Paragraph"/>
    <w:basedOn w:val="a"/>
    <w:uiPriority w:val="34"/>
    <w:qFormat/>
    <w:rsid w:val="0021298A"/>
    <w:pPr>
      <w:ind w:left="720"/>
      <w:contextualSpacing/>
    </w:pPr>
  </w:style>
  <w:style w:type="paragraph" w:styleId="a5">
    <w:name w:val="header"/>
    <w:basedOn w:val="a"/>
    <w:link w:val="a6"/>
    <w:uiPriority w:val="99"/>
    <w:unhideWhenUsed/>
    <w:rsid w:val="00E877C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877CA"/>
  </w:style>
  <w:style w:type="paragraph" w:styleId="a7">
    <w:name w:val="footer"/>
    <w:basedOn w:val="a"/>
    <w:link w:val="a8"/>
    <w:uiPriority w:val="99"/>
    <w:unhideWhenUsed/>
    <w:rsid w:val="00E877C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8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45E93-0980-4F60-8A3A-508164B3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1657</Words>
  <Characters>9450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302</dc:creator>
  <cp:lastModifiedBy>user</cp:lastModifiedBy>
  <cp:revision>3</cp:revision>
  <dcterms:created xsi:type="dcterms:W3CDTF">2025-12-29T14:57:00Z</dcterms:created>
  <dcterms:modified xsi:type="dcterms:W3CDTF">2026-02-06T11:36:00Z</dcterms:modified>
</cp:coreProperties>
</file>