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26" w:rsidRPr="002A7826" w:rsidRDefault="002A7826" w:rsidP="002A7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color w:val="CC4358"/>
          <w:sz w:val="28"/>
          <w:szCs w:val="28"/>
          <w:lang w:eastAsia="ru-RU"/>
        </w:rPr>
        <w:t>ГИА-9 для участников с ОВЗ, детей-инвалидов и инвалидов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Нормативно-правовые документы:</w:t>
      </w:r>
    </w:p>
    <w:p w:rsidR="002A7826" w:rsidRPr="002A7826" w:rsidRDefault="002A7826" w:rsidP="002A782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 273-ФЗ «Об образовании в Российской Федерации»;</w:t>
      </w:r>
    </w:p>
    <w:p w:rsidR="002A7826" w:rsidRPr="002A7826" w:rsidRDefault="002A7826" w:rsidP="002A782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</w:t>
      </w:r>
      <w:proofErr w:type="spellStart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04.04.2023 № 232/551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2A7826" w:rsidRPr="002A7826" w:rsidRDefault="002A7826" w:rsidP="002A782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питания и перерывов для проведения необходимых лечебных и профилактических мероприятий для участников государственной итоговой аттестации по образовательным программам основного общего и среднего общего образования;</w:t>
      </w:r>
    </w:p>
    <w:p w:rsidR="002A7826" w:rsidRPr="002A7826" w:rsidRDefault="002A7826" w:rsidP="002A782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образования;</w:t>
      </w:r>
    </w:p>
    <w:p w:rsidR="002A7826" w:rsidRPr="002A7826" w:rsidRDefault="002A7826" w:rsidP="002A782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 ограниченными возможностями здоровья, детей-инвалидов и инвалидов.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Формы ГИА-9 для участников с ОВЗ, детей-инвалидов и инвалидов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лиц с ограниченными возможностями здоровья, детей-инвалидов и инвалидов государственная итоговая аттестация по образовательным программам основного общего образования (далее - ГИА-9) по их желанию проводится:</w:t>
      </w:r>
    </w:p>
    <w:p w:rsidR="002A7826" w:rsidRPr="002A7826" w:rsidRDefault="002A7826" w:rsidP="002A782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основного государственного экзамена (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ОГЭ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A7826" w:rsidRPr="002A7826" w:rsidRDefault="002A7826" w:rsidP="002A782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государственного выпускного экзамена (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ГВЭ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 </w:t>
      </w:r>
      <w:r w:rsidRPr="002A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допускается сочетание форм</w:t>
      </w:r>
      <w:r w:rsidRPr="002A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проведения ГИА-9 (ОГЭ и ГВЭ).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ГВЭ</w:t>
      </w:r>
      <w:r w:rsidRPr="002A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всем учебным предметам </w:t>
      </w:r>
      <w:r w:rsidRPr="002A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желанию </w:t>
      </w:r>
      <w:r w:rsidRPr="002A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указанных лиц проводится </w:t>
      </w:r>
      <w:r w:rsidRPr="002A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устной форме</w:t>
      </w:r>
      <w:r w:rsidRPr="002A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Количество предметов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ГИА с ОВЗ, детей-инвалидов и инвалидов ГИА-9 по их желанию проводится только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обязательным учебным предметам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(русскому языку и математике).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Подача заявления и подтверждающие документы</w:t>
      </w:r>
      <w:bookmarkStart w:id="0" w:name="_GoBack"/>
      <w:bookmarkEnd w:id="0"/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Заявление об участии в ГИА-9 подаются </w:t>
      </w:r>
      <w:r w:rsidRPr="002A782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до </w:t>
      </w:r>
      <w:r w:rsidR="00C825D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</w:t>
      </w:r>
      <w:r w:rsidRPr="002A782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марта</w:t>
      </w:r>
      <w:r w:rsidRPr="002A782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C825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2026 г. </w:t>
      </w:r>
      <w:r w:rsidRPr="002A782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включительно.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 с ограниченными возможностями здоровья, экстерны с ограниченными возможностями здоровья при подаче заявления об участии в ГИА-9 предъявляют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 или надлежащим образом заверенную копию рекомендаций ПМПК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 – дети-инвалиды и инвалиды, экстерны дети-инвалиды и инвалиды –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 или надлежащим образом заверенную копию справки, подтверждающей инвалидность, 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также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 или надлежащим образом заверенную копию рекомендаций ПМПК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проведения экзамена в специальных условиях.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 ПМПК может быть предоставлено два вида: о создании условий при получении образования обучающемуся с ОВЗ или о создании условий при проведении ГИА-9.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 подтверждающая инвалидность, и/или рекомендации ПМПК о создании условий при получении образования обучающемуся с ОВЗ дают право предоставление обязательных условий для всех участников с ОВЗ, детей-инвалидов и инвалидов.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специальных условий необходимо получить рекомендации ПМПК о создании условий при проведении ГИА-9.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условия, учитывающие состояние здоровья, особенности психофизического развития участников ГИА-9, необходимые им при проведении экзаменов необходимо указать в заявлении.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ГИА-9 на дому или в медицинской организации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ГИА-9 с ОВЗ, участников ГИА-9 - детей-инвалидов и инвалидов, а также лиц, обучающихся по состоянию здоровья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дому, в образовательных организациях, в том числе санаторно-курортных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которых проводятся необходимые лечебные, реабилитационные и оздоровительные мероприятия для нуждающихся в длительном лечении, организуется проведение ГИА-9 в условиях, учитывающих состояние их здоровья, особенности психофизического развития.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Основанием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организации экзамена на дому, в медицинской организации является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медицинской организации и оригинал или надлежащим образом заверенная копия рекомендации ПМПК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проведения экзамена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с ОВЗ, подтвердивших данный статус, предоставив рекомендации ПМПК, и детей-инвалидов, инвалидов, подтвердивших свой статус, предоставить справку, подтверждающую инвалидность, имеют право на следующие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формы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ГИА-9;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 только по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обязательным учебным предметам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ГВЭ по всем учебным предметам по желанию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устной форме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беспрепятственный доступ 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ГИА-9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продолжительности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экзамена по учебному предмету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1,5 часа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увеличение продолжительности выполнения </w:t>
      </w:r>
      <w:proofErr w:type="gramStart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  КИМ</w:t>
      </w:r>
      <w:proofErr w:type="gram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 по иностранным языкам, требующих предоставления участниками устных ответов,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30 минут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питания и перерывов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проведения необходимых лечебных и профилактических мероприятий во время проведения экзамена.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Специальные условия проведения экзамена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с ОВЗ, для лиц, обучающихся по состоянию здоровья на дому, в медицинских организациях, предоставившим оригинал или надлежащим образом заверенную копию рекомендации ПМПК о создании условий при проведении ГИА-9, и для участников - детей-инвалидов и инвалидов, предоставившим оригинал или надлежащим образом заверенную копию справки, подтверждающую инвалидность, и оригинал или надлежащим образом заверенную копию рекомендации ПМПК о создании условий при проведении ГИА-9, имеют право на создание следующих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специальных условий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учитывающих состояние здоровья, особенности психофизического развития: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присутствие ассистентов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передвигаться и ориентироваться в ППЭ, занять рабочее </w:t>
      </w:r>
      <w:proofErr w:type="gramStart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  прочитать</w:t>
      </w:r>
      <w:proofErr w:type="gram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задание, заполнить регистрационные поля бланков, в том числе дополнительных бланков, перенести ответы на задания КИМ  в бланки, в том числе дополнительные бланки;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ГИА-9 необходимых для выполнения заданий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технических средств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аудитории для проведения экзамена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звукоусиливающей аппаратурой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коллективного, так и индивидуального пользования (для слабослышащих участников ГИА-9);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при необходимости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ассистента-</w:t>
      </w:r>
      <w:proofErr w:type="spellStart"/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сурдопереводчика</w:t>
      </w:r>
      <w:proofErr w:type="spell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глухих и слабослышащих участников ГИА-9);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экзаменационных материалов рельефно-точечным шрифтом Брайля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:rsidR="002A7826" w:rsidRP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копирование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экзаменационных материалов в день проведения экзамена в аудитории в присутствии членов ГЭК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увеличенном размере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обеспечение аудиторий для проведения экзаменов увеличительными устройствами (лупа или иное увеличительное устройство);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индивидуальное равномерное освещение не менее 300 люкс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слабовидящих участников ГИА-9);</w:t>
      </w:r>
    </w:p>
    <w:p w:rsidR="002A7826" w:rsidRDefault="002A7826" w:rsidP="002A782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экзаменационной 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826" w:rsidRPr="002A7826" w:rsidRDefault="002A7826" w:rsidP="002A782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 желанию.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Специализированная рассадка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носит заявительный характер, является выбором участника, который он, при необходимости, указывает в заявлении.  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Ассистентом может быть работник образовательной организации, социальный работник, </w:t>
      </w: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исключительных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случаях родитель (законный представитель) участника экзамена.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допускается привлекать</w:t>
      </w: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качестве ассистентов специалистов по соответствующему учебному предмету, учителей участников.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рассмотрения апелляций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апелляций о несогласии с выставленными баллами участников экзамена с ОВЗ, участников экзамена – детей-инвалидов и инвалидов апелляционная комиссия вправе привлекать к своей работе </w:t>
      </w:r>
      <w:proofErr w:type="spellStart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тифлопереводчиков</w:t>
      </w:r>
      <w:proofErr w:type="spell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рассмотрения апелляций слепых участников экзамена), </w:t>
      </w:r>
      <w:proofErr w:type="spellStart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сурдопереводчиков</w:t>
      </w:r>
      <w:proofErr w:type="spellEnd"/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рассмотрения апелляций глухих участников экзамена). Вместе с участником экзамена с ОВЗ, ребенком-инвалидом, инвалидом на рассмотрении его апелляции, помимо родителей (законных представителей), может присутствовать ассистент.</w:t>
      </w:r>
    </w:p>
    <w:p w:rsidR="002A7826" w:rsidRPr="002A7826" w:rsidRDefault="002A7826" w:rsidP="002A7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апелляционной комиссией ошибок в переносе ответов слепых или слабовидящих участников экзамена   с масштабированных   бланков на бланки стандартного размера, ошибок в переносе ответов участников экзамена, выполнявших письменную экзаменационную работу на компьютере, с компьютера на бланки апелляционная комиссия учитывает данные ошибки в качестве технической ошибки. Экзаменационные работы таких участников экзамена проходят повторную обработку (включая перенос ответов на бланки стандартного размера) и, при необходимости, повторную проверку экспертами предметной комиссии по соответствующему учебному предмету.</w:t>
      </w:r>
    </w:p>
    <w:p w:rsidR="00C23A42" w:rsidRPr="002A7826" w:rsidRDefault="00C23A42" w:rsidP="002A782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3A42" w:rsidRPr="002A7826" w:rsidSect="002A782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7B59"/>
    <w:multiLevelType w:val="hybridMultilevel"/>
    <w:tmpl w:val="ADD4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B0250"/>
    <w:multiLevelType w:val="hybridMultilevel"/>
    <w:tmpl w:val="F0C8C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6D8"/>
    <w:multiLevelType w:val="hybridMultilevel"/>
    <w:tmpl w:val="30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C1"/>
    <w:rsid w:val="002A7826"/>
    <w:rsid w:val="00C23A42"/>
    <w:rsid w:val="00C825D1"/>
    <w:rsid w:val="00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AEAB"/>
  <w15:chartTrackingRefBased/>
  <w15:docId w15:val="{9439D96A-555A-4FA1-BE46-297070B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1300</Words>
  <Characters>7411</Characters>
  <Application>Microsoft Office Word</Application>
  <DocSecurity>0</DocSecurity>
  <Lines>61</Lines>
  <Paragraphs>17</Paragraphs>
  <ScaleCrop>false</ScaleCrop>
  <Company>ГБОУ АО ССКОШИ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2026-02-05T09:51:00Z</dcterms:created>
  <dcterms:modified xsi:type="dcterms:W3CDTF">2026-02-05T10:22:00Z</dcterms:modified>
</cp:coreProperties>
</file>