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GoBack"/>
      <w:r>
        <w:rPr/>
        <w:drawing>
          <wp:inline distT="0" distB="0" distL="0" distR="0">
            <wp:extent cx="752475" cy="7905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ostan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ostan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>
      <w:pPr>
        <w:pStyle w:val="Postan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ostan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ГУБЕРНАТОРА</w:t>
      </w:r>
    </w:p>
    <w:p>
      <w:pPr>
        <w:pStyle w:val="Postan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РОСТОВСКОЙ ОБЛАСТИ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 05.11.2022 № 312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Ростов-на-Дону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2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 w:val="false"/>
        <w:jc w:val="center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Совете по взаимодействию </w:t>
      </w:r>
    </w:p>
    <w:p>
      <w:pPr>
        <w:pStyle w:val="Default"/>
        <w:widowControl w:val="false"/>
        <w:jc w:val="center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 российским движением детей и молодежи, </w:t>
      </w:r>
    </w:p>
    <w:p>
      <w:pPr>
        <w:pStyle w:val="Default"/>
        <w:widowControl w:val="false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его региональными, местными и первичными отделениями </w:t>
      </w:r>
    </w:p>
    <w:p>
      <w:pPr>
        <w:pStyle w:val="Default"/>
        <w:widowControl w:val="false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widowControl w:val="false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В</w:t>
      </w:r>
      <w:r>
        <w:rPr>
          <w:color w:val="auto"/>
          <w:spacing w:val="-4"/>
          <w:sz w:val="28"/>
          <w:szCs w:val="28"/>
          <w:lang w:val="en-US"/>
        </w:rPr>
        <w:t> </w:t>
      </w:r>
      <w:r>
        <w:rPr>
          <w:color w:val="auto"/>
          <w:spacing w:val="-4"/>
          <w:sz w:val="28"/>
          <w:szCs w:val="28"/>
        </w:rPr>
        <w:t>соответствии со статьей</w:t>
      </w:r>
      <w:r>
        <w:rPr>
          <w:color w:val="auto"/>
          <w:spacing w:val="-4"/>
          <w:sz w:val="28"/>
          <w:szCs w:val="28"/>
          <w:lang w:val="en-US"/>
        </w:rPr>
        <w:t> </w:t>
      </w:r>
      <w:r>
        <w:rPr>
          <w:color w:val="auto"/>
          <w:spacing w:val="-4"/>
          <w:sz w:val="28"/>
          <w:szCs w:val="28"/>
        </w:rPr>
        <w:t>54 Устава Ростовской области, частью</w:t>
      </w:r>
      <w:r>
        <w:rPr>
          <w:color w:val="auto"/>
          <w:spacing w:val="-4"/>
          <w:sz w:val="28"/>
          <w:szCs w:val="28"/>
          <w:lang w:val="en-US"/>
        </w:rPr>
        <w:t> </w:t>
      </w:r>
      <w:r>
        <w:rPr>
          <w:color w:val="auto"/>
          <w:spacing w:val="-4"/>
          <w:sz w:val="28"/>
          <w:szCs w:val="28"/>
        </w:rPr>
        <w:t>7 статьи</w:t>
      </w:r>
      <w:r>
        <w:rPr>
          <w:color w:val="auto"/>
          <w:spacing w:val="-4"/>
          <w:sz w:val="28"/>
          <w:szCs w:val="28"/>
          <w:lang w:val="en-US"/>
        </w:rPr>
        <w:t> </w:t>
      </w:r>
      <w:r>
        <w:rPr>
          <w:color w:val="auto"/>
          <w:spacing w:val="-4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Федерального закона от</w:t>
      </w:r>
      <w:r>
        <w:rPr>
          <w:color w:val="auto"/>
          <w:sz w:val="28"/>
          <w:szCs w:val="28"/>
          <w:lang w:val="en-US"/>
        </w:rPr>
        <w:t> </w:t>
      </w:r>
      <w:r>
        <w:rPr>
          <w:color w:val="auto"/>
          <w:sz w:val="28"/>
          <w:szCs w:val="28"/>
        </w:rPr>
        <w:t>14.07.2022 №</w:t>
      </w:r>
      <w:r>
        <w:rPr>
          <w:color w:val="auto"/>
          <w:sz w:val="28"/>
          <w:szCs w:val="28"/>
          <w:lang w:val="en-US"/>
        </w:rPr>
        <w:t> </w:t>
      </w:r>
      <w:r>
        <w:rPr>
          <w:color w:val="auto"/>
          <w:sz w:val="28"/>
          <w:szCs w:val="28"/>
        </w:rPr>
        <w:t>261-ФЗ «О</w:t>
      </w:r>
      <w:r>
        <w:rPr>
          <w:color w:val="auto"/>
          <w:sz w:val="28"/>
          <w:szCs w:val="28"/>
          <w:lang w:val="en-US"/>
        </w:rPr>
        <w:t> </w:t>
      </w:r>
      <w:r>
        <w:rPr>
          <w:color w:val="auto"/>
          <w:sz w:val="28"/>
          <w:szCs w:val="28"/>
        </w:rPr>
        <w:t>российском движении детей и молодежи»:</w:t>
      </w:r>
    </w:p>
    <w:p>
      <w:pPr>
        <w:pStyle w:val="Postan"/>
        <w:widowControl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Создать Совет по взаимодействию с российским движением детей и молодежи, его региональными, местными и первичными отделениями.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состав Совета по взаимодействию с российским движением детей и молодежи, его региональными, местными и первичными отделениями согласно приложению.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распоряжения возложить на первого заместителя Губернатора Ростовской области Гуськова И.А.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2410" w:leader="none"/>
        </w:tabs>
        <w:ind w:right="7229" w:hanging="0"/>
        <w:jc w:val="center"/>
        <w:rPr>
          <w:sz w:val="28"/>
        </w:rPr>
      </w:pPr>
      <w:r>
        <w:rPr>
          <w:sz w:val="28"/>
        </w:rPr>
        <w:t>Губернатор</w:t>
      </w:r>
    </w:p>
    <w:p>
      <w:pPr>
        <w:pStyle w:val="Normal"/>
        <w:tabs>
          <w:tab w:val="clear" w:pos="709"/>
          <w:tab w:val="left" w:pos="7655" w:leader="none"/>
        </w:tabs>
        <w:rPr>
          <w:sz w:val="28"/>
        </w:rPr>
      </w:pPr>
      <w:r>
        <w:rPr>
          <w:sz w:val="28"/>
        </w:rPr>
        <w:t>Ростовской области</w:t>
        <w:tab/>
        <w:tab/>
        <w:t xml:space="preserve">  В.Ю. Голубев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Распоряжение вносит</w:t>
      </w:r>
    </w:p>
    <w:p>
      <w:pPr>
        <w:pStyle w:val="Normal"/>
        <w:widowControl w:val="fals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министерство общего</w:t>
      </w:r>
    </w:p>
    <w:p>
      <w:pPr>
        <w:pStyle w:val="Normal"/>
        <w:widowControl w:val="fals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 профессионального</w:t>
      </w:r>
    </w:p>
    <w:p>
      <w:pPr>
        <w:pStyle w:val="Normal"/>
        <w:widowControl w:val="fals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образования Ростовской</w:t>
      </w:r>
    </w:p>
    <w:p>
      <w:pPr>
        <w:pStyle w:val="Normal"/>
        <w:widowControl w:val="fals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области</w:t>
      </w:r>
      <w:r>
        <w:br w:type="page"/>
      </w:r>
    </w:p>
    <w:p>
      <w:pPr>
        <w:pStyle w:val="Normal"/>
        <w:widowControl w:val="false"/>
        <w:spacing w:lineRule="auto" w:line="244"/>
        <w:ind w:left="6237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>
      <w:pPr>
        <w:pStyle w:val="Normal"/>
        <w:widowControl w:val="false"/>
        <w:spacing w:lineRule="auto" w:line="244"/>
        <w:ind w:left="6237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распоряжению</w:t>
      </w:r>
    </w:p>
    <w:p>
      <w:pPr>
        <w:pStyle w:val="Normal"/>
        <w:widowControl w:val="false"/>
        <w:spacing w:lineRule="auto" w:line="244"/>
        <w:ind w:left="6237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Губернатора</w:t>
      </w:r>
    </w:p>
    <w:p>
      <w:pPr>
        <w:pStyle w:val="Normal"/>
        <w:widowControl w:val="false"/>
        <w:spacing w:lineRule="auto" w:line="244"/>
        <w:ind w:left="6237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Ростовской области</w:t>
      </w:r>
    </w:p>
    <w:p>
      <w:pPr>
        <w:pStyle w:val="Normal"/>
        <w:widowControl w:val="false"/>
        <w:spacing w:lineRule="auto" w:line="244"/>
        <w:ind w:left="6237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05.11.2022 № 312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по взаимодействию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российским движением детей и молодежи,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его региональными, местными и первичными отделениями </w:t>
      </w:r>
    </w:p>
    <w:p>
      <w:pPr>
        <w:pStyle w:val="Normal"/>
        <w:ind w:right="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0"/>
        <w:gridCol w:w="236"/>
        <w:gridCol w:w="6172"/>
      </w:tblGrid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</w:t>
              <w:br/>
              <w:t>Василий Юрьевич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Ростовской области, председатель Совета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Гуськов</w:t>
              <w:br/>
              <w:t>Игорь Александрович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Губернатора Ростовской области, заместитель председателя Совета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</w:t>
              <w:br/>
              <w:t>Артем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Ростовской области, заместитель председателя Совета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Фатеев</w:t>
              <w:br/>
              <w:t>Андрей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Евгеньевич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общего и профессионального </w:t>
            </w:r>
            <w:r>
              <w:rPr>
                <w:spacing w:val="-4"/>
                <w:sz w:val="28"/>
                <w:szCs w:val="28"/>
              </w:rPr>
              <w:t>образования Ростовской области, секретарь Совета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Аракелян</w:t>
              <w:br/>
              <w:t>Самвел Рубенович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по физической культуре и спорту Ростовской области</w:t>
            </w:r>
          </w:p>
        </w:tc>
      </w:tr>
      <w:tr>
        <w:trPr>
          <w:trHeight w:val="1811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</w:t>
              <w:br/>
              <w:t>Артем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Леонидович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 (по охране общественного порядка) Главного управления Министерства внутренних дел Российской Федерации по Ростовской области, полковник полиции (по согласованию)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</w:t>
              <w:br/>
              <w:t>Анна Анатольевна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культуры Ростовской области</w:t>
            </w:r>
          </w:p>
        </w:tc>
      </w:tr>
      <w:tr>
        <w:trPr>
          <w:trHeight w:val="425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</w:t>
              <w:br/>
              <w:t>Ирина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spacing w:lineRule="auto" w:line="268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Style w:val="Style14"/>
                <w:i w:val="false"/>
                <w:color w:val="000000"/>
                <w:sz w:val="28"/>
                <w:szCs w:val="28"/>
                <w:shd w:fill="FFFFFF" w:val="clear"/>
              </w:rPr>
              <w:t>председатель комитета Законодательного Собрания</w:t>
            </w:r>
            <w:r>
              <w:rPr>
                <w:color w:val="000000"/>
                <w:sz w:val="28"/>
                <w:szCs w:val="28"/>
                <w:shd w:fill="FFFFFF" w:val="clear"/>
              </w:rPr>
              <w:t xml:space="preserve"> Ростовской области по взаимодействию с общественными объединениями, молодежной политике, физической культуре, спорту и туризму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>
        <w:trPr>
          <w:trHeight w:val="567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Корчагин</w:t>
              <w:br/>
              <w:t>Игорь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подразделения Управления Федеральной службы безопасности Российской Федерации по Ростовской области (по согласованию)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Кудинова</w:t>
              <w:br/>
              <w:t>Елена Владимировна</w:t>
              <w:br/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директор автономной некоммерческой организации</w:t>
            </w:r>
            <w:r>
              <w:rPr>
                <w:sz w:val="28"/>
                <w:szCs w:val="28"/>
              </w:rPr>
              <w:t xml:space="preserve"> «Центр по развитию образовательных инновационных технологий и управлению проектами «Вектор» (по согласованию)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Мананкина</w:t>
              <w:br/>
              <w:t>Светлана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both"/>
              <w:textAlignment w:val="baseline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заместитель П</w:t>
            </w:r>
            <w:r>
              <w:rPr>
                <w:rStyle w:val="Style14"/>
                <w:i w:val="false"/>
                <w:color w:val="000000"/>
                <w:sz w:val="28"/>
                <w:szCs w:val="28"/>
                <w:shd w:fill="FFFFFF" w:val="clear"/>
              </w:rPr>
              <w:t>редседателя</w:t>
            </w:r>
            <w:r>
              <w:rPr>
                <w:rStyle w:val="Style14"/>
                <w:color w:val="0000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Style w:val="Style14"/>
                <w:i w:val="false"/>
                <w:color w:val="000000"/>
                <w:sz w:val="28"/>
                <w:szCs w:val="28"/>
                <w:shd w:fill="FFFFFF" w:val="clear"/>
              </w:rPr>
              <w:t>Законодательного Собрания</w:t>
            </w:r>
            <w:r>
              <w:rPr>
                <w:color w:val="000000"/>
                <w:sz w:val="28"/>
                <w:szCs w:val="28"/>
                <w:shd w:fill="FFFFFF" w:val="clear"/>
              </w:rPr>
              <w:t xml:space="preserve"> Ростовской области – председатель комитета по образованию, науке, культуре и информационной политике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Месхи</w:t>
              <w:br/>
              <w:t>Бесарион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Чохоевич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председатель Совета ректоров вузов Ростовской области (по согласованию)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Никиточкин</w:t>
              <w:br/>
              <w:t>Александр Сергеевич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молодежной политике Ростовской области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Папушенко</w:t>
              <w:br/>
              <w:t>Максим Валерьевич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экономического развития Ростовской области</w:t>
            </w:r>
          </w:p>
        </w:tc>
      </w:tr>
      <w:tr>
        <w:trPr>
          <w:trHeight w:val="1048" w:hRule="atLeast"/>
        </w:trPr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</w:t>
              <w:br/>
              <w:t>Ирина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 в Ростовской области (по согласованию)</w:t>
            </w:r>
          </w:p>
        </w:tc>
      </w:tr>
      <w:tr>
        <w:trPr/>
        <w:tc>
          <w:tcPr>
            <w:tcW w:w="3230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Чупров</w:t>
              <w:br/>
              <w:t>Михаил Георгиевич</w:t>
            </w:r>
          </w:p>
        </w:tc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72" w:type="dxa"/>
            <w:tcBorders/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 xml:space="preserve">председатель Ростовского регионального отделения Общероссийской общественно-государственной детско-юношеской организации «Российское движение школьников» </w:t>
            </w:r>
            <w:r>
              <w:rPr>
                <w:sz w:val="28"/>
                <w:szCs w:val="28"/>
              </w:rPr>
              <w:t>(по согласованию)</w:t>
            </w:r>
          </w:p>
        </w:tc>
      </w:tr>
    </w:tbl>
    <w:p>
      <w:pPr>
        <w:pStyle w:val="Normal"/>
        <w:ind w:right="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55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215"/>
        <w:gridCol w:w="3700"/>
        <w:gridCol w:w="1723"/>
      </w:tblGrid>
      <w:tr>
        <w:trPr>
          <w:trHeight w:val="1851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</w:t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8"/>
              </w:rPr>
            </w:pPr>
            <w:r>
              <w:rPr>
                <w:sz w:val="28"/>
              </w:rPr>
              <w:t>управления документационного</w:t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8"/>
              </w:rPr>
            </w:pPr>
            <w:r>
              <w:rPr>
                <w:sz w:val="28"/>
              </w:rPr>
              <w:t>обеспечения Правительства</w:t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8"/>
              </w:rPr>
            </w:pPr>
            <w:r>
              <w:rPr>
                <w:sz w:val="28"/>
              </w:rPr>
              <w:t>Ростовской области – начальник</w:t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8"/>
              </w:rPr>
            </w:pPr>
            <w:r>
              <w:rPr>
                <w:sz w:val="28"/>
              </w:rPr>
              <w:t>отдела нормативных документов</w:t>
            </w:r>
          </w:p>
        </w:tc>
        <w:tc>
          <w:tcPr>
            <w:tcW w:w="3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72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ind w:right="-29" w:hanging="0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</w:rPr>
            </w:pPr>
            <w:bookmarkStart w:id="1" w:name="_GoBack"/>
            <w:r>
              <w:rPr>
                <w:sz w:val="28"/>
              </w:rPr>
              <w:t>В.В. Сечков</w:t>
            </w:r>
            <w:bookmarkEnd w:id="1"/>
          </w:p>
        </w:tc>
      </w:tr>
    </w:tbl>
    <w:p>
      <w:pPr>
        <w:pStyle w:val="Normal"/>
        <w:rPr>
          <w:sz w:val="2"/>
          <w:szCs w:val="2"/>
        </w:rPr>
      </w:pPr>
      <w:r>
        <w:rPr/>
      </w:r>
    </w:p>
    <w:sectPr>
      <w:headerReference w:type="default" r:id="rId3"/>
      <w:footerReference w:type="even" r:id="rId4"/>
      <w:footerReference w:type="default" r:id="rId5"/>
      <w:footerReference w:type="first" r:id="rId6"/>
      <w:type w:val="nextPage"/>
      <w:pgSz w:w="11906" w:h="16838"/>
      <w:pgMar w:left="1701" w:right="567" w:gutter="0" w:header="720" w:top="1134" w:footer="624" w:bottom="1134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>
        <w:lang w:val="en-US"/>
      </w:rPr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C:\Users\Оператор\Downloads\r312.docx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>
        <w:lang w:val="en-US"/>
      </w:rPr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C:\Users\Оператор\Downloads\r312.docx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3936920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ind w:firstLine="720"/>
      <w:jc w:val="both"/>
      <w:outlineLvl w:val="0"/>
    </w:pPr>
    <w:rPr>
      <w:sz w:val="28"/>
    </w:rPr>
  </w:style>
  <w:style w:type="paragraph" w:styleId="2">
    <w:name w:val="Heading 2"/>
    <w:basedOn w:val="Normal"/>
    <w:next w:val="Normal"/>
    <w:link w:val="21"/>
    <w:semiHidden/>
    <w:unhideWhenUsed/>
    <w:qFormat/>
    <w:rsid w:val="00ef488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308e3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308e3"/>
    <w:rPr/>
  </w:style>
  <w:style w:type="character" w:styleId="21" w:customStyle="1">
    <w:name w:val="Заголовок 2 Знак"/>
    <w:basedOn w:val="DefaultParagraphFont"/>
    <w:semiHidden/>
    <w:qFormat/>
    <w:rsid w:val="00ef488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4">
    <w:name w:val="Выделение"/>
    <w:uiPriority w:val="20"/>
    <w:qFormat/>
    <w:rsid w:val="00bd42fe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Body Text Indent"/>
    <w:basedOn w:val="Normal"/>
    <w:pPr>
      <w:ind w:firstLine="709"/>
      <w:jc w:val="both"/>
    </w:pPr>
    <w:rPr>
      <w:sz w:val="28"/>
    </w:rPr>
  </w:style>
  <w:style w:type="paragraph" w:styleId="Postan" w:customStyle="1">
    <w:name w:val="Postan"/>
    <w:basedOn w:val="Normal"/>
    <w:qFormat/>
    <w:pPr>
      <w:jc w:val="center"/>
    </w:pPr>
    <w:rPr>
      <w:sz w:val="28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uiPriority w:val="99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alloonText">
    <w:name w:val="Balloon Text"/>
    <w:basedOn w:val="Normal"/>
    <w:link w:val="Style12"/>
    <w:qFormat/>
    <w:rsid w:val="000308e3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bd42f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Губернатора-2019.dotx</Template>
  <TotalTime>33</TotalTime>
  <Application>LibreOffice/7.3.1.3$Windows_X86_64 LibreOffice_project/a69ca51ded25f3eefd52d7bf9a5fad8c90b87951</Application>
  <AppVersion>15.0000</AppVersion>
  <Pages>4</Pages>
  <Words>378</Words>
  <Characters>3076</Characters>
  <CharactersWithSpaces>3396</CharactersWithSpaces>
  <Paragraphs>87</Paragraphs>
  <Company>Ростовская область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2022-11-02T06:07:00Z</dcterms:created>
  <dc:creator>Милюкова Лариса Витальевна</dc:creator>
  <dc:description/>
  <dc:language>ru-RU</dc:language>
  <cp:lastModifiedBy>__</cp:lastModifiedBy>
  <cp:lastPrinted>2022-11-02T07:33:00Z</cp:lastPrinted>
  <dcterms:modified xsi:type="dcterms:W3CDTF">2022-11-15T14:16:00Z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