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3006D3">
        <w:rPr>
          <w:rFonts w:ascii="Times New Roman" w:hAnsi="Times New Roman" w:cs="Times New Roman"/>
          <w:b/>
          <w:bCs/>
          <w:sz w:val="24"/>
          <w:szCs w:val="24"/>
        </w:rPr>
        <w:t>План дистанционной работы преподавателя Ангеловой Е.М</w:t>
      </w:r>
    </w:p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6D3">
        <w:rPr>
          <w:rFonts w:ascii="Times New Roman" w:hAnsi="Times New Roman" w:cs="Times New Roman"/>
          <w:b/>
          <w:bCs/>
          <w:sz w:val="24"/>
          <w:szCs w:val="24"/>
        </w:rPr>
        <w:t>Дополнительная предпрофессиональная программа в области изобразительного искусства «Живопись»</w:t>
      </w:r>
    </w:p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06D3">
        <w:rPr>
          <w:rFonts w:ascii="Times New Roman" w:hAnsi="Times New Roman" w:cs="Times New Roman"/>
          <w:b/>
          <w:bCs/>
          <w:sz w:val="24"/>
          <w:szCs w:val="24"/>
        </w:rPr>
        <w:t>Период дистанционного обучения с</w:t>
      </w:r>
      <w:r w:rsidR="00CE14D4" w:rsidRPr="003006D3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3006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C0FA1" w:rsidRPr="003006D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06D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C0FA1" w:rsidRPr="003006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006D3">
        <w:rPr>
          <w:rFonts w:ascii="Times New Roman" w:hAnsi="Times New Roman" w:cs="Times New Roman"/>
          <w:b/>
          <w:bCs/>
          <w:sz w:val="24"/>
          <w:szCs w:val="24"/>
        </w:rPr>
        <w:t xml:space="preserve">.2024г по </w:t>
      </w:r>
      <w:r w:rsidR="002C0FA1" w:rsidRPr="003006D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3006D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C0FA1" w:rsidRPr="003006D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006D3">
        <w:rPr>
          <w:rFonts w:ascii="Times New Roman" w:hAnsi="Times New Roman" w:cs="Times New Roman"/>
          <w:b/>
          <w:bCs/>
          <w:sz w:val="24"/>
          <w:szCs w:val="24"/>
        </w:rPr>
        <w:t>.2024г.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060"/>
        <w:gridCol w:w="916"/>
        <w:gridCol w:w="846"/>
        <w:gridCol w:w="7439"/>
        <w:gridCol w:w="2016"/>
      </w:tblGrid>
      <w:tr w:rsidR="00CE14D4" w:rsidRPr="003006D3" w:rsidTr="00AB462E">
        <w:trPr>
          <w:trHeight w:val="591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Основы изобразительной грамоты и рисование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 Выполнение творческой композиции на заданную тему «</w:t>
            </w:r>
            <w:r w:rsidR="00CE14D4" w:rsidRPr="003006D3">
              <w:rPr>
                <w:rFonts w:ascii="Times New Roman" w:hAnsi="Times New Roman" w:cs="Times New Roman"/>
                <w:sz w:val="24"/>
                <w:szCs w:val="24"/>
              </w:rPr>
              <w:t>Осенний букет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». Поиск идеи, выполнение работы графическими материалами.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 Лепка объёмных форм. Творческая композиция на тему: «</w:t>
            </w:r>
            <w:r w:rsidR="00503172" w:rsidRPr="003006D3">
              <w:rPr>
                <w:rFonts w:ascii="Times New Roman" w:hAnsi="Times New Roman" w:cs="Times New Roman"/>
                <w:sz w:val="24"/>
                <w:szCs w:val="24"/>
              </w:rPr>
              <w:t>Веселые грибы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». Повторение различных приемов соединения деталей в комбинированном способе лепки.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503172" w:rsidRPr="003006D3">
              <w:rPr>
                <w:rFonts w:ascii="Times New Roman" w:hAnsi="Times New Roman" w:cs="Times New Roman"/>
                <w:sz w:val="24"/>
                <w:szCs w:val="24"/>
              </w:rPr>
              <w:t>: Этюд растений с натуры. Лепка рельефа. Подсолнухи. Материал: скульптурный пластилин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503172" w:rsidRPr="003006D3">
              <w:rPr>
                <w:rFonts w:ascii="Times New Roman" w:hAnsi="Times New Roman" w:cs="Times New Roman"/>
                <w:sz w:val="24"/>
                <w:szCs w:val="24"/>
              </w:rPr>
              <w:t>Лепка обитателей подводного мира. Морская звезда,</w:t>
            </w:r>
            <w:r w:rsidR="00CD7EF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осьминог.</w:t>
            </w:r>
            <w:r w:rsidR="00AA6AE8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AE8" w:rsidRPr="003006D3">
              <w:rPr>
                <w:rFonts w:ascii="Times New Roman" w:hAnsi="Times New Roman" w:cs="Times New Roman"/>
                <w:sz w:val="24"/>
                <w:szCs w:val="24"/>
              </w:rPr>
              <w:t>Повторение различных приемов соединения деталей в комбинированном способе лепки.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8403C" w:rsidRPr="003006D3">
              <w:rPr>
                <w:rFonts w:ascii="Times New Roman" w:hAnsi="Times New Roman" w:cs="Times New Roman"/>
                <w:sz w:val="24"/>
                <w:szCs w:val="24"/>
              </w:rPr>
              <w:t>Стилизация. Понятие. Беседа о стилизации, как средстве упрощения изображения до лаконичных форм. Выполнение стилизации растения.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3C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78403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03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Стилизация животного. Графика.</w:t>
            </w:r>
            <w:r w:rsidR="0078403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Беседа о стилизации животного, показ наглядного материала. Выполнение графической работы стилизованного животного.</w:t>
            </w:r>
          </w:p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DF2B96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Виды орнамента. </w:t>
            </w:r>
            <w:r w:rsidR="00DF2B96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Виды изобразительных мотивов орнамента.</w:t>
            </w:r>
            <w:r w:rsidR="00DF2B96" w:rsidRPr="0030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2B96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Продолжаем знакомиться с изобразительными мотивами орнамента: </w:t>
            </w:r>
            <w:r w:rsidR="00DF2B96" w:rsidRPr="0030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геометрический (на примере кельтских узоров), символический, фантазийный и др. Зарисовки сказочных изображений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>, русалка.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Язык графики. Виды графики. Знакомство с эстампом (литография, офорт, ксилография, линогравюра). Материалы и инструменты.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2C0FA1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B96" w:rsidRPr="003006D3" w:rsidRDefault="00AB462E" w:rsidP="003006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DF2B96" w:rsidRPr="003006D3">
              <w:rPr>
                <w:rFonts w:ascii="Times New Roman" w:hAnsi="Times New Roman" w:cs="Times New Roman"/>
                <w:sz w:val="24"/>
                <w:szCs w:val="24"/>
              </w:rPr>
              <w:t>Лепка с натуры.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7B5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Этюд тематического натюрморта, составленного самими учащимися</w:t>
            </w:r>
            <w:r w:rsidR="007027FF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647B5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«Завтрак»</w:t>
            </w:r>
            <w:r w:rsidR="007027FF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1647B5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правилами составления несложного трехпредметного натюрморта. Композиционное размещение предметов на плоскости. Подчинение второстепенного главному. Соблюдение пропорций. </w:t>
            </w:r>
          </w:p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C7" w:rsidRPr="003006D3" w:rsidRDefault="00AB462E" w:rsidP="003006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CD0AC7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Лепка с натуры. </w:t>
            </w:r>
            <w:r w:rsidR="00CD0AC7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Лепка натюрморта из двух предметов - крынки и яблока.</w:t>
            </w:r>
            <w:r w:rsidR="00CD0AC7" w:rsidRPr="003006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0AC7" w:rsidRPr="003006D3">
              <w:rPr>
                <w:rFonts w:ascii="Times New Roman" w:hAnsi="Times New Roman" w:cs="Times New Roman"/>
                <w:sz w:val="24"/>
                <w:szCs w:val="24"/>
              </w:rPr>
              <w:t>Знакомство с построением подставки – плинта, ее назначением. Построение объема в пространстве. Соблюдение пропорций предметов. Размещение предметов в пространстве, передача взаимосвязи предметов на плоскости.</w:t>
            </w:r>
          </w:p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7B5" w:rsidRPr="003006D3" w:rsidRDefault="00AB462E" w:rsidP="003006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1647B5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Этюд по самостоятельным наблюдениям и наброскам </w:t>
            </w:r>
          </w:p>
          <w:p w:rsidR="001647B5" w:rsidRPr="003006D3" w:rsidRDefault="001647B5" w:rsidP="003006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«Животное»</w:t>
            </w: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(однофигурный).</w:t>
            </w: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выбрать объект и выполнить подготовительную работу. Образно передать эмоциональное впечатление от живой модели. </w:t>
            </w:r>
          </w:p>
          <w:p w:rsidR="001647B5" w:rsidRPr="003006D3" w:rsidRDefault="001647B5" w:rsidP="003006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Прокладка объема, передача движения, определение пропорций.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Уточнение размещения масс в пространств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е характера модели. 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Внимание на выразительность силуэта и круговой обзор.</w:t>
            </w:r>
          </w:p>
          <w:p w:rsidR="00AB462E" w:rsidRPr="003006D3" w:rsidRDefault="001647B5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Уточнение строения животного. Уточнение соотношения деталей и их проработка.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D4" w:rsidRPr="003006D3" w:rsidRDefault="00CE14D4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телеграмм,</w:t>
            </w:r>
          </w:p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45723D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изобразительной грамоты и рисование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765157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Продолжение темы предыдущего урока. В</w:t>
            </w:r>
            <w:r w:rsidR="00765157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творческой композиции на заданную тему «Осенний букет». </w:t>
            </w:r>
            <w:r w:rsidR="00765157" w:rsidRPr="003006D3">
              <w:rPr>
                <w:rFonts w:ascii="Times New Roman" w:hAnsi="Times New Roman" w:cs="Times New Roman"/>
                <w:sz w:val="24"/>
                <w:szCs w:val="24"/>
              </w:rPr>
              <w:t>Работа над деталями изображения.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Интерпретация природных фактур. </w:t>
            </w:r>
            <w:r w:rsidR="00AA6AE8" w:rsidRPr="003006D3">
              <w:rPr>
                <w:rFonts w:ascii="Times New Roman" w:hAnsi="Times New Roman" w:cs="Times New Roman"/>
                <w:sz w:val="24"/>
                <w:szCs w:val="24"/>
              </w:rPr>
              <w:t>Композиция овощная семейка.</w:t>
            </w:r>
          </w:p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наблюдательности, фантазии, мелкой моторики.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Продолжение темы предыдущего урока. </w:t>
            </w:r>
            <w:r w:rsidR="00AA6AE8" w:rsidRPr="003006D3">
              <w:rPr>
                <w:rFonts w:ascii="Times New Roman" w:hAnsi="Times New Roman" w:cs="Times New Roman"/>
                <w:sz w:val="24"/>
                <w:szCs w:val="24"/>
              </w:rPr>
              <w:t>Лепка рельефа «Подсолнухи». Работа над деталями, фактурой и формой.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462E"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AA6AE8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Обитатели подводного мира. Лепка морской черепахи. 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>Повторение различных приемов соединения деталей в комбинированном способе лепки.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фактуру панциря, узоры.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CE14D4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45723D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723D"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5723D"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7027FF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Стилизация растений. Стилизация цветка.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передачу формы и варианты работы с цветом.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62E" w:rsidRPr="003006D3" w:rsidRDefault="00AB462E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Прикладное творчество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 предыдущего урока. </w:t>
            </w: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Стилизация животного. </w:t>
            </w:r>
            <w:r w:rsidR="00335FA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 техника</w:t>
            </w:r>
            <w:r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работы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в смешанной технике, 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стилизованного животного.</w:t>
            </w:r>
          </w:p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Роспись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>Продолжение темы предыдущего урока. Орнаменты. Выполнение практической работы, выбор и изображение птицы Сирин в стиле северных росписей.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rPr>
          <w:trHeight w:val="1292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D3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Язык живописи. Станковая и монументальная живопись. Материалы и инструменты. От эскиза к картине.  </w:t>
            </w:r>
          </w:p>
          <w:p w:rsidR="003006D3" w:rsidRPr="003006D3" w:rsidRDefault="003006D3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D3" w:rsidRPr="003006D3" w:rsidRDefault="003006D3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AC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Лепка с натуры.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</w:t>
            </w:r>
            <w:r w:rsidR="00335FA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Этюд тематического натюрморта, составленного самими учащимися, «</w:t>
            </w:r>
            <w:r w:rsidR="00335FA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Ужин</w:t>
            </w:r>
            <w:r w:rsidR="00335FA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».</w:t>
            </w:r>
            <w:r w:rsidR="00335FAC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Повторение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правил составления трехпредметного натюрморта. Композиционное размещение предметов на плоскости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35FAC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пропорций. </w:t>
            </w:r>
          </w:p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="003006D3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Лепка натюрморта из двух овощей и гипсового цилиндра.</w:t>
            </w:r>
            <w:r w:rsidR="003006D3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6D3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на общем плинте из трех предметов, соблюдение пропорций, детальная проработка формы. Передача взаимосвязи предметов на плоскости, характера их форм.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  <w:tr w:rsidR="007027FF" w:rsidRPr="003006D3" w:rsidTr="00AB462E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Скульптура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06D3" w:rsidRPr="003006D3" w:rsidRDefault="007027FF" w:rsidP="003006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3006D3" w:rsidRPr="003006D3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темы. </w:t>
            </w:r>
            <w:r w:rsidR="003006D3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Этюд по самостоятельным наблюдениям и наброскам</w:t>
            </w:r>
            <w:r w:rsidR="003006D3" w:rsidRPr="003006D3">
              <w:rPr>
                <w:rFonts w:ascii="Times New Roman" w:hAnsi="Times New Roman" w:cs="Times New Roman"/>
                <w:bCs/>
                <w:sz w:val="24"/>
                <w:szCs w:val="24"/>
              </w:rPr>
              <w:t>. Животное. Лепка деталей, передача пропорциональности фигуры, характера, пластики формы, фактуры меха шерсти.</w:t>
            </w:r>
          </w:p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телеграмм,</w:t>
            </w:r>
          </w:p>
          <w:p w:rsidR="007027FF" w:rsidRPr="003006D3" w:rsidRDefault="007027FF" w:rsidP="003006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6D3">
              <w:rPr>
                <w:rFonts w:ascii="Times New Roman" w:hAnsi="Times New Roman" w:cs="Times New Roman"/>
                <w:sz w:val="24"/>
                <w:szCs w:val="24"/>
              </w:rPr>
              <w:t>мессенджер ВК</w:t>
            </w:r>
          </w:p>
        </w:tc>
      </w:tr>
    </w:tbl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06D3">
        <w:rPr>
          <w:rFonts w:ascii="Times New Roman" w:hAnsi="Times New Roman" w:cs="Times New Roman"/>
          <w:b/>
          <w:sz w:val="24"/>
          <w:szCs w:val="24"/>
        </w:rPr>
        <w:t>Преподаватель ________________________/___</w:t>
      </w:r>
      <w:r w:rsidRPr="003006D3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Ангелова Е. М</w:t>
      </w:r>
      <w:r w:rsidRPr="003006D3">
        <w:rPr>
          <w:rFonts w:ascii="Times New Roman" w:hAnsi="Times New Roman" w:cs="Times New Roman"/>
          <w:b/>
          <w:sz w:val="24"/>
          <w:szCs w:val="24"/>
        </w:rPr>
        <w:t>__/</w:t>
      </w:r>
    </w:p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06D3">
        <w:rPr>
          <w:rFonts w:ascii="Times New Roman" w:hAnsi="Times New Roman" w:cs="Times New Roman"/>
          <w:b/>
          <w:sz w:val="24"/>
          <w:szCs w:val="24"/>
        </w:rPr>
        <w:t>«___» ______________2024г.</w:t>
      </w:r>
    </w:p>
    <w:p w:rsidR="00AB462E" w:rsidRPr="003006D3" w:rsidRDefault="00AB462E" w:rsidP="00300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C23282" w:rsidRPr="003006D3" w:rsidRDefault="00C23282" w:rsidP="003006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23282" w:rsidRPr="003006D3" w:rsidSect="002C0F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9"/>
    <w:multiLevelType w:val="multilevel"/>
    <w:tmpl w:val="00000018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-1"/>
        <w:w w:val="100"/>
        <w:position w:val="0"/>
        <w:sz w:val="25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2E"/>
    <w:rsid w:val="001647B5"/>
    <w:rsid w:val="002C0FA1"/>
    <w:rsid w:val="003006D3"/>
    <w:rsid w:val="00335FAC"/>
    <w:rsid w:val="0045723D"/>
    <w:rsid w:val="00503172"/>
    <w:rsid w:val="007027FF"/>
    <w:rsid w:val="00765157"/>
    <w:rsid w:val="0078403C"/>
    <w:rsid w:val="00AA6AE8"/>
    <w:rsid w:val="00AB462E"/>
    <w:rsid w:val="00C23282"/>
    <w:rsid w:val="00CD0AC7"/>
    <w:rsid w:val="00CD7EFC"/>
    <w:rsid w:val="00CE14D4"/>
    <w:rsid w:val="00D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47F24"/>
  <w15:chartTrackingRefBased/>
  <w15:docId w15:val="{A7010200-930E-42A4-ACC9-9B3672FA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62E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62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unhideWhenUsed/>
    <w:rsid w:val="00DF2B96"/>
    <w:pPr>
      <w:spacing w:after="0" w:line="276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DF2B9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2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2024-09-03T09:01:00Z</dcterms:created>
  <dcterms:modified xsi:type="dcterms:W3CDTF">2024-09-03T20:27:00Z</dcterms:modified>
</cp:coreProperties>
</file>