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3AE" w:rsidRDefault="005A53AE" w:rsidP="005A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Pr="0004196B">
        <w:rPr>
          <w:rFonts w:ascii="Times New Roman" w:hAnsi="Times New Roman" w:cs="Times New Roman"/>
          <w:b/>
          <w:sz w:val="28"/>
          <w:szCs w:val="28"/>
          <w:u w:val="single"/>
        </w:rPr>
        <w:t>Саврасовой Оксаны Анатольевны</w:t>
      </w:r>
    </w:p>
    <w:p w:rsidR="005A53AE" w:rsidRDefault="005A53AE" w:rsidP="005A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5A53AE" w:rsidRDefault="005A53AE" w:rsidP="005A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«Народные инструменты».</w:t>
      </w:r>
    </w:p>
    <w:p w:rsidR="00890C9E" w:rsidRDefault="005A53AE" w:rsidP="005A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дистанционного обучения с </w:t>
      </w:r>
      <w:r w:rsidR="00A64B9E">
        <w:rPr>
          <w:rFonts w:ascii="Times New Roman" w:hAnsi="Times New Roman" w:cs="Times New Roman"/>
          <w:b/>
          <w:sz w:val="28"/>
          <w:szCs w:val="28"/>
        </w:rPr>
        <w:t>16.09.2024г. по 30</w:t>
      </w:r>
      <w:r w:rsidR="00195556">
        <w:rPr>
          <w:rFonts w:ascii="Times New Roman" w:hAnsi="Times New Roman" w:cs="Times New Roman"/>
          <w:b/>
          <w:sz w:val="28"/>
          <w:szCs w:val="28"/>
        </w:rPr>
        <w:t>.09</w:t>
      </w:r>
      <w:r w:rsidR="00CA6D1D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5A53AE" w:rsidRDefault="005A53AE" w:rsidP="005A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1418"/>
        <w:gridCol w:w="4904"/>
        <w:gridCol w:w="3111"/>
      </w:tblGrid>
      <w:tr w:rsidR="00890C9E" w:rsidRPr="00CA6D1D" w:rsidTr="00195556">
        <w:tc>
          <w:tcPr>
            <w:tcW w:w="4361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890C9E" w:rsidRPr="00CA6D1D" w:rsidRDefault="00890C9E" w:rsidP="00195556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18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04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11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Посадка, постановка рук, меховедение, первоначальные навыки игры левой рукой. Игра песенок левой рукой «Паровоз», «Пароход», «Клокол».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Гамаюнова «Маленький марш». Расстановка аппликатуры в правой руке. Разбор нот в левой руке.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Гамаюнова «Маленькая полька». Расстановка аппликатуры в правой руке. Разбор нот в левой руке.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Ангелина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пьесы «Как у наших у ворот» (подготовка к выступлению на концерте). Прослушивание рнп «Как под яблонькой». Разбор нотного текста на предложения, фразы, мотивы.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Ловырева Евгения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Гамаюнова «Маленький вальс». Расстановка аппликатуры в правой руке. Разбор нот в левой руке.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«Картошка», прослушивание аудиозаписи. Разбор нотного текста на предложения, фразы, мотивы.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(ансамбль)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«Василек», прослушивание аудиозаписи. Разбор нотного текста на предложения, фразы, мотивы.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992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04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О.Гамаюнова обработка рнп «Как у наших у ворот», прослушивание аудиозаписи. Разбор 1 партии нотного текста на предложения.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Кирилкина Арина (ансамбль)</w:t>
            </w:r>
          </w:p>
        </w:tc>
        <w:tc>
          <w:tcPr>
            <w:tcW w:w="992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О.Гамаюнова обработка рнп «Как пошли наши подружки», прослушивание аудиозаписи. Разбор нотного текста на предложения, фразы, мотивы.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992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 «Как у наших у ворот» - игра отдельно каждой рукой, соединить 1 предложение двумя руками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Ловырева Евгения (ансамбль)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«Ах вы сени», прослушивание аудиозаписи. Разбор нотного текста на предложения, фразы, мотивы.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992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904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М.Джерри переложение Н.Савельева «Медленный вальс», прослушивание аудиозаписи. Разбор 1 партии нотного текста на предложения.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(ансамбль)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904" w:type="dxa"/>
          </w:tcPr>
          <w:p w:rsidR="00F53D46" w:rsidRPr="00CA6D1D" w:rsidRDefault="00F53D46" w:rsidP="00F5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пьесой «Насмешливая кукушка», прослушивание аудиозаписи. Определение характера, образа пьесы.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Латкин Александр (ансамбль)</w:t>
            </w:r>
          </w:p>
        </w:tc>
        <w:tc>
          <w:tcPr>
            <w:tcW w:w="992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904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О.Гамаюнова обработка рнп «Я пойду ли молоденька», прослушивание аудиозаписи. Разбор 1 партии нотного текста на предложения.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Латкин Димитрий (ансамбль)</w:t>
            </w:r>
          </w:p>
        </w:tc>
        <w:tc>
          <w:tcPr>
            <w:tcW w:w="992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904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В.Сороки «Веселая кадриль», прослушивание аудиозаписи. Разбор 1 партии нотного текста на предложения.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Ангелина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904" w:type="dxa"/>
          </w:tcPr>
          <w:p w:rsidR="00F53D46" w:rsidRPr="005A53AE" w:rsidRDefault="00F53D46" w:rsidP="0084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Игра пьесы «Как у наших у ворот» (подготовка к выступлению на концерте). Прослушивание рнп «Как под яблонькой». Разбор нотного текста на предложения, фразы, мотивы. Расстановка аппликатуры в 1 предложении.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Ловырева Евгения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904" w:type="dxa"/>
          </w:tcPr>
          <w:p w:rsidR="00F53D46" w:rsidRPr="00CA6D1D" w:rsidRDefault="00F53D46" w:rsidP="008A3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«Ах вы сени». Разбор мелодии 1 части отдельной каждой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Продолжить работу над посадкой, постановкой рук, меховедение, первоначальные навыки игры левой рукой. Игра песенок левой рукой «Паровоз», «Пароход», «Колокол».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195556"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Сусанин Семен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«Маленький марш». Игра левой рукой. Разбор нот мелодии в правой руке.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465"/>
        </w:trPr>
        <w:tc>
          <w:tcPr>
            <w:tcW w:w="4361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«Маленькая полька». Игра левой рукой. Разбор нот мелодии в правой руке.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35"/>
        </w:trPr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</w:t>
            </w:r>
          </w:p>
        </w:tc>
        <w:tc>
          <w:tcPr>
            <w:tcW w:w="4904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Продолжить работу над посадкой, постановкой рук, меховедение, первоначальные навыки игры левой рукой. Игра песенок левой рукой «Паровоз», «Пароход», «Колокол».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35"/>
        </w:trPr>
        <w:tc>
          <w:tcPr>
            <w:tcW w:w="4361" w:type="dxa"/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пьесой «Маленький марш». Игра отдельно каждой рукой. В правой следим за аппликатурой, ритмом.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4904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«Маленькая полька». Игра отдельно каждой рукой. В правой руке следим за аппликатурой и ритмом.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Ангелина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04" w:type="dxa"/>
          </w:tcPr>
          <w:p w:rsidR="00F53D46" w:rsidRPr="005A53AE" w:rsidRDefault="00F53D46" w:rsidP="0084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Игра пьесы «Как у наших у ворот» (подготовка к выступлению на концерте). Работа над пьесой «Как под яблонькой». Разбор мелодии в правой руке.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Ловырева Евгения (специальность)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«Ах вы сени». Исполнить  мелодию 1 части отдельной каждой рукой. Разбор нот мелодии 2 части.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A3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пьесой «Картошка». Разобрать ритм, прохлопать мелодию правой руки. Исполнить на инструменте мелодию 1 части правой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пьесой «Василек». Разобрать ритм, прохлопать мелодию правой руки. Исполнить на инструменте мелодию 1 части правой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 пьесой О.Гамаюнова обработка рнп «Как у наших у ворот».  Игра отдельной каждой рукой 1 партии 1 предложения.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пьесой О.Гамаюнова обработка рнп «Как пошли наши подружки», прослушивание аудиозаписи. Разбор нотного текста 1 предложения. Игра отдельно каждой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пьесой  «Как у наших у ворот» - игра  1 предложения двумя руками, исправление ошибок. Разбор нот 2 части отдельно каждой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Ловырева Евгения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пьесой «Ах вы сени». Разобрать ритм, прохлопать мелодию правой руки. Исполнить на инструменте мелодию 1 части правой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Степанова Любовь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 пьесой «Медленный вальс».  Игра отдельной каждой рукой 1 партии 1 предложения.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 пьесой «Насмешливая кукушка». Прослушать и запомнить мелодию, с помощью игры на инструменте изобразить кукушку.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Латкин Александр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 пьесой О.Гамаюнова обработка рнп «Я пойду ли молоденька».  Игра отдельной каждой рукой 1 партии 1 предложения.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Латкин Димитрий (ансамбль)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 пьесой В.Сороки  «Веселая кадриль».  Игра отдельной каждой рукой 1 партии 1 предложения.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Ангелина (специальность)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Игра пьесы «Как у наших у ворот» (подготовка к выступлению на концерте). Работа над пьесой «Как под яблонькой». Игра правой рукой, разбор нот левой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Ловырева Евгения (специальность)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пьесой «Ах вы сени». Исполнить  мелодию 1 части двумя руками. Исполнение 2 части отдельно каждой рукой.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посадкой, постановкой рук, меховедение, первоначальные навыки игры левой рукой. Игра песенок левой рукой «Паровоз», «Пароход», «Колокол». Знакомство с правой клавиатурой. Первоначальный навык игры правой рукой упражнений.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20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пьесой «Маленький марш». Игра отдельно каждой рукой. В правой следим за аппликатурой, ритмом. 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4B6255">
        <w:trPr>
          <w:trHeight w:val="705"/>
        </w:trPr>
        <w:tc>
          <w:tcPr>
            <w:tcW w:w="4361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992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4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904" w:type="dxa"/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пьесой «Маленькая полька». Игра отдельно каждой рукой. В правой руке следим за аппликатурой и ритмом.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4B6255">
        <w:trPr>
          <w:trHeight w:val="97"/>
        </w:trPr>
        <w:tc>
          <w:tcPr>
            <w:tcW w:w="4361" w:type="dxa"/>
          </w:tcPr>
          <w:p w:rsidR="00F53D46" w:rsidRPr="00CA6D1D" w:rsidRDefault="00F53D46" w:rsidP="008122F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 Михаил (специальность)</w:t>
            </w:r>
          </w:p>
        </w:tc>
        <w:tc>
          <w:tcPr>
            <w:tcW w:w="992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</w:tc>
        <w:tc>
          <w:tcPr>
            <w:tcW w:w="4904" w:type="dxa"/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посадкой, постановкой рук, меховедение, первоначальные навыки игры левой рукой. Игра песенок левой рукой «Паровоз», «Пароход», «Колокол». Игра правой рукой упражнения.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4B6255">
        <w:trPr>
          <w:trHeight w:val="120"/>
        </w:trPr>
        <w:tc>
          <w:tcPr>
            <w:tcW w:w="4361" w:type="dxa"/>
          </w:tcPr>
          <w:p w:rsidR="00F53D46" w:rsidRPr="00CA6D1D" w:rsidRDefault="00F53D46" w:rsidP="008122F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992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904" w:type="dxa"/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пьесой «Маленький марш». Соединить двумя руками 1 предложение.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  <w:tr w:rsidR="00F53D46" w:rsidRPr="00CA6D1D" w:rsidTr="00845D43">
        <w:trPr>
          <w:trHeight w:val="118"/>
        </w:trPr>
        <w:tc>
          <w:tcPr>
            <w:tcW w:w="4361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F53D46" w:rsidRPr="005A53AE" w:rsidRDefault="00F53D46" w:rsidP="0081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Работа над пьесой «Маленькая полька». Соединить двумя руками 1 предложение.</w:t>
            </w:r>
          </w:p>
        </w:tc>
        <w:tc>
          <w:tcPr>
            <w:tcW w:w="3111" w:type="dxa"/>
          </w:tcPr>
          <w:p w:rsidR="00F53D46" w:rsidRPr="00CA6D1D" w:rsidRDefault="00F53D46" w:rsidP="0081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Ватсап</w:t>
            </w:r>
          </w:p>
        </w:tc>
      </w:tr>
    </w:tbl>
    <w:p w:rsidR="00CA6D1D" w:rsidRPr="005A53AE" w:rsidRDefault="00CA6D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53AE">
        <w:rPr>
          <w:rFonts w:ascii="Times New Roman" w:hAnsi="Times New Roman" w:cs="Times New Roman"/>
          <w:b/>
          <w:sz w:val="24"/>
          <w:szCs w:val="24"/>
        </w:rPr>
        <w:t>Преподаватель ________________</w:t>
      </w:r>
      <w:r w:rsidR="00050D2A" w:rsidRPr="005A53AE">
        <w:rPr>
          <w:rFonts w:ascii="Times New Roman" w:hAnsi="Times New Roman" w:cs="Times New Roman"/>
          <w:b/>
          <w:sz w:val="24"/>
          <w:szCs w:val="24"/>
        </w:rPr>
        <w:t>________/Саврасова О.А.</w:t>
      </w:r>
      <w:r w:rsidRPr="005A53AE">
        <w:rPr>
          <w:rFonts w:ascii="Times New Roman" w:hAnsi="Times New Roman" w:cs="Times New Roman"/>
          <w:b/>
          <w:sz w:val="24"/>
          <w:szCs w:val="24"/>
        </w:rPr>
        <w:t>/</w:t>
      </w:r>
    </w:p>
    <w:p w:rsidR="00CA6D1D" w:rsidRPr="005A53AE" w:rsidRDefault="004B6255">
      <w:pPr>
        <w:rPr>
          <w:rFonts w:ascii="Times New Roman" w:hAnsi="Times New Roman" w:cs="Times New Roman"/>
          <w:b/>
          <w:sz w:val="24"/>
          <w:szCs w:val="24"/>
        </w:rPr>
      </w:pPr>
      <w:r w:rsidRPr="005A53AE">
        <w:rPr>
          <w:rFonts w:ascii="Times New Roman" w:hAnsi="Times New Roman" w:cs="Times New Roman"/>
          <w:b/>
          <w:sz w:val="24"/>
          <w:szCs w:val="24"/>
        </w:rPr>
        <w:t>«16</w:t>
      </w:r>
      <w:r w:rsidR="00050D2A" w:rsidRPr="005A53AE">
        <w:rPr>
          <w:rFonts w:ascii="Times New Roman" w:hAnsi="Times New Roman" w:cs="Times New Roman"/>
          <w:b/>
          <w:sz w:val="24"/>
          <w:szCs w:val="24"/>
        </w:rPr>
        <w:t xml:space="preserve">» сентября </w:t>
      </w:r>
      <w:r w:rsidR="00CA6D1D" w:rsidRPr="005A53AE">
        <w:rPr>
          <w:rFonts w:ascii="Times New Roman" w:hAnsi="Times New Roman" w:cs="Times New Roman"/>
          <w:b/>
          <w:sz w:val="24"/>
          <w:szCs w:val="24"/>
        </w:rPr>
        <w:t>2024</w:t>
      </w:r>
      <w:r w:rsidR="000A497C" w:rsidRPr="005A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D1D" w:rsidRPr="005A53AE">
        <w:rPr>
          <w:rFonts w:ascii="Times New Roman" w:hAnsi="Times New Roman" w:cs="Times New Roman"/>
          <w:b/>
          <w:sz w:val="24"/>
          <w:szCs w:val="24"/>
        </w:rPr>
        <w:t>г.</w:t>
      </w:r>
    </w:p>
    <w:sectPr w:rsidR="00CA6D1D" w:rsidRPr="005A53AE" w:rsidSect="005A53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C9E"/>
    <w:rsid w:val="00050D2A"/>
    <w:rsid w:val="000A497C"/>
    <w:rsid w:val="001033AF"/>
    <w:rsid w:val="00195556"/>
    <w:rsid w:val="0024220C"/>
    <w:rsid w:val="002526E4"/>
    <w:rsid w:val="002E05D0"/>
    <w:rsid w:val="00301BA7"/>
    <w:rsid w:val="0035066E"/>
    <w:rsid w:val="004800B7"/>
    <w:rsid w:val="004B6255"/>
    <w:rsid w:val="005A53AE"/>
    <w:rsid w:val="006A07EB"/>
    <w:rsid w:val="00720FD4"/>
    <w:rsid w:val="00726EC7"/>
    <w:rsid w:val="00747271"/>
    <w:rsid w:val="008275E7"/>
    <w:rsid w:val="00845D43"/>
    <w:rsid w:val="008545D3"/>
    <w:rsid w:val="00890C9E"/>
    <w:rsid w:val="008A3113"/>
    <w:rsid w:val="00A64B9E"/>
    <w:rsid w:val="00A77C88"/>
    <w:rsid w:val="00B55EB4"/>
    <w:rsid w:val="00C01A96"/>
    <w:rsid w:val="00C123E8"/>
    <w:rsid w:val="00CA6D1D"/>
    <w:rsid w:val="00CE0FFE"/>
    <w:rsid w:val="00F36096"/>
    <w:rsid w:val="00F53D46"/>
    <w:rsid w:val="00FF2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B158"/>
  <w15:docId w15:val="{2DCC2233-E298-4553-9BF9-2E8EF1AD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2024-03-18T07:04:00Z</cp:lastPrinted>
  <dcterms:created xsi:type="dcterms:W3CDTF">2024-08-15T14:32:00Z</dcterms:created>
  <dcterms:modified xsi:type="dcterms:W3CDTF">2024-09-19T08:07:00Z</dcterms:modified>
</cp:coreProperties>
</file>