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18" w:rsidRPr="00486481" w:rsidRDefault="00486481" w:rsidP="0048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481">
        <w:rPr>
          <w:rFonts w:ascii="Times New Roman" w:hAnsi="Times New Roman" w:cs="Times New Roman"/>
          <w:b/>
          <w:sz w:val="28"/>
          <w:szCs w:val="28"/>
        </w:rPr>
        <w:t>Рекомендации для родителей  по патриотическому воспитанию детей дошкольного возраста</w:t>
      </w:r>
    </w:p>
    <w:p w:rsidR="00486481" w:rsidRDefault="00486481" w:rsidP="004864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воспитателем МБДОУ детский сад «Улыбка» Токаренко О.М</w:t>
      </w:r>
    </w:p>
    <w:p w:rsidR="00486481" w:rsidRDefault="00486481" w:rsidP="00486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481" w:rsidRDefault="00486481" w:rsidP="0048648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                                </w:t>
      </w:r>
      <w:r w:rsidRPr="00486481">
        <w:rPr>
          <w:color w:val="151515"/>
          <w:sz w:val="28"/>
          <w:szCs w:val="28"/>
        </w:rPr>
        <w:t>Уважаемые родители!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Патриотическое воспитание – важная часть развития вашего ребенка, которая закладывает основы любви к Родине, уважения к ее культуре, традициям и истории. Вот несколько рекомендаций, которые помогут в этом процессе.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486481">
        <w:rPr>
          <w:b/>
          <w:color w:val="151515"/>
          <w:sz w:val="28"/>
          <w:szCs w:val="28"/>
        </w:rPr>
        <w:t>Формирование позитивного отношения к Родине.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Рассказывайте о стране: применяйте простые и понятные для детей методы рассказывать об истории, культуре и традициях России. Используйте книги, сказки, игрушки, где отражены национальные символы и герои.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Обсуждение праздников: участвуйте с детьми в праздниках, связанных с историей нашей страны. Объясните значение таких дней, как День Победы, День России и другие.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486481">
        <w:rPr>
          <w:b/>
          <w:color w:val="151515"/>
          <w:sz w:val="28"/>
          <w:szCs w:val="28"/>
        </w:rPr>
        <w:t>Знакомство с историей через игровую деятельность.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Игры на основе историй: используйте игры и ролевые занятия, основанные на исторических событиях или народных сказках, чтобы донести до ребенка важность событий и личностей в истории страны.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Творчество: поощряйте детей рисовать, лепить или конструировать из подручных материалов символику России (флаги, гербы) или делать поделки на тему истории.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486481">
        <w:rPr>
          <w:b/>
          <w:color w:val="151515"/>
          <w:sz w:val="28"/>
          <w:szCs w:val="28"/>
        </w:rPr>
        <w:t>Развитие чувства гордости за свою страну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Примеры для подражания: знакомьте детей с выдающимися личностями России – учеными, артистами, военными героями. Читайте им биографии, показывайте документальные фильмы.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Позитивное общение: создавайте атмосферу обсуждения и гордости за достижения нашего народа в искусстве, науке и спорте.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486481">
        <w:rPr>
          <w:b/>
          <w:color w:val="151515"/>
          <w:sz w:val="28"/>
          <w:szCs w:val="28"/>
        </w:rPr>
        <w:t>Участие в общественной жизни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Социальные проекты: вовлекайте детей в благотворительные акции и мероприятия. Это научит их заботиться о других и почувствовать себя частью общества.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lastRenderedPageBreak/>
        <w:t>Празднование общих успехов: участвуйте вместе с детьми в мероприятиях, посвященных достижениям страны, таких как спортивные соревнования или культурные фестивали.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486481">
        <w:rPr>
          <w:b/>
          <w:color w:val="151515"/>
          <w:sz w:val="28"/>
          <w:szCs w:val="28"/>
        </w:rPr>
        <w:t>Организация совместного досуга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Совместные выезды: проводите время на природе, организуйте поездки в памятные места, связанные с историей вашего региона или страны.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Чтение книг: регулярно читайте детям книги о Росс</w:t>
      </w:r>
      <w:proofErr w:type="gramStart"/>
      <w:r w:rsidRPr="00486481">
        <w:rPr>
          <w:color w:val="151515"/>
          <w:sz w:val="28"/>
          <w:szCs w:val="28"/>
        </w:rPr>
        <w:t>ии и её</w:t>
      </w:r>
      <w:proofErr w:type="gramEnd"/>
      <w:r w:rsidRPr="00486481">
        <w:rPr>
          <w:color w:val="151515"/>
          <w:sz w:val="28"/>
          <w:szCs w:val="28"/>
        </w:rPr>
        <w:t xml:space="preserve"> героях. Это не только развивает интерес, но и способствует обогащению словарного запаса.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486481">
        <w:rPr>
          <w:b/>
          <w:color w:val="151515"/>
          <w:sz w:val="28"/>
          <w:szCs w:val="28"/>
        </w:rPr>
        <w:t>Обсуждение ценностей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Разговоры о патриотизме: на доступном уровне разговаривайте о значении патриотизма, о том, что значит любить свою страну и быть гордым ее гражданином.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Совместные моральные уроки: обсуждайте с детьми простые примеры из жизни, которые помогут понять, что такое дружба, взаимопомощь и единение.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Заключение</w:t>
      </w:r>
    </w:p>
    <w:p w:rsidR="00486481" w:rsidRPr="00486481" w:rsidRDefault="00486481" w:rsidP="0048648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86481">
        <w:rPr>
          <w:color w:val="151515"/>
          <w:sz w:val="28"/>
          <w:szCs w:val="28"/>
        </w:rPr>
        <w:t>Патриотическое воспитание – это вложение в будущее вашего ребенка и его осознание себя членом большой, прекрасной и богатой историей страны. Направляя внимание детей на важные аспекты национальной идентичности, вы формируете у них здоровое отношение к своей Родине и желание поддерживать ее славные традиции.</w:t>
      </w:r>
    </w:p>
    <w:p w:rsidR="00486481" w:rsidRPr="00486481" w:rsidRDefault="00486481" w:rsidP="00486481">
      <w:pPr>
        <w:rPr>
          <w:rFonts w:ascii="Times New Roman" w:hAnsi="Times New Roman" w:cs="Times New Roman"/>
          <w:sz w:val="28"/>
          <w:szCs w:val="28"/>
        </w:rPr>
      </w:pPr>
    </w:p>
    <w:sectPr w:rsidR="00486481" w:rsidRPr="00486481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481"/>
    <w:rsid w:val="00102D18"/>
    <w:rsid w:val="00212BE6"/>
    <w:rsid w:val="0048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4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2025-07-31T12:59:00Z</dcterms:created>
  <dcterms:modified xsi:type="dcterms:W3CDTF">2025-07-31T13:03:00Z</dcterms:modified>
</cp:coreProperties>
</file>