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6" w:rsidRPr="00B40316" w:rsidRDefault="00976985" w:rsidP="00B40316">
      <w:pPr>
        <w:jc w:val="right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</w:t>
      </w:r>
      <w:r w:rsidR="007730E2">
        <w:rPr>
          <w:sz w:val="24"/>
          <w:szCs w:val="24"/>
          <w:lang w:val="ru-RU"/>
        </w:rPr>
        <w:t xml:space="preserve">                               </w:t>
      </w:r>
      <w:r w:rsidR="00B40316" w:rsidRPr="00B40316">
        <w:rPr>
          <w:sz w:val="26"/>
          <w:szCs w:val="26"/>
          <w:lang w:val="ru-RU"/>
        </w:rPr>
        <w:t xml:space="preserve">Приложение № </w:t>
      </w:r>
      <w:r w:rsidR="00712D92">
        <w:rPr>
          <w:sz w:val="26"/>
          <w:szCs w:val="26"/>
          <w:lang w:val="ru-RU"/>
        </w:rPr>
        <w:t>1</w:t>
      </w:r>
    </w:p>
    <w:p w:rsidR="00C1046C" w:rsidRPr="0009393C" w:rsidRDefault="00B40316" w:rsidP="00C1046C">
      <w:pPr>
        <w:spacing w:line="0" w:lineRule="atLeast"/>
        <w:contextualSpacing/>
        <w:jc w:val="right"/>
        <w:rPr>
          <w:sz w:val="26"/>
          <w:szCs w:val="26"/>
          <w:lang w:val="ru-RU"/>
        </w:rPr>
      </w:pPr>
      <w:r w:rsidRPr="00B40316">
        <w:rPr>
          <w:sz w:val="26"/>
          <w:szCs w:val="26"/>
          <w:lang w:val="ru-RU"/>
        </w:rPr>
        <w:t xml:space="preserve">                                                                              </w:t>
      </w:r>
      <w:r w:rsidR="00C1046C">
        <w:rPr>
          <w:sz w:val="26"/>
          <w:szCs w:val="26"/>
          <w:lang w:val="ru-RU"/>
        </w:rPr>
        <w:t xml:space="preserve">        </w:t>
      </w:r>
      <w:r w:rsidR="00886E18">
        <w:rPr>
          <w:sz w:val="26"/>
          <w:szCs w:val="26"/>
          <w:lang w:val="ru-RU"/>
        </w:rPr>
        <w:t xml:space="preserve">  </w:t>
      </w:r>
      <w:r w:rsidR="00C1046C" w:rsidRPr="0009393C">
        <w:rPr>
          <w:sz w:val="26"/>
          <w:szCs w:val="26"/>
          <w:lang w:val="ru-RU"/>
        </w:rPr>
        <w:t>к приказу от 30.12.2021г. № 763</w:t>
      </w:r>
    </w:p>
    <w:p w:rsidR="00B40316" w:rsidRPr="00886E18" w:rsidRDefault="00B40316" w:rsidP="00C1046C">
      <w:pPr>
        <w:jc w:val="right"/>
        <w:rPr>
          <w:sz w:val="26"/>
          <w:szCs w:val="26"/>
          <w:lang w:val="ru-RU"/>
        </w:rPr>
      </w:pPr>
    </w:p>
    <w:p w:rsidR="00CD4D97" w:rsidRPr="00347AA9" w:rsidRDefault="00CD4D97" w:rsidP="00CD4D97">
      <w:pPr>
        <w:jc w:val="both"/>
        <w:rPr>
          <w:color w:val="000080"/>
          <w:sz w:val="26"/>
          <w:szCs w:val="26"/>
          <w:lang w:val="ru-RU"/>
        </w:rPr>
      </w:pPr>
    </w:p>
    <w:p w:rsidR="003B6006" w:rsidRPr="00221E1A" w:rsidRDefault="003B6006" w:rsidP="007730E2">
      <w:pPr>
        <w:jc w:val="center"/>
        <w:rPr>
          <w:b/>
          <w:sz w:val="28"/>
          <w:szCs w:val="28"/>
          <w:lang w:val="ru-RU"/>
        </w:rPr>
      </w:pPr>
      <w:r w:rsidRPr="00221E1A">
        <w:rPr>
          <w:b/>
          <w:sz w:val="28"/>
          <w:szCs w:val="28"/>
          <w:lang w:val="ru-RU"/>
        </w:rPr>
        <w:t xml:space="preserve">Порядок </w:t>
      </w:r>
    </w:p>
    <w:p w:rsidR="00CD4D97" w:rsidRPr="00871616" w:rsidRDefault="00CD4D97" w:rsidP="00871616">
      <w:pPr>
        <w:jc w:val="center"/>
        <w:rPr>
          <w:b/>
          <w:sz w:val="28"/>
          <w:szCs w:val="28"/>
          <w:lang w:val="ru-RU"/>
        </w:rPr>
      </w:pPr>
      <w:r w:rsidRPr="00221E1A">
        <w:rPr>
          <w:b/>
          <w:sz w:val="28"/>
          <w:szCs w:val="28"/>
          <w:lang w:val="ru-RU"/>
        </w:rPr>
        <w:t xml:space="preserve">установления стимулирующих выплат </w:t>
      </w:r>
      <w:r w:rsidR="003B6006" w:rsidRPr="00221E1A">
        <w:rPr>
          <w:b/>
          <w:sz w:val="28"/>
          <w:szCs w:val="28"/>
          <w:lang w:val="ru-RU"/>
        </w:rPr>
        <w:t xml:space="preserve">за </w:t>
      </w:r>
      <w:r w:rsidR="00591892" w:rsidRPr="00221E1A">
        <w:rPr>
          <w:b/>
          <w:sz w:val="28"/>
          <w:szCs w:val="28"/>
          <w:lang w:val="ru-RU"/>
        </w:rPr>
        <w:t>качество выполняемых работ</w:t>
      </w:r>
      <w:r w:rsidR="003B6006" w:rsidRPr="00221E1A">
        <w:rPr>
          <w:b/>
          <w:sz w:val="28"/>
          <w:szCs w:val="28"/>
          <w:lang w:val="ru-RU"/>
        </w:rPr>
        <w:t xml:space="preserve"> </w:t>
      </w:r>
      <w:r w:rsidRPr="00221E1A">
        <w:rPr>
          <w:b/>
          <w:sz w:val="28"/>
          <w:szCs w:val="28"/>
          <w:lang w:val="ru-RU"/>
        </w:rPr>
        <w:t xml:space="preserve">работникам муниципального </w:t>
      </w:r>
      <w:r w:rsidR="007730E2" w:rsidRPr="00221E1A">
        <w:rPr>
          <w:b/>
          <w:sz w:val="28"/>
          <w:szCs w:val="28"/>
          <w:lang w:val="ru-RU"/>
        </w:rPr>
        <w:t xml:space="preserve">бюджетного </w:t>
      </w:r>
      <w:r w:rsidRPr="00221E1A">
        <w:rPr>
          <w:b/>
          <w:sz w:val="28"/>
          <w:szCs w:val="28"/>
          <w:lang w:val="ru-RU"/>
        </w:rPr>
        <w:t>дошкольного образовательного учреждения детский сад «</w:t>
      </w:r>
      <w:r w:rsidR="00886E18" w:rsidRPr="00221E1A">
        <w:rPr>
          <w:b/>
          <w:sz w:val="28"/>
          <w:szCs w:val="28"/>
          <w:lang w:val="ru-RU"/>
        </w:rPr>
        <w:t>Северное сияние</w:t>
      </w:r>
      <w:r w:rsidRPr="00221E1A">
        <w:rPr>
          <w:b/>
          <w:sz w:val="28"/>
          <w:szCs w:val="28"/>
          <w:lang w:val="ru-RU"/>
        </w:rPr>
        <w:t xml:space="preserve">» </w:t>
      </w:r>
    </w:p>
    <w:p w:rsidR="00920206" w:rsidRDefault="00920206" w:rsidP="00CD4D97">
      <w:pPr>
        <w:jc w:val="center"/>
        <w:rPr>
          <w:b/>
          <w:sz w:val="28"/>
          <w:szCs w:val="28"/>
          <w:lang w:val="ru-RU"/>
        </w:rPr>
      </w:pPr>
    </w:p>
    <w:p w:rsidR="00CD4D97" w:rsidRPr="00221E1A" w:rsidRDefault="00CD4D97" w:rsidP="00CD4D97">
      <w:pPr>
        <w:jc w:val="center"/>
        <w:rPr>
          <w:b/>
          <w:sz w:val="28"/>
          <w:szCs w:val="28"/>
          <w:lang w:val="ru-RU"/>
        </w:rPr>
      </w:pPr>
      <w:r w:rsidRPr="00221E1A">
        <w:rPr>
          <w:b/>
          <w:sz w:val="28"/>
          <w:szCs w:val="28"/>
          <w:lang w:val="ru-RU"/>
        </w:rPr>
        <w:t>1. Общие положения</w:t>
      </w:r>
    </w:p>
    <w:p w:rsidR="00653058" w:rsidRPr="00221E1A" w:rsidRDefault="00653058" w:rsidP="00653058">
      <w:pPr>
        <w:jc w:val="both"/>
        <w:rPr>
          <w:sz w:val="28"/>
          <w:szCs w:val="28"/>
          <w:lang w:val="ru-RU"/>
        </w:rPr>
      </w:pPr>
    </w:p>
    <w:p w:rsidR="00273F6F" w:rsidRPr="00273F6F" w:rsidRDefault="00920206" w:rsidP="0092020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1.1.</w:t>
      </w:r>
      <w:r w:rsidR="00653058" w:rsidRPr="00273F6F">
        <w:rPr>
          <w:sz w:val="28"/>
          <w:szCs w:val="28"/>
          <w:lang w:val="ru-RU"/>
        </w:rPr>
        <w:t xml:space="preserve"> </w:t>
      </w:r>
      <w:r w:rsidR="00273F6F" w:rsidRPr="0009393C">
        <w:rPr>
          <w:sz w:val="28"/>
          <w:szCs w:val="28"/>
          <w:lang w:val="ru-RU"/>
        </w:rPr>
        <w:t xml:space="preserve">Настоящий Порядок разработан в целях усиления материальной заинтересованности работников </w:t>
      </w:r>
      <w:r w:rsidR="00273F6F" w:rsidRPr="00273F6F">
        <w:rPr>
          <w:sz w:val="28"/>
          <w:szCs w:val="28"/>
          <w:lang w:val="ru-RU"/>
        </w:rPr>
        <w:t>муниципального бюджетного дошкольного образовательного учреждения детский сад «Северное сияние</w:t>
      </w:r>
      <w:r w:rsidR="00273F6F">
        <w:rPr>
          <w:sz w:val="28"/>
          <w:szCs w:val="28"/>
          <w:lang w:val="ru-RU"/>
        </w:rPr>
        <w:t>»</w:t>
      </w:r>
      <w:r w:rsidR="00273F6F" w:rsidRPr="0009393C">
        <w:rPr>
          <w:sz w:val="28"/>
          <w:szCs w:val="28"/>
          <w:lang w:val="ru-RU"/>
        </w:rPr>
        <w:t xml:space="preserve"> (далее – </w:t>
      </w:r>
      <w:r w:rsidR="00273F6F">
        <w:rPr>
          <w:sz w:val="28"/>
          <w:szCs w:val="28"/>
          <w:lang w:val="ru-RU"/>
        </w:rPr>
        <w:t>У</w:t>
      </w:r>
      <w:r w:rsidR="00273F6F" w:rsidRPr="0009393C">
        <w:rPr>
          <w:sz w:val="28"/>
          <w:szCs w:val="28"/>
          <w:lang w:val="ru-RU"/>
        </w:rPr>
        <w:t>чреждение) в повышении качества образовательного процеса, развитии творчества и инициативы при выполнении поставленных задач, успешного и добросовестного исполнения должностных обязанностей.</w:t>
      </w:r>
    </w:p>
    <w:p w:rsidR="00273F6F" w:rsidRPr="0009393C" w:rsidRDefault="00273F6F" w:rsidP="00920206">
      <w:pPr>
        <w:ind w:firstLine="567"/>
        <w:jc w:val="both"/>
        <w:rPr>
          <w:sz w:val="28"/>
          <w:szCs w:val="28"/>
          <w:lang w:val="ru-RU"/>
        </w:rPr>
      </w:pPr>
      <w:r w:rsidRPr="0009393C">
        <w:rPr>
          <w:sz w:val="28"/>
          <w:szCs w:val="28"/>
          <w:lang w:val="ru-RU"/>
        </w:rPr>
        <w:t xml:space="preserve">1.2. Настоящий Порядок определяет механизм установления выплаты за качество выполняемых работ из фонда стимулирующих выплат работников (далее – ежемесячные стимулирующие выплаты) в соответствии с показателями и критериями оценки эффективности деятельности отдельных категорий работников учреждения (заместители руководителей второго и третьего уровня и педагогические работники). </w:t>
      </w:r>
    </w:p>
    <w:p w:rsidR="00273F6F" w:rsidRPr="0009393C" w:rsidRDefault="00273F6F" w:rsidP="00920206">
      <w:pPr>
        <w:ind w:firstLine="567"/>
        <w:jc w:val="both"/>
        <w:rPr>
          <w:sz w:val="28"/>
          <w:szCs w:val="28"/>
          <w:lang w:val="ru-RU"/>
        </w:rPr>
      </w:pPr>
      <w:r w:rsidRPr="0009393C">
        <w:rPr>
          <w:sz w:val="28"/>
          <w:szCs w:val="28"/>
          <w:lang w:val="ru-RU"/>
        </w:rPr>
        <w:t xml:space="preserve">1.3. </w:t>
      </w:r>
      <w:proofErr w:type="gramStart"/>
      <w:r w:rsidRPr="0009393C">
        <w:rPr>
          <w:sz w:val="28"/>
          <w:szCs w:val="28"/>
          <w:lang w:val="ru-RU"/>
        </w:rPr>
        <w:t xml:space="preserve">Фонд стимулирующих выплат (максимальный объем средств, направляемый на стимулирование работников) устанавливается </w:t>
      </w:r>
      <w:r w:rsidR="00462095">
        <w:rPr>
          <w:sz w:val="28"/>
          <w:szCs w:val="28"/>
          <w:lang w:val="ru-RU"/>
        </w:rPr>
        <w:t xml:space="preserve"> </w:t>
      </w:r>
      <w:r w:rsidR="00462095" w:rsidRPr="00462095">
        <w:rPr>
          <w:sz w:val="28"/>
          <w:szCs w:val="28"/>
          <w:lang w:val="ru-RU"/>
        </w:rPr>
        <w:t>согласно п.7.4 постановления администрации Сургутского района от 26.06.2017 № 1948 «Об утверждении положения о системе оплаты труда работников муниципальных образовательных организаций Сургутского района, подведомственных департаменту образования и молодёжной политики администрации Сургутского района (с изменениями и дополнениями)</w:t>
      </w:r>
      <w:r w:rsidR="00933387">
        <w:rPr>
          <w:sz w:val="28"/>
          <w:szCs w:val="28"/>
          <w:lang w:val="ru-RU"/>
        </w:rPr>
        <w:t xml:space="preserve"> </w:t>
      </w:r>
      <w:r w:rsidRPr="0009393C">
        <w:rPr>
          <w:sz w:val="28"/>
          <w:szCs w:val="28"/>
          <w:lang w:val="ru-RU"/>
        </w:rPr>
        <w:t>за минусом размера фонда стимулирующих выплат работников, для которых установлена выплата за интенсивность</w:t>
      </w:r>
      <w:proofErr w:type="gramEnd"/>
      <w:r w:rsidRPr="0009393C">
        <w:rPr>
          <w:sz w:val="28"/>
          <w:szCs w:val="28"/>
          <w:lang w:val="ru-RU"/>
        </w:rPr>
        <w:t xml:space="preserve"> и высокие результаты работы.</w:t>
      </w:r>
    </w:p>
    <w:p w:rsidR="00CD4D97" w:rsidRPr="00110DE3" w:rsidRDefault="00CD4D97" w:rsidP="00273F6F">
      <w:pPr>
        <w:jc w:val="both"/>
        <w:rPr>
          <w:sz w:val="28"/>
          <w:szCs w:val="28"/>
          <w:lang w:val="ru-RU"/>
        </w:rPr>
      </w:pPr>
    </w:p>
    <w:p w:rsidR="00110DE3" w:rsidRPr="0009393C" w:rsidRDefault="00110DE3" w:rsidP="00110DE3">
      <w:pPr>
        <w:ind w:firstLine="709"/>
        <w:jc w:val="center"/>
        <w:rPr>
          <w:b/>
          <w:sz w:val="28"/>
          <w:szCs w:val="28"/>
          <w:lang w:val="ru-RU"/>
        </w:rPr>
      </w:pPr>
      <w:r w:rsidRPr="0009393C">
        <w:rPr>
          <w:b/>
          <w:sz w:val="28"/>
          <w:szCs w:val="28"/>
          <w:lang w:val="ru-RU"/>
        </w:rPr>
        <w:t xml:space="preserve">2. Состав и основные принципы распределения фонда стимулирующих выплат </w:t>
      </w:r>
      <w:r w:rsidR="00CA6DCE" w:rsidRPr="00221E1A">
        <w:rPr>
          <w:b/>
          <w:sz w:val="28"/>
          <w:szCs w:val="28"/>
          <w:lang w:val="ru-RU"/>
        </w:rPr>
        <w:t>за качество выполняемых работ</w:t>
      </w:r>
    </w:p>
    <w:p w:rsidR="00110DE3" w:rsidRPr="0009393C" w:rsidRDefault="00110DE3" w:rsidP="00110DE3">
      <w:pPr>
        <w:tabs>
          <w:tab w:val="left" w:pos="567"/>
        </w:tabs>
        <w:ind w:firstLine="709"/>
        <w:jc w:val="both"/>
        <w:rPr>
          <w:b/>
          <w:sz w:val="28"/>
          <w:szCs w:val="28"/>
          <w:lang w:val="ru-RU"/>
        </w:rPr>
      </w:pPr>
    </w:p>
    <w:p w:rsidR="00110DE3" w:rsidRPr="0009393C" w:rsidRDefault="00110DE3" w:rsidP="00110DE3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09393C">
        <w:rPr>
          <w:sz w:val="28"/>
          <w:szCs w:val="28"/>
          <w:lang w:val="ru-RU"/>
        </w:rPr>
        <w:t xml:space="preserve">2.1. Фонд стимулирующих выплат за качество выполняемых работ устанавливается приказом директора учреждения </w:t>
      </w:r>
      <w:r w:rsidR="00AC0189" w:rsidRPr="0009393C">
        <w:rPr>
          <w:color w:val="000000"/>
          <w:sz w:val="28"/>
          <w:szCs w:val="28"/>
          <w:lang w:val="ru-RU"/>
        </w:rPr>
        <w:t>2 раза в год</w:t>
      </w:r>
      <w:r w:rsidRPr="0009393C">
        <w:rPr>
          <w:sz w:val="28"/>
          <w:szCs w:val="28"/>
          <w:lang w:val="ru-RU"/>
        </w:rPr>
        <w:t xml:space="preserve"> </w:t>
      </w:r>
      <w:r w:rsidR="00AC0189">
        <w:rPr>
          <w:sz w:val="28"/>
          <w:szCs w:val="28"/>
          <w:lang w:val="ru-RU"/>
        </w:rPr>
        <w:t>(</w:t>
      </w:r>
      <w:r w:rsidR="00AC0189" w:rsidRPr="0009393C">
        <w:rPr>
          <w:color w:val="000000"/>
          <w:sz w:val="28"/>
          <w:szCs w:val="28"/>
          <w:lang w:val="ru-RU"/>
        </w:rPr>
        <w:t>с 01 сентября по 28 (29) февраля и с 01 марта по 31 августа</w:t>
      </w:r>
      <w:r w:rsidR="00AC0189">
        <w:rPr>
          <w:color w:val="000000"/>
          <w:sz w:val="28"/>
          <w:szCs w:val="28"/>
          <w:lang w:val="ru-RU"/>
        </w:rPr>
        <w:t xml:space="preserve">) </w:t>
      </w:r>
      <w:r w:rsidRPr="0009393C">
        <w:rPr>
          <w:sz w:val="28"/>
          <w:szCs w:val="28"/>
          <w:lang w:val="ru-RU"/>
        </w:rPr>
        <w:t>на основании штатного замещения (в соответствии со структурой штатной численности образовательной организации), рассчитанного согласно утвержденному штатному расписанию.</w:t>
      </w:r>
    </w:p>
    <w:p w:rsidR="00110DE3" w:rsidRPr="0009393C" w:rsidRDefault="00110DE3" w:rsidP="00110DE3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09393C">
        <w:rPr>
          <w:sz w:val="28"/>
          <w:szCs w:val="28"/>
          <w:lang w:val="ru-RU"/>
        </w:rPr>
        <w:t>2.2. Размер фонда стимулирующих выплат за качество выполняемых работ может пересматриваться в период его действия в следующих случаях:</w:t>
      </w:r>
    </w:p>
    <w:p w:rsidR="00110DE3" w:rsidRPr="00110DE3" w:rsidRDefault="00110DE3" w:rsidP="00110DE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0DE3">
        <w:rPr>
          <w:sz w:val="28"/>
          <w:szCs w:val="28"/>
        </w:rPr>
        <w:t>2.2.1. Изменения системы оплаты труда.</w:t>
      </w:r>
    </w:p>
    <w:p w:rsidR="00110DE3" w:rsidRPr="00110DE3" w:rsidRDefault="00110DE3" w:rsidP="00110DE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0DE3">
        <w:rPr>
          <w:sz w:val="28"/>
          <w:szCs w:val="28"/>
        </w:rPr>
        <w:t>2.2.2. Реорганизации организации.</w:t>
      </w:r>
    </w:p>
    <w:p w:rsidR="00110DE3" w:rsidRDefault="00110DE3" w:rsidP="00110DE3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110DE3">
        <w:rPr>
          <w:sz w:val="28"/>
          <w:szCs w:val="28"/>
        </w:rPr>
        <w:t>2.2.3. Изменения штатного расписания.</w:t>
      </w:r>
    </w:p>
    <w:p w:rsidR="006C3836" w:rsidRPr="00DE782B" w:rsidRDefault="006C3836" w:rsidP="00CD4D97">
      <w:pPr>
        <w:jc w:val="both"/>
        <w:rPr>
          <w:sz w:val="28"/>
          <w:szCs w:val="28"/>
          <w:lang w:val="ru-RU"/>
        </w:rPr>
      </w:pPr>
    </w:p>
    <w:p w:rsidR="00DE782B" w:rsidRPr="00221E1A" w:rsidRDefault="00DF25ED" w:rsidP="00CA6D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CD4D97" w:rsidRPr="00221E1A">
        <w:rPr>
          <w:b/>
          <w:sz w:val="28"/>
          <w:szCs w:val="28"/>
          <w:lang w:val="ru-RU"/>
        </w:rPr>
        <w:t xml:space="preserve">. Порядок установления стимулирующих выплат </w:t>
      </w:r>
      <w:r w:rsidR="00CA6DCE" w:rsidRPr="00221E1A">
        <w:rPr>
          <w:b/>
          <w:sz w:val="28"/>
          <w:szCs w:val="28"/>
          <w:lang w:val="ru-RU"/>
        </w:rPr>
        <w:t xml:space="preserve">за качество выполняемых работ </w:t>
      </w:r>
    </w:p>
    <w:p w:rsidR="00550584" w:rsidRPr="00871616" w:rsidRDefault="00653058" w:rsidP="00871616">
      <w:pPr>
        <w:ind w:firstLine="567"/>
        <w:jc w:val="both"/>
        <w:rPr>
          <w:sz w:val="28"/>
          <w:szCs w:val="28"/>
          <w:lang w:val="ru-RU"/>
        </w:rPr>
      </w:pPr>
      <w:r w:rsidRPr="00221E1A">
        <w:rPr>
          <w:b/>
          <w:sz w:val="28"/>
          <w:szCs w:val="28"/>
          <w:lang w:val="ru-RU"/>
        </w:rPr>
        <w:t xml:space="preserve"> </w:t>
      </w:r>
      <w:r w:rsidR="00854DAA">
        <w:rPr>
          <w:sz w:val="28"/>
          <w:szCs w:val="28"/>
          <w:lang w:val="ru-RU"/>
        </w:rPr>
        <w:t>3</w:t>
      </w:r>
      <w:r w:rsidR="00550584" w:rsidRPr="00221E1A">
        <w:rPr>
          <w:sz w:val="28"/>
          <w:szCs w:val="28"/>
          <w:lang w:val="ru-RU"/>
        </w:rPr>
        <w:t>.1.</w:t>
      </w:r>
      <w:r w:rsidR="00550584" w:rsidRPr="00871616">
        <w:rPr>
          <w:sz w:val="28"/>
          <w:szCs w:val="28"/>
          <w:lang w:val="ru-RU"/>
        </w:rPr>
        <w:t xml:space="preserve"> </w:t>
      </w:r>
      <w:r w:rsidR="00DF25ED" w:rsidRPr="00871616">
        <w:rPr>
          <w:sz w:val="28"/>
          <w:szCs w:val="28"/>
          <w:lang w:val="ru-RU"/>
        </w:rPr>
        <w:t>Стимулирующие выплаты за качество выполняемых работ носят ежемесячный характер.</w:t>
      </w:r>
    </w:p>
    <w:p w:rsidR="00CD4D97" w:rsidRPr="00871616" w:rsidRDefault="00270489" w:rsidP="00871616">
      <w:pPr>
        <w:ind w:firstLine="567"/>
        <w:jc w:val="both"/>
        <w:rPr>
          <w:sz w:val="28"/>
          <w:szCs w:val="28"/>
          <w:lang w:val="ru-RU"/>
        </w:rPr>
      </w:pPr>
      <w:r w:rsidRPr="00871616">
        <w:rPr>
          <w:sz w:val="28"/>
          <w:szCs w:val="28"/>
          <w:lang w:val="ru-RU"/>
        </w:rPr>
        <w:t xml:space="preserve"> </w:t>
      </w:r>
      <w:r w:rsidR="00245EB2">
        <w:rPr>
          <w:sz w:val="28"/>
          <w:szCs w:val="28"/>
          <w:lang w:val="ru-RU"/>
        </w:rPr>
        <w:t>3</w:t>
      </w:r>
      <w:r w:rsidR="00CD4D97" w:rsidRPr="00871616">
        <w:rPr>
          <w:sz w:val="28"/>
          <w:szCs w:val="28"/>
          <w:lang w:val="ru-RU"/>
        </w:rPr>
        <w:t>.</w:t>
      </w:r>
      <w:r w:rsidR="00F34D8A" w:rsidRPr="00871616">
        <w:rPr>
          <w:sz w:val="28"/>
          <w:szCs w:val="28"/>
          <w:lang w:val="ru-RU"/>
        </w:rPr>
        <w:t>2</w:t>
      </w:r>
      <w:r w:rsidR="00CD4D97" w:rsidRPr="00871616">
        <w:rPr>
          <w:sz w:val="28"/>
          <w:szCs w:val="28"/>
          <w:lang w:val="ru-RU"/>
        </w:rPr>
        <w:t xml:space="preserve">. </w:t>
      </w:r>
      <w:r w:rsidR="00DE782B" w:rsidRPr="00871616">
        <w:rPr>
          <w:sz w:val="28"/>
          <w:szCs w:val="28"/>
          <w:lang w:val="ru-RU"/>
        </w:rPr>
        <w:t>Величина ежемесячных стимулирующих выплат за качество выполняемых работ определяется комиссией</w:t>
      </w:r>
      <w:r w:rsidR="00DE782B" w:rsidRPr="00871616">
        <w:rPr>
          <w:color w:val="000000"/>
          <w:sz w:val="28"/>
          <w:szCs w:val="28"/>
          <w:lang w:val="ru-RU"/>
        </w:rPr>
        <w:t xml:space="preserve"> </w:t>
      </w:r>
      <w:r w:rsidR="00DE782B" w:rsidRPr="0009393C">
        <w:rPr>
          <w:sz w:val="28"/>
          <w:szCs w:val="28"/>
          <w:lang w:val="ru-RU"/>
        </w:rPr>
        <w:t xml:space="preserve">по установлению стимулирующих выплат </w:t>
      </w:r>
      <w:r w:rsidR="00DE782B" w:rsidRPr="00CC3DBC">
        <w:rPr>
          <w:color w:val="000000"/>
          <w:sz w:val="28"/>
          <w:szCs w:val="28"/>
          <w:lang w:val="ru-RU"/>
        </w:rPr>
        <w:t xml:space="preserve">работникам Учреждения </w:t>
      </w:r>
      <w:r w:rsidR="00DE782B" w:rsidRPr="00CC3DBC">
        <w:rPr>
          <w:sz w:val="28"/>
          <w:szCs w:val="28"/>
          <w:lang w:val="ru-RU"/>
        </w:rPr>
        <w:t>(д</w:t>
      </w:r>
      <w:r w:rsidR="00DE782B" w:rsidRPr="00871616">
        <w:rPr>
          <w:sz w:val="28"/>
          <w:szCs w:val="28"/>
          <w:lang w:val="ru-RU"/>
        </w:rPr>
        <w:t>алее по тексту - Комиссия).</w:t>
      </w:r>
    </w:p>
    <w:p w:rsidR="00933387" w:rsidRPr="00871616" w:rsidRDefault="00245EB2" w:rsidP="00933387">
      <w:pPr>
        <w:pStyle w:val="1"/>
        <w:tabs>
          <w:tab w:val="left" w:pos="10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D97" w:rsidRPr="00871616">
        <w:rPr>
          <w:sz w:val="28"/>
          <w:szCs w:val="28"/>
        </w:rPr>
        <w:t>.</w:t>
      </w:r>
      <w:r w:rsidR="00F34D8A" w:rsidRPr="00871616">
        <w:rPr>
          <w:sz w:val="28"/>
          <w:szCs w:val="28"/>
        </w:rPr>
        <w:t>3</w:t>
      </w:r>
      <w:r w:rsidR="00CD4D97" w:rsidRPr="00871616">
        <w:rPr>
          <w:sz w:val="28"/>
          <w:szCs w:val="28"/>
        </w:rPr>
        <w:t xml:space="preserve">. </w:t>
      </w:r>
      <w:r w:rsidR="00933387" w:rsidRPr="00871616">
        <w:rPr>
          <w:sz w:val="28"/>
          <w:szCs w:val="28"/>
        </w:rPr>
        <w:t>Стимулирующим</w:t>
      </w:r>
      <w:r w:rsidR="00933387" w:rsidRPr="00871616">
        <w:rPr>
          <w:color w:val="000000"/>
          <w:sz w:val="28"/>
          <w:szCs w:val="28"/>
        </w:rPr>
        <w:t xml:space="preserve"> Выплата за качество выполняемых работ устанавливается в соответствии с показателями и критериями оценки эффективности деятельности заместителей </w:t>
      </w:r>
      <w:proofErr w:type="gramStart"/>
      <w:r w:rsidR="00933387" w:rsidRPr="00871616">
        <w:rPr>
          <w:color w:val="000000"/>
          <w:sz w:val="28"/>
          <w:szCs w:val="28"/>
        </w:rPr>
        <w:t>заведующего, шеф-повара</w:t>
      </w:r>
      <w:proofErr w:type="gramEnd"/>
      <w:r w:rsidR="00933387" w:rsidRPr="00871616">
        <w:rPr>
          <w:color w:val="000000"/>
          <w:sz w:val="28"/>
          <w:szCs w:val="28"/>
        </w:rPr>
        <w:t>, заведующего хозяйством, педагогического персонала.</w:t>
      </w:r>
    </w:p>
    <w:p w:rsidR="00502D66" w:rsidRPr="00871616" w:rsidRDefault="00854DAA" w:rsidP="00933387">
      <w:pPr>
        <w:pStyle w:val="1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размеров ежемесячных</w:t>
      </w:r>
      <w:r w:rsidR="00933387" w:rsidRPr="00221E1A">
        <w:rPr>
          <w:color w:val="000000"/>
          <w:sz w:val="28"/>
          <w:szCs w:val="28"/>
        </w:rPr>
        <w:t xml:space="preserve"> выплат заместителям заведующего, шеф-повару, заведующему хозяйством, педагогическому персоналу Учреждения осуществляется на основе </w:t>
      </w:r>
      <w:r w:rsidR="00933387" w:rsidRPr="005E2339">
        <w:rPr>
          <w:b/>
          <w:color w:val="000000"/>
          <w:sz w:val="28"/>
          <w:szCs w:val="28"/>
        </w:rPr>
        <w:t xml:space="preserve">критериев </w:t>
      </w:r>
      <w:r w:rsidR="00933387" w:rsidRPr="00221E1A">
        <w:rPr>
          <w:color w:val="000000"/>
          <w:sz w:val="28"/>
          <w:szCs w:val="28"/>
        </w:rPr>
        <w:t xml:space="preserve">оценки эффективности и результативности деятельности заместителей </w:t>
      </w:r>
      <w:proofErr w:type="gramStart"/>
      <w:r w:rsidR="00933387" w:rsidRPr="00221E1A">
        <w:rPr>
          <w:color w:val="000000"/>
          <w:sz w:val="28"/>
          <w:szCs w:val="28"/>
        </w:rPr>
        <w:t>заведующего, шеф-повара</w:t>
      </w:r>
      <w:proofErr w:type="gramEnd"/>
      <w:r w:rsidR="00933387" w:rsidRPr="00221E1A">
        <w:rPr>
          <w:color w:val="000000"/>
          <w:sz w:val="28"/>
          <w:szCs w:val="28"/>
        </w:rPr>
        <w:t xml:space="preserve">, заведующего хозяйством, педагогического персоналу Учреждения, согласно </w:t>
      </w:r>
      <w:r w:rsidR="00933387" w:rsidRPr="00854DAA">
        <w:rPr>
          <w:b/>
          <w:color w:val="000000"/>
          <w:sz w:val="28"/>
          <w:szCs w:val="28"/>
        </w:rPr>
        <w:t>приложению 1</w:t>
      </w:r>
      <w:r w:rsidR="00933387" w:rsidRPr="00221E1A">
        <w:rPr>
          <w:color w:val="000000"/>
          <w:sz w:val="28"/>
          <w:szCs w:val="28"/>
        </w:rPr>
        <w:t xml:space="preserve"> к настоящему Порядку.</w:t>
      </w:r>
    </w:p>
    <w:p w:rsidR="00933387" w:rsidRPr="00221E1A" w:rsidRDefault="00245EB2" w:rsidP="00933387">
      <w:pPr>
        <w:pStyle w:val="1"/>
        <w:tabs>
          <w:tab w:val="left" w:pos="120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70489" w:rsidRPr="00871616">
        <w:rPr>
          <w:color w:val="000000"/>
          <w:sz w:val="28"/>
          <w:szCs w:val="28"/>
        </w:rPr>
        <w:t xml:space="preserve">.4. </w:t>
      </w:r>
      <w:r w:rsidR="00933387" w:rsidRPr="00221E1A">
        <w:rPr>
          <w:color w:val="000000"/>
          <w:sz w:val="28"/>
          <w:szCs w:val="28"/>
        </w:rPr>
        <w:t xml:space="preserve">В качестве критериев оценки эффективности и результативности деятельности заместителей </w:t>
      </w:r>
      <w:proofErr w:type="gramStart"/>
      <w:r w:rsidR="00933387" w:rsidRPr="00221E1A">
        <w:rPr>
          <w:color w:val="000000"/>
          <w:sz w:val="28"/>
          <w:szCs w:val="28"/>
        </w:rPr>
        <w:t>заведующего, шеф-повара</w:t>
      </w:r>
      <w:proofErr w:type="gramEnd"/>
      <w:r w:rsidR="00933387" w:rsidRPr="00221E1A">
        <w:rPr>
          <w:color w:val="000000"/>
          <w:sz w:val="28"/>
          <w:szCs w:val="28"/>
        </w:rPr>
        <w:t>, заведующего хозяйством, педагогического персоналу Учреждения используются индикаторы.</w:t>
      </w:r>
    </w:p>
    <w:p w:rsidR="00933387" w:rsidRPr="00221E1A" w:rsidRDefault="00933387" w:rsidP="00933387">
      <w:pPr>
        <w:pStyle w:val="1"/>
        <w:ind w:firstLine="567"/>
        <w:jc w:val="both"/>
        <w:rPr>
          <w:sz w:val="28"/>
          <w:szCs w:val="28"/>
        </w:rPr>
      </w:pPr>
      <w:r w:rsidRPr="00221E1A">
        <w:rPr>
          <w:color w:val="000000"/>
          <w:sz w:val="28"/>
          <w:szCs w:val="28"/>
        </w:rPr>
        <w:t xml:space="preserve">Для эффективного использования в качестве </w:t>
      </w:r>
      <w:proofErr w:type="gramStart"/>
      <w:r w:rsidRPr="00221E1A">
        <w:rPr>
          <w:color w:val="000000"/>
          <w:sz w:val="28"/>
          <w:szCs w:val="28"/>
        </w:rPr>
        <w:t>инструмента оценки эффективности деятельности заместителей</w:t>
      </w:r>
      <w:proofErr w:type="gramEnd"/>
      <w:r w:rsidRPr="00221E1A">
        <w:rPr>
          <w:color w:val="000000"/>
          <w:sz w:val="28"/>
          <w:szCs w:val="28"/>
        </w:rPr>
        <w:t xml:space="preserve"> заведующего, шеф-повара, заведующего хозяйством, педагогического персонала Учреждения индикаторы представлены в баллах.</w:t>
      </w:r>
    </w:p>
    <w:p w:rsidR="00502D66" w:rsidRPr="00221E1A" w:rsidRDefault="00933387" w:rsidP="00933387">
      <w:pPr>
        <w:pStyle w:val="1"/>
        <w:ind w:firstLine="567"/>
        <w:jc w:val="both"/>
        <w:rPr>
          <w:sz w:val="28"/>
          <w:szCs w:val="28"/>
        </w:rPr>
      </w:pPr>
      <w:r w:rsidRPr="00221E1A">
        <w:rPr>
          <w:color w:val="000000"/>
          <w:sz w:val="28"/>
          <w:szCs w:val="28"/>
        </w:rPr>
        <w:t xml:space="preserve">Оценка эффективности деятельности с использованием индикаторов производится Комиссией на основании статистических данных, результатов диагностик, опросов, других методов мониторинга, а также анализа заместителей </w:t>
      </w:r>
      <w:proofErr w:type="gramStart"/>
      <w:r w:rsidRPr="00221E1A">
        <w:rPr>
          <w:color w:val="000000"/>
          <w:sz w:val="28"/>
          <w:szCs w:val="28"/>
        </w:rPr>
        <w:t>заведующего, шеф-повара</w:t>
      </w:r>
      <w:proofErr w:type="gramEnd"/>
      <w:r w:rsidRPr="00221E1A">
        <w:rPr>
          <w:color w:val="000000"/>
          <w:sz w:val="28"/>
          <w:szCs w:val="28"/>
        </w:rPr>
        <w:t>, заведующего хозяйством, педагогического персоналу Учреждения своей деятельности.</w:t>
      </w:r>
    </w:p>
    <w:p w:rsidR="00502D66" w:rsidRPr="00221E1A" w:rsidRDefault="00245EB2" w:rsidP="00933387">
      <w:pPr>
        <w:pStyle w:val="1"/>
        <w:tabs>
          <w:tab w:val="left" w:pos="1205"/>
        </w:tabs>
        <w:ind w:firstLine="567"/>
        <w:jc w:val="both"/>
        <w:rPr>
          <w:sz w:val="28"/>
          <w:szCs w:val="28"/>
        </w:rPr>
      </w:pPr>
      <w:bookmarkStart w:id="0" w:name="bookmark21"/>
      <w:bookmarkEnd w:id="0"/>
      <w:r>
        <w:rPr>
          <w:color w:val="000000"/>
          <w:sz w:val="28"/>
          <w:szCs w:val="28"/>
        </w:rPr>
        <w:t>3</w:t>
      </w:r>
      <w:r w:rsidR="00EF2B65">
        <w:rPr>
          <w:color w:val="000000"/>
          <w:sz w:val="28"/>
          <w:szCs w:val="28"/>
        </w:rPr>
        <w:t xml:space="preserve">.5. </w:t>
      </w:r>
      <w:r w:rsidR="00933387" w:rsidRPr="00221E1A">
        <w:rPr>
          <w:color w:val="000000"/>
          <w:sz w:val="28"/>
          <w:szCs w:val="28"/>
        </w:rPr>
        <w:t xml:space="preserve">Суммарное количество баллов промежуточной оценки по индикаторам, которое набрал заместители заведующего, шеф-повар, заведующий хозяйством, педагогический персонал Учреждения, вносится в сводную таблицу оценки эффективности деятельности заместителя </w:t>
      </w:r>
      <w:proofErr w:type="gramStart"/>
      <w:r w:rsidR="00933387" w:rsidRPr="00221E1A">
        <w:rPr>
          <w:color w:val="000000"/>
          <w:sz w:val="28"/>
          <w:szCs w:val="28"/>
        </w:rPr>
        <w:t>заведующего, шеф-повара</w:t>
      </w:r>
      <w:proofErr w:type="gramEnd"/>
      <w:r w:rsidR="00933387" w:rsidRPr="00221E1A">
        <w:rPr>
          <w:color w:val="000000"/>
          <w:sz w:val="28"/>
          <w:szCs w:val="28"/>
        </w:rPr>
        <w:t>, заведующего хозяйством, педагогического персонала Учреждения.</w:t>
      </w:r>
    </w:p>
    <w:p w:rsidR="00933387" w:rsidRPr="00221E1A" w:rsidRDefault="00245EB2" w:rsidP="00933387">
      <w:pPr>
        <w:pStyle w:val="1"/>
        <w:tabs>
          <w:tab w:val="left" w:pos="1205"/>
        </w:tabs>
        <w:ind w:firstLine="567"/>
        <w:jc w:val="both"/>
        <w:rPr>
          <w:sz w:val="28"/>
          <w:szCs w:val="28"/>
        </w:rPr>
      </w:pPr>
      <w:bookmarkStart w:id="1" w:name="bookmark22"/>
      <w:bookmarkEnd w:id="1"/>
      <w:r>
        <w:rPr>
          <w:color w:val="000000"/>
          <w:sz w:val="28"/>
          <w:szCs w:val="28"/>
        </w:rPr>
        <w:t>3</w:t>
      </w:r>
      <w:r w:rsidR="00EF2B65">
        <w:rPr>
          <w:color w:val="000000"/>
          <w:sz w:val="28"/>
          <w:szCs w:val="28"/>
        </w:rPr>
        <w:t>.6.</w:t>
      </w:r>
      <w:r w:rsidR="00933387">
        <w:rPr>
          <w:color w:val="000000"/>
          <w:sz w:val="28"/>
          <w:szCs w:val="28"/>
        </w:rPr>
        <w:t xml:space="preserve"> </w:t>
      </w:r>
      <w:r w:rsidR="00933387" w:rsidRPr="00221E1A">
        <w:rPr>
          <w:color w:val="000000"/>
          <w:sz w:val="28"/>
          <w:szCs w:val="28"/>
        </w:rPr>
        <w:t xml:space="preserve">Расчёт ежемесячных выплат заместителей </w:t>
      </w:r>
      <w:proofErr w:type="gramStart"/>
      <w:r w:rsidR="00933387" w:rsidRPr="00221E1A">
        <w:rPr>
          <w:color w:val="000000"/>
          <w:sz w:val="28"/>
          <w:szCs w:val="28"/>
        </w:rPr>
        <w:t>заведующего, шеф-повара</w:t>
      </w:r>
      <w:proofErr w:type="gramEnd"/>
      <w:r w:rsidR="00933387" w:rsidRPr="00221E1A">
        <w:rPr>
          <w:color w:val="000000"/>
          <w:sz w:val="28"/>
          <w:szCs w:val="28"/>
        </w:rPr>
        <w:t>, заведующего хозяйством, педагогического персонала Учреждения определяется по следующей формуле:</w:t>
      </w:r>
    </w:p>
    <w:p w:rsidR="00933387" w:rsidRPr="00221E1A" w:rsidRDefault="00933387" w:rsidP="00933387">
      <w:pPr>
        <w:pStyle w:val="1"/>
        <w:ind w:left="1280" w:firstLine="0"/>
        <w:rPr>
          <w:sz w:val="28"/>
          <w:szCs w:val="28"/>
        </w:rPr>
      </w:pPr>
      <w:proofErr w:type="gramStart"/>
      <w:r w:rsidRPr="00221E1A">
        <w:rPr>
          <w:color w:val="000000"/>
          <w:sz w:val="28"/>
          <w:szCs w:val="28"/>
        </w:rPr>
        <w:t>СВ</w:t>
      </w:r>
      <w:proofErr w:type="gramEnd"/>
      <w:r w:rsidRPr="00221E1A">
        <w:rPr>
          <w:color w:val="000000"/>
          <w:sz w:val="28"/>
          <w:szCs w:val="28"/>
        </w:rPr>
        <w:t xml:space="preserve"> =( КБ х ФСС)/100.</w:t>
      </w:r>
    </w:p>
    <w:p w:rsidR="00933387" w:rsidRPr="00221E1A" w:rsidRDefault="00933387" w:rsidP="00933387">
      <w:pPr>
        <w:pStyle w:val="1"/>
        <w:ind w:left="1280" w:firstLine="0"/>
        <w:rPr>
          <w:sz w:val="28"/>
          <w:szCs w:val="28"/>
        </w:rPr>
      </w:pPr>
      <w:r w:rsidRPr="00221E1A">
        <w:rPr>
          <w:color w:val="000000"/>
          <w:sz w:val="28"/>
          <w:szCs w:val="28"/>
        </w:rPr>
        <w:t>где:</w:t>
      </w:r>
    </w:p>
    <w:p w:rsidR="00933387" w:rsidRPr="00221E1A" w:rsidRDefault="00933387" w:rsidP="00933387">
      <w:pPr>
        <w:pStyle w:val="1"/>
        <w:ind w:left="1280" w:firstLine="0"/>
        <w:rPr>
          <w:sz w:val="28"/>
          <w:szCs w:val="28"/>
        </w:rPr>
      </w:pPr>
      <w:proofErr w:type="gramStart"/>
      <w:r w:rsidRPr="00221E1A">
        <w:rPr>
          <w:color w:val="000000"/>
          <w:sz w:val="28"/>
          <w:szCs w:val="28"/>
        </w:rPr>
        <w:t>СВ</w:t>
      </w:r>
      <w:proofErr w:type="gramEnd"/>
      <w:r w:rsidRPr="00221E1A">
        <w:rPr>
          <w:color w:val="000000"/>
          <w:sz w:val="28"/>
          <w:szCs w:val="28"/>
        </w:rPr>
        <w:t xml:space="preserve"> </w:t>
      </w:r>
      <w:r w:rsidRPr="00221E1A">
        <w:rPr>
          <w:color w:val="585858"/>
          <w:sz w:val="28"/>
          <w:szCs w:val="28"/>
        </w:rPr>
        <w:t xml:space="preserve">- </w:t>
      </w:r>
      <w:r w:rsidRPr="00221E1A">
        <w:rPr>
          <w:color w:val="000000"/>
          <w:sz w:val="28"/>
          <w:szCs w:val="28"/>
        </w:rPr>
        <w:t>сумма выплат;</w:t>
      </w:r>
    </w:p>
    <w:p w:rsidR="00933387" w:rsidRPr="00221E1A" w:rsidRDefault="00933387" w:rsidP="00933387">
      <w:pPr>
        <w:pStyle w:val="1"/>
        <w:ind w:left="1280" w:firstLine="0"/>
        <w:rPr>
          <w:sz w:val="28"/>
          <w:szCs w:val="28"/>
        </w:rPr>
      </w:pPr>
      <w:r w:rsidRPr="00221E1A">
        <w:rPr>
          <w:color w:val="000000"/>
          <w:sz w:val="28"/>
          <w:szCs w:val="28"/>
        </w:rPr>
        <w:t xml:space="preserve">КБ </w:t>
      </w:r>
      <w:r w:rsidRPr="00221E1A">
        <w:rPr>
          <w:color w:val="585858"/>
          <w:sz w:val="28"/>
          <w:szCs w:val="28"/>
        </w:rPr>
        <w:t xml:space="preserve">- </w:t>
      </w:r>
      <w:r w:rsidRPr="00221E1A">
        <w:rPr>
          <w:color w:val="000000"/>
          <w:sz w:val="28"/>
          <w:szCs w:val="28"/>
        </w:rPr>
        <w:t>количество баллов;</w:t>
      </w:r>
    </w:p>
    <w:p w:rsidR="00502D66" w:rsidRPr="00933387" w:rsidRDefault="00933387" w:rsidP="00933387">
      <w:pPr>
        <w:pStyle w:val="1"/>
        <w:ind w:firstLine="1280"/>
        <w:jc w:val="both"/>
        <w:rPr>
          <w:color w:val="000000"/>
          <w:sz w:val="28"/>
          <w:szCs w:val="28"/>
        </w:rPr>
      </w:pPr>
      <w:r w:rsidRPr="00221E1A">
        <w:rPr>
          <w:color w:val="000000"/>
          <w:sz w:val="28"/>
          <w:szCs w:val="28"/>
        </w:rPr>
        <w:t xml:space="preserve">ФСС </w:t>
      </w:r>
      <w:r w:rsidRPr="00221E1A">
        <w:rPr>
          <w:color w:val="585858"/>
          <w:sz w:val="28"/>
          <w:szCs w:val="28"/>
        </w:rPr>
        <w:t xml:space="preserve">- </w:t>
      </w:r>
      <w:r w:rsidRPr="00221E1A">
        <w:rPr>
          <w:color w:val="000000"/>
          <w:sz w:val="28"/>
          <w:szCs w:val="28"/>
        </w:rPr>
        <w:t>фонд стимулирования работников</w:t>
      </w:r>
      <w:r>
        <w:rPr>
          <w:color w:val="000000"/>
          <w:sz w:val="28"/>
          <w:szCs w:val="28"/>
        </w:rPr>
        <w:t xml:space="preserve"> Учреждения</w:t>
      </w:r>
      <w:r w:rsidRPr="00221E1A">
        <w:rPr>
          <w:color w:val="000000"/>
          <w:sz w:val="28"/>
          <w:szCs w:val="28"/>
        </w:rPr>
        <w:t>.</w:t>
      </w:r>
    </w:p>
    <w:p w:rsidR="00502D66" w:rsidRPr="00221E1A" w:rsidRDefault="00933387" w:rsidP="00933387">
      <w:pPr>
        <w:pStyle w:val="1"/>
        <w:tabs>
          <w:tab w:val="left" w:pos="1205"/>
        </w:tabs>
        <w:ind w:firstLine="0"/>
        <w:jc w:val="both"/>
        <w:rPr>
          <w:color w:val="000000"/>
          <w:sz w:val="28"/>
          <w:szCs w:val="28"/>
        </w:rPr>
      </w:pPr>
      <w:bookmarkStart w:id="2" w:name="bookmark23"/>
      <w:bookmarkEnd w:id="2"/>
      <w:r>
        <w:rPr>
          <w:color w:val="000000"/>
          <w:sz w:val="28"/>
          <w:szCs w:val="28"/>
        </w:rPr>
        <w:t xml:space="preserve">     </w:t>
      </w:r>
      <w:r w:rsidR="00245EB2">
        <w:rPr>
          <w:color w:val="000000"/>
          <w:sz w:val="28"/>
          <w:szCs w:val="28"/>
        </w:rPr>
        <w:t>3</w:t>
      </w:r>
      <w:r w:rsidR="00224B85">
        <w:rPr>
          <w:color w:val="000000"/>
          <w:sz w:val="28"/>
          <w:szCs w:val="28"/>
        </w:rPr>
        <w:t>.7.</w:t>
      </w:r>
      <w:r w:rsidRPr="00933387">
        <w:rPr>
          <w:color w:val="000000"/>
          <w:sz w:val="28"/>
          <w:szCs w:val="28"/>
        </w:rPr>
        <w:t xml:space="preserve"> </w:t>
      </w:r>
      <w:proofErr w:type="gramStart"/>
      <w:r w:rsidR="00245EB2" w:rsidRPr="00221E1A">
        <w:rPr>
          <w:color w:val="000000"/>
          <w:sz w:val="28"/>
          <w:szCs w:val="28"/>
        </w:rPr>
        <w:t xml:space="preserve">Заместители заведующего, шеф-повара, заведующие хозяйством, педагогический персонал Учреждения  </w:t>
      </w:r>
      <w:r w:rsidR="00245EB2">
        <w:rPr>
          <w:color w:val="000000"/>
          <w:sz w:val="28"/>
          <w:szCs w:val="28"/>
        </w:rPr>
        <w:t>2 раза в год (в сроки не</w:t>
      </w:r>
      <w:r w:rsidR="00245EB2" w:rsidRPr="00221E1A">
        <w:rPr>
          <w:color w:val="000000"/>
          <w:sz w:val="28"/>
          <w:szCs w:val="28"/>
        </w:rPr>
        <w:t xml:space="preserve"> позднее 31 августа и 28 (29) февраля) представляют в Комиссию таблицы самооценки деятельности за периоды с 01 сентября по 28 (29) февраля и </w:t>
      </w:r>
      <w:r w:rsidR="00245EB2" w:rsidRPr="00221E1A">
        <w:rPr>
          <w:i/>
          <w:iCs/>
          <w:color w:val="000000"/>
          <w:sz w:val="28"/>
          <w:szCs w:val="28"/>
        </w:rPr>
        <w:t>с</w:t>
      </w:r>
      <w:r w:rsidR="00245EB2" w:rsidRPr="00221E1A">
        <w:rPr>
          <w:color w:val="000000"/>
          <w:sz w:val="28"/>
          <w:szCs w:val="28"/>
        </w:rPr>
        <w:t xml:space="preserve"> 01 марта по 31 августа в соответствии с критериями оценки эффективности деятельности .</w:t>
      </w:r>
      <w:proofErr w:type="gramEnd"/>
    </w:p>
    <w:p w:rsidR="00933387" w:rsidRDefault="00245EB2" w:rsidP="00933387">
      <w:pPr>
        <w:pStyle w:val="1"/>
        <w:tabs>
          <w:tab w:val="left" w:pos="1062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24B85">
        <w:rPr>
          <w:color w:val="000000"/>
          <w:sz w:val="28"/>
          <w:szCs w:val="28"/>
        </w:rPr>
        <w:t xml:space="preserve">.8. </w:t>
      </w:r>
      <w:r w:rsidRPr="00221E1A">
        <w:rPr>
          <w:color w:val="000000"/>
          <w:sz w:val="28"/>
          <w:szCs w:val="28"/>
        </w:rPr>
        <w:t>Работники Учреждения несут персональную ответственность за достоверность представленных данных.</w:t>
      </w:r>
    </w:p>
    <w:p w:rsidR="00BF0E75" w:rsidRPr="00245EB2" w:rsidRDefault="00245EB2" w:rsidP="00245EB2">
      <w:pPr>
        <w:pStyle w:val="1"/>
        <w:tabs>
          <w:tab w:val="left" w:pos="1062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15F">
        <w:rPr>
          <w:color w:val="000000"/>
          <w:sz w:val="28"/>
          <w:szCs w:val="28"/>
        </w:rPr>
        <w:t>.9</w:t>
      </w:r>
      <w:r w:rsidR="00933387">
        <w:rPr>
          <w:color w:val="000000"/>
          <w:sz w:val="28"/>
          <w:szCs w:val="28"/>
        </w:rPr>
        <w:t xml:space="preserve">. </w:t>
      </w:r>
      <w:proofErr w:type="gramStart"/>
      <w:r w:rsidRPr="00245EB2">
        <w:rPr>
          <w:sz w:val="28"/>
          <w:szCs w:val="28"/>
        </w:rPr>
        <w:t>Вновь принятым работникам, приступившим к работе по окончании отпуска по уходу за ребенком до достижения им возраста полутора лет, трех лет, по окончании длительного отпуска сроком до одного года, а также по окончании длительного периода временной нетрудоспособности стимулирующая выплата устанавливается в размере не менее 15% от должностного оклада на срок не менее полугода с даты приёма (выхода) на работу.</w:t>
      </w:r>
      <w:proofErr w:type="gramEnd"/>
    </w:p>
    <w:p w:rsidR="001E363D" w:rsidRDefault="001E363D" w:rsidP="001E363D">
      <w:pPr>
        <w:jc w:val="center"/>
        <w:rPr>
          <w:b/>
          <w:sz w:val="28"/>
          <w:szCs w:val="28"/>
          <w:lang w:val="ru-RU"/>
        </w:rPr>
      </w:pPr>
    </w:p>
    <w:p w:rsidR="00132961" w:rsidRDefault="00132961" w:rsidP="00F1785F">
      <w:pPr>
        <w:jc w:val="both"/>
        <w:rPr>
          <w:sz w:val="28"/>
          <w:szCs w:val="28"/>
          <w:lang w:val="ru-RU"/>
        </w:rPr>
      </w:pPr>
    </w:p>
    <w:p w:rsidR="00132961" w:rsidRDefault="00132961" w:rsidP="00F1785F">
      <w:pPr>
        <w:jc w:val="both"/>
        <w:rPr>
          <w:sz w:val="28"/>
          <w:szCs w:val="28"/>
          <w:lang w:val="ru-RU"/>
        </w:rPr>
      </w:pPr>
    </w:p>
    <w:p w:rsidR="00132961" w:rsidRDefault="00132961" w:rsidP="00F1785F">
      <w:pPr>
        <w:jc w:val="both"/>
        <w:rPr>
          <w:sz w:val="28"/>
          <w:szCs w:val="28"/>
          <w:lang w:val="ru-RU"/>
        </w:rPr>
        <w:sectPr w:rsidR="00132961" w:rsidSect="00DF25ED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5571A7" w:rsidRDefault="005571A7" w:rsidP="005571A7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Приложение 1</w:t>
      </w:r>
    </w:p>
    <w:p w:rsidR="005571A7" w:rsidRPr="00245EB2" w:rsidRDefault="00F24A6C" w:rsidP="00245EB2">
      <w:pPr>
        <w:ind w:left="9498"/>
        <w:jc w:val="right"/>
        <w:rPr>
          <w:lang w:val="ru-RU"/>
        </w:rPr>
      </w:pPr>
      <w:r w:rsidRPr="00F24A6C">
        <w:rPr>
          <w:lang w:val="ru-RU"/>
        </w:rPr>
        <w:t>к</w:t>
      </w:r>
      <w:r w:rsidR="005571A7" w:rsidRPr="00F24A6C">
        <w:rPr>
          <w:lang w:val="ru-RU"/>
        </w:rPr>
        <w:t xml:space="preserve"> Порядку</w:t>
      </w:r>
      <w:r w:rsidRPr="00F24A6C">
        <w:rPr>
          <w:lang w:val="ru-RU"/>
        </w:rPr>
        <w:t xml:space="preserve"> установления стимулирующих выплат за качество выполняемых работ работникам муниципального бюджетного дошкольного образовательного учреждения детский сад «Северное сияние» </w:t>
      </w:r>
    </w:p>
    <w:p w:rsidR="00905045" w:rsidRPr="00D46E6F" w:rsidRDefault="00854DAA" w:rsidP="00D46E6F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Pr="0009393C">
        <w:rPr>
          <w:color w:val="000000"/>
          <w:sz w:val="28"/>
          <w:szCs w:val="28"/>
          <w:lang w:val="ru-RU"/>
        </w:rPr>
        <w:t>ритери</w:t>
      </w:r>
      <w:r>
        <w:rPr>
          <w:color w:val="000000"/>
          <w:sz w:val="28"/>
          <w:szCs w:val="28"/>
          <w:lang w:val="ru-RU"/>
        </w:rPr>
        <w:t xml:space="preserve">и </w:t>
      </w:r>
      <w:r w:rsidRPr="0009393C">
        <w:rPr>
          <w:color w:val="000000"/>
          <w:sz w:val="28"/>
          <w:szCs w:val="28"/>
          <w:lang w:val="ru-RU"/>
        </w:rPr>
        <w:t xml:space="preserve">оценки эффективности и результативности деятельности </w:t>
      </w:r>
      <w:r w:rsidRPr="00871616">
        <w:rPr>
          <w:sz w:val="28"/>
          <w:szCs w:val="28"/>
          <w:lang w:val="ru-RU"/>
        </w:rPr>
        <w:t>за качество выполняемых работ</w:t>
      </w:r>
      <w:r w:rsidR="00245EB2">
        <w:rPr>
          <w:sz w:val="28"/>
          <w:szCs w:val="28"/>
          <w:lang w:val="ru-RU"/>
        </w:rPr>
        <w:t xml:space="preserve"> </w:t>
      </w:r>
      <w:r w:rsidR="000C1C14">
        <w:rPr>
          <w:sz w:val="28"/>
          <w:szCs w:val="28"/>
          <w:lang w:val="ru-RU"/>
        </w:rPr>
        <w:t xml:space="preserve">заместителя заведующего по </w:t>
      </w:r>
      <w:r w:rsidR="00D46E6F">
        <w:rPr>
          <w:color w:val="000000"/>
          <w:sz w:val="28"/>
          <w:szCs w:val="28"/>
          <w:lang w:val="ru-RU"/>
        </w:rPr>
        <w:t>ВМР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4"/>
        <w:gridCol w:w="17"/>
        <w:gridCol w:w="7801"/>
        <w:gridCol w:w="1134"/>
        <w:gridCol w:w="709"/>
        <w:gridCol w:w="992"/>
        <w:gridCol w:w="1984"/>
      </w:tblGrid>
      <w:tr w:rsidR="00905045" w:rsidRPr="00780699" w:rsidTr="00F24A6C">
        <w:trPr>
          <w:trHeight w:val="527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Индикатор 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Pr="003F369B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Индикаторы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 xml:space="preserve">Баллы максимально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Самооценка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Мониторинг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Пояснения, комментарии</w:t>
            </w:r>
          </w:p>
        </w:tc>
      </w:tr>
      <w:tr w:rsidR="00905045" w:rsidRPr="003F369B" w:rsidTr="00F24A6C">
        <w:trPr>
          <w:trHeight w:val="531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4139C0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1.Степень удовлетворенности населения деятельностью Учреждения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 2 раза в год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- 90%т – 30  баллов 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менее 90%  - 0баллов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4139C0" w:rsidTr="00F24A6C">
        <w:trPr>
          <w:trHeight w:val="706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0E16A1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Средняя п</w:t>
            </w:r>
            <w:r w:rsidRPr="000E16A1">
              <w:rPr>
                <w:sz w:val="16"/>
                <w:szCs w:val="16"/>
                <w:lang w:val="ru-RU"/>
              </w:rPr>
              <w:t>осещаемость детей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Оценивается  процент посещаемости в среднем за период в ДОО (процент  выполнение данного показателя муниципальном задании):  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- 80 % и более – 7 </w:t>
            </w:r>
            <w:r w:rsidRPr="003F369B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3F369B">
              <w:rPr>
                <w:sz w:val="16"/>
                <w:szCs w:val="16"/>
                <w:lang w:val="ru-RU"/>
              </w:rPr>
              <w:t>;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70-79 % - 3 балла 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sz w:val="16"/>
                <w:szCs w:val="16"/>
                <w:lang w:val="ru-RU"/>
              </w:rPr>
              <w:t>менее 70% - 0</w:t>
            </w:r>
            <w:r w:rsidRPr="003F369B">
              <w:rPr>
                <w:sz w:val="16"/>
                <w:szCs w:val="16"/>
                <w:lang w:val="ru-RU"/>
              </w:rPr>
              <w:t xml:space="preserve"> балла.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4139C0" w:rsidTr="00F24A6C">
        <w:trPr>
          <w:trHeight w:val="572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4139C0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 xml:space="preserve">Доля  детей в возрасте 5 до 7 лет, охваченных дополнительными образовательными программами 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 исполнение  плана утвержденных показателей  по оказанию платных услуг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100% - 5 баллов;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менее 100% - 0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437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Наличие ЦППС в Учреждении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Оценивается  фу</w:t>
            </w:r>
            <w:r>
              <w:rPr>
                <w:sz w:val="16"/>
                <w:szCs w:val="16"/>
                <w:lang w:val="ru-RU"/>
              </w:rPr>
              <w:t>нкционирование консультационного пункта, ЦППМ  службы, психолого-педагогического консилиума  – 8</w:t>
            </w:r>
            <w:r w:rsidRPr="003F369B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ов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83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Наличие действующего ресурсного центра  в Учреждении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 наличие работы районных ресурсных центров на базе Учреждения – 4 балла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C566FC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83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 xml:space="preserve">Наличие инновационной деятельности в Учреждении 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Оценивается уровень инновационной деятельности 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муниципальный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– 2 балла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региональный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– 4 балла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7E061F" w:rsidTr="00F24A6C">
        <w:trPr>
          <w:trHeight w:val="83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0E16A1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 xml:space="preserve">Наличие сформированного кадрового резерва  по должности руководитель 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Оценивается 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наличие  сформированного резерва  - 1 балл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наличие сформированного резерва «Высшего» уровня – 2 балла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83"/>
        </w:trPr>
        <w:tc>
          <w:tcPr>
            <w:tcW w:w="281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F369B">
              <w:rPr>
                <w:sz w:val="16"/>
                <w:szCs w:val="16"/>
                <w:lang w:val="ru-RU"/>
              </w:rPr>
              <w:t>. Работа с социальными партнерами / сетевая форма образования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Оценивается руководство работы с  соц. партнерами: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  - реализация  плана/программы ДОО –</w:t>
            </w:r>
            <w:r>
              <w:rPr>
                <w:sz w:val="16"/>
                <w:szCs w:val="16"/>
                <w:lang w:val="ru-RU"/>
              </w:rPr>
              <w:t xml:space="preserve"> 6</w:t>
            </w:r>
            <w:r w:rsidRPr="003F369B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497"/>
        </w:trPr>
        <w:tc>
          <w:tcPr>
            <w:tcW w:w="2831" w:type="dxa"/>
            <w:gridSpan w:val="2"/>
          </w:tcPr>
          <w:p w:rsidR="00905045" w:rsidRPr="003F369B" w:rsidRDefault="00905045" w:rsidP="00614A5C">
            <w:pPr>
              <w:ind w:right="-1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Pr="003F369B">
              <w:rPr>
                <w:sz w:val="16"/>
                <w:szCs w:val="16"/>
                <w:lang w:val="ru-RU"/>
              </w:rPr>
              <w:t>. Качество представления информации, отчетов и другой документации</w:t>
            </w:r>
          </w:p>
        </w:tc>
        <w:tc>
          <w:tcPr>
            <w:tcW w:w="7801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Оценивается отсутствие фактов некачественного (содержащего ошибки, недочеты) представления информации, отчетов и другой документа</w:t>
            </w:r>
            <w:r>
              <w:rPr>
                <w:sz w:val="16"/>
                <w:szCs w:val="16"/>
                <w:lang w:val="ru-RU"/>
              </w:rPr>
              <w:t xml:space="preserve">ции </w:t>
            </w:r>
            <w:r w:rsidRPr="003F369B">
              <w:rPr>
                <w:sz w:val="16"/>
                <w:szCs w:val="16"/>
                <w:lang w:val="ru-RU"/>
              </w:rPr>
              <w:t>– 5 баллов.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F369B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300"/>
        </w:trPr>
        <w:tc>
          <w:tcPr>
            <w:tcW w:w="2831" w:type="dxa"/>
            <w:gridSpan w:val="2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10 .</w:t>
            </w:r>
            <w:r w:rsidRPr="003F369B">
              <w:rPr>
                <w:sz w:val="16"/>
                <w:szCs w:val="16"/>
                <w:lang w:val="ru-RU"/>
              </w:rPr>
              <w:t xml:space="preserve"> Организация работы с молодыми педагогами</w:t>
            </w:r>
          </w:p>
        </w:tc>
        <w:tc>
          <w:tcPr>
            <w:tcW w:w="7801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Оценивается наличие системы наставничества (закрепление наставников за молодыми педагогами, мониторинг работы молодых </w:t>
            </w:r>
            <w:r>
              <w:rPr>
                <w:sz w:val="16"/>
                <w:szCs w:val="16"/>
                <w:lang w:val="ru-RU"/>
              </w:rPr>
              <w:t>педагогов, т.п.)   – 6</w:t>
            </w:r>
            <w:r w:rsidRPr="003F369B">
              <w:rPr>
                <w:sz w:val="16"/>
                <w:szCs w:val="16"/>
                <w:lang w:val="ru-RU"/>
              </w:rPr>
              <w:t xml:space="preserve"> балла.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745"/>
        </w:trPr>
        <w:tc>
          <w:tcPr>
            <w:tcW w:w="2831" w:type="dxa"/>
            <w:gridSpan w:val="2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11. Оценивается квалификация кадров </w:t>
            </w:r>
          </w:p>
        </w:tc>
        <w:tc>
          <w:tcPr>
            <w:tcW w:w="7801" w:type="dxa"/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Оценивается</w:t>
            </w:r>
            <w:r>
              <w:rPr>
                <w:sz w:val="16"/>
                <w:szCs w:val="16"/>
                <w:lang w:val="ru-RU"/>
              </w:rPr>
              <w:t xml:space="preserve"> успешное прохождение аттестации педагогов  за отчетный период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3F369B">
              <w:rPr>
                <w:sz w:val="16"/>
                <w:szCs w:val="16"/>
                <w:lang w:val="ru-RU"/>
              </w:rPr>
              <w:t>:</w:t>
            </w:r>
            <w:proofErr w:type="gramEnd"/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- 100% соответствие заявленных педагогами квалификационных категорий, присвоенных по результатам </w:t>
            </w:r>
            <w:r>
              <w:rPr>
                <w:sz w:val="16"/>
                <w:szCs w:val="16"/>
                <w:lang w:val="ru-RU"/>
              </w:rPr>
              <w:t xml:space="preserve"> аттестации – 3</w:t>
            </w:r>
            <w:r w:rsidRPr="003F369B">
              <w:rPr>
                <w:sz w:val="16"/>
                <w:szCs w:val="16"/>
                <w:lang w:val="ru-RU"/>
              </w:rPr>
              <w:t xml:space="preserve"> баллов</w:t>
            </w:r>
            <w:proofErr w:type="gramStart"/>
            <w:r w:rsidRPr="003F369B"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 - </w:t>
            </w:r>
            <w:proofErr w:type="gramStart"/>
            <w:r>
              <w:rPr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sz w:val="16"/>
                <w:szCs w:val="16"/>
                <w:lang w:val="ru-RU"/>
              </w:rPr>
              <w:t>енее 100%  - 0 баллов</w:t>
            </w:r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Оценивается доля педагогических работников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имеющих первую и высшую категорию 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55% и выше – 5 баллов            - 30-54 % - 3 баллов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       - ниже 30% - 0 баллов 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537"/>
        </w:trPr>
        <w:tc>
          <w:tcPr>
            <w:tcW w:w="2831" w:type="dxa"/>
            <w:gridSpan w:val="2"/>
            <w:vMerge w:val="restart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12. Обеспечение </w:t>
            </w:r>
            <w:r w:rsidRPr="003F369B">
              <w:rPr>
                <w:sz w:val="16"/>
                <w:szCs w:val="16"/>
                <w:lang w:val="ru-RU"/>
              </w:rPr>
              <w:t>безопасности   при организации воспитательно-образовательного процесса</w:t>
            </w:r>
          </w:p>
        </w:tc>
        <w:tc>
          <w:tcPr>
            <w:tcW w:w="7801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Оценивается: </w:t>
            </w:r>
          </w:p>
          <w:p w:rsidR="00905045" w:rsidRDefault="00905045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-отсутствие несчастных случае</w:t>
            </w:r>
            <w:r>
              <w:rPr>
                <w:sz w:val="16"/>
                <w:szCs w:val="16"/>
                <w:lang w:val="ru-RU"/>
              </w:rPr>
              <w:t>в с  воспитанниками – 5</w:t>
            </w:r>
            <w:r w:rsidRPr="003F369B">
              <w:rPr>
                <w:sz w:val="16"/>
                <w:szCs w:val="16"/>
                <w:lang w:val="ru-RU"/>
              </w:rPr>
              <w:t xml:space="preserve"> балла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905045" w:rsidRPr="003F369B" w:rsidRDefault="00905045" w:rsidP="00614A5C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наличие  несчастных случаев – 0 баллов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905045" w:rsidRPr="003F369B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F369B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DF444D" w:rsidTr="00F24A6C">
        <w:trPr>
          <w:trHeight w:val="537"/>
        </w:trPr>
        <w:tc>
          <w:tcPr>
            <w:tcW w:w="2831" w:type="dxa"/>
            <w:gridSpan w:val="2"/>
            <w:vMerge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01" w:type="dxa"/>
          </w:tcPr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905045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-отсутствие случаев групповой заболеваемости ОКИ – 5 баллов </w:t>
            </w:r>
          </w:p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наличие случаев групповой заболеваемости ОКИ – 0 баллов </w:t>
            </w:r>
          </w:p>
        </w:tc>
        <w:tc>
          <w:tcPr>
            <w:tcW w:w="1134" w:type="dxa"/>
          </w:tcPr>
          <w:p w:rsidR="00905045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422"/>
        </w:trPr>
        <w:tc>
          <w:tcPr>
            <w:tcW w:w="2831" w:type="dxa"/>
            <w:gridSpan w:val="2"/>
          </w:tcPr>
          <w:p w:rsidR="00905045" w:rsidRPr="0052257A" w:rsidRDefault="00905045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</w:t>
            </w:r>
            <w:r w:rsidRPr="0052257A">
              <w:rPr>
                <w:sz w:val="16"/>
                <w:szCs w:val="16"/>
                <w:lang w:val="ru-RU"/>
              </w:rPr>
              <w:t>Работа в первичной профсоюзной организации</w:t>
            </w:r>
          </w:p>
        </w:tc>
        <w:tc>
          <w:tcPr>
            <w:tcW w:w="7801" w:type="dxa"/>
          </w:tcPr>
          <w:p w:rsidR="00905045" w:rsidRPr="0052257A" w:rsidRDefault="00905045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Оценивается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905045" w:rsidRPr="0052257A" w:rsidRDefault="00905045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- работа в п</w:t>
            </w:r>
            <w:r>
              <w:rPr>
                <w:sz w:val="16"/>
                <w:szCs w:val="16"/>
                <w:lang w:val="ru-RU"/>
              </w:rPr>
              <w:t>рофсоюзной организации       - 3</w:t>
            </w:r>
            <w:r w:rsidRPr="0052257A">
              <w:rPr>
                <w:sz w:val="16"/>
                <w:szCs w:val="16"/>
                <w:lang w:val="ru-RU"/>
              </w:rPr>
              <w:t xml:space="preserve"> балла;</w:t>
            </w:r>
          </w:p>
          <w:p w:rsidR="00905045" w:rsidRPr="0052257A" w:rsidRDefault="00905045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- член профсоюзной организации              - 1 балл.</w:t>
            </w:r>
          </w:p>
        </w:tc>
        <w:tc>
          <w:tcPr>
            <w:tcW w:w="1134" w:type="dxa"/>
          </w:tcPr>
          <w:p w:rsidR="00905045" w:rsidRPr="0052257A" w:rsidRDefault="00905045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905045" w:rsidRPr="003F369B" w:rsidTr="00F24A6C">
        <w:trPr>
          <w:trHeight w:val="349"/>
        </w:trPr>
        <w:tc>
          <w:tcPr>
            <w:tcW w:w="10632" w:type="dxa"/>
            <w:gridSpan w:val="3"/>
          </w:tcPr>
          <w:p w:rsidR="00905045" w:rsidRPr="003F369B" w:rsidRDefault="00905045" w:rsidP="00614A5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905045" w:rsidRPr="003F369B" w:rsidRDefault="00905045" w:rsidP="00614A5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905045" w:rsidRPr="003F369B" w:rsidRDefault="00905045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05045" w:rsidRPr="003F369B" w:rsidRDefault="00905045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905045" w:rsidRPr="003F369B" w:rsidRDefault="00905045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905045" w:rsidRPr="00F24A6C" w:rsidRDefault="00905045" w:rsidP="00905045">
      <w:pPr>
        <w:rPr>
          <w:sz w:val="12"/>
          <w:szCs w:val="12"/>
          <w:lang w:val="ru-RU"/>
        </w:rPr>
      </w:pPr>
    </w:p>
    <w:p w:rsidR="00D30609" w:rsidRPr="00D46E6F" w:rsidRDefault="00D46E6F" w:rsidP="00D46E6F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</w:t>
      </w:r>
      <w:r w:rsidRPr="0009393C">
        <w:rPr>
          <w:color w:val="000000"/>
          <w:sz w:val="28"/>
          <w:szCs w:val="28"/>
          <w:lang w:val="ru-RU"/>
        </w:rPr>
        <w:t>ритери</w:t>
      </w:r>
      <w:r>
        <w:rPr>
          <w:color w:val="000000"/>
          <w:sz w:val="28"/>
          <w:szCs w:val="28"/>
          <w:lang w:val="ru-RU"/>
        </w:rPr>
        <w:t xml:space="preserve">и </w:t>
      </w:r>
      <w:r w:rsidRPr="0009393C">
        <w:rPr>
          <w:color w:val="000000"/>
          <w:sz w:val="28"/>
          <w:szCs w:val="28"/>
          <w:lang w:val="ru-RU"/>
        </w:rPr>
        <w:t xml:space="preserve">оценки эффективности и результативности деятельности </w:t>
      </w:r>
      <w:r w:rsidRPr="00871616">
        <w:rPr>
          <w:sz w:val="28"/>
          <w:szCs w:val="28"/>
          <w:lang w:val="ru-RU"/>
        </w:rPr>
        <w:t>за качество выполняемых работ</w:t>
      </w:r>
      <w:r>
        <w:rPr>
          <w:sz w:val="28"/>
          <w:szCs w:val="28"/>
          <w:lang w:val="ru-RU"/>
        </w:rPr>
        <w:t xml:space="preserve"> заместителя заведующего по АХР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7090"/>
        <w:gridCol w:w="1134"/>
        <w:gridCol w:w="709"/>
        <w:gridCol w:w="992"/>
        <w:gridCol w:w="1984"/>
      </w:tblGrid>
      <w:tr w:rsidR="00D30609" w:rsidRPr="009311B2" w:rsidTr="00F24A6C">
        <w:trPr>
          <w:trHeight w:val="532"/>
        </w:trPr>
        <w:tc>
          <w:tcPr>
            <w:tcW w:w="3684" w:type="dxa"/>
          </w:tcPr>
          <w:p w:rsidR="00D30609" w:rsidRPr="009946EA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9946EA">
              <w:rPr>
                <w:sz w:val="12"/>
                <w:szCs w:val="12"/>
                <w:lang w:val="ru-RU"/>
              </w:rPr>
              <w:t>Критерии</w:t>
            </w:r>
          </w:p>
        </w:tc>
        <w:tc>
          <w:tcPr>
            <w:tcW w:w="7090" w:type="dxa"/>
          </w:tcPr>
          <w:p w:rsidR="00D30609" w:rsidRPr="00632610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Индикаторы</w:t>
            </w:r>
          </w:p>
        </w:tc>
        <w:tc>
          <w:tcPr>
            <w:tcW w:w="1134" w:type="dxa"/>
          </w:tcPr>
          <w:p w:rsidR="00D30609" w:rsidRPr="003F369B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 xml:space="preserve">Баллы максимально </w:t>
            </w:r>
          </w:p>
        </w:tc>
        <w:tc>
          <w:tcPr>
            <w:tcW w:w="709" w:type="dxa"/>
          </w:tcPr>
          <w:p w:rsidR="00D30609" w:rsidRPr="003F369B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Самооценка</w:t>
            </w:r>
          </w:p>
        </w:tc>
        <w:tc>
          <w:tcPr>
            <w:tcW w:w="992" w:type="dxa"/>
          </w:tcPr>
          <w:p w:rsidR="00D30609" w:rsidRPr="003F369B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Мониторинг</w:t>
            </w:r>
          </w:p>
        </w:tc>
        <w:tc>
          <w:tcPr>
            <w:tcW w:w="1984" w:type="dxa"/>
          </w:tcPr>
          <w:p w:rsidR="00D30609" w:rsidRPr="003F369B" w:rsidRDefault="00D30609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3F369B">
              <w:rPr>
                <w:sz w:val="12"/>
                <w:szCs w:val="12"/>
                <w:lang w:val="ru-RU"/>
              </w:rPr>
              <w:t>Пояснения, комментарии</w:t>
            </w:r>
          </w:p>
        </w:tc>
      </w:tr>
      <w:tr w:rsidR="00D30609" w:rsidRPr="009946EA" w:rsidTr="00F24A6C">
        <w:trPr>
          <w:trHeight w:val="537"/>
        </w:trPr>
        <w:tc>
          <w:tcPr>
            <w:tcW w:w="3684" w:type="dxa"/>
            <w:tcBorders>
              <w:bottom w:val="nil"/>
            </w:tcBorders>
          </w:tcPr>
          <w:p w:rsidR="00D30609" w:rsidRPr="004139C0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1.Степень удовлетворенности населения деятельностью Учреждения</w:t>
            </w:r>
          </w:p>
        </w:tc>
        <w:tc>
          <w:tcPr>
            <w:tcW w:w="7090" w:type="dxa"/>
            <w:tcBorders>
              <w:bottom w:val="nil"/>
            </w:tcBorders>
          </w:tcPr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 2 раза в год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- 90%т – 30  баллов </w:t>
            </w:r>
          </w:p>
          <w:p w:rsidR="00D30609" w:rsidRPr="003F369B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менее 90%  - 0баллов </w:t>
            </w:r>
          </w:p>
        </w:tc>
        <w:tc>
          <w:tcPr>
            <w:tcW w:w="1134" w:type="dxa"/>
            <w:tcBorders>
              <w:bottom w:val="nil"/>
            </w:tcBorders>
          </w:tcPr>
          <w:p w:rsidR="00D30609" w:rsidRPr="003F369B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537"/>
        </w:trPr>
        <w:tc>
          <w:tcPr>
            <w:tcW w:w="3684" w:type="dxa"/>
            <w:tcBorders>
              <w:bottom w:val="nil"/>
            </w:tcBorders>
          </w:tcPr>
          <w:p w:rsidR="00D30609" w:rsidRPr="009946EA" w:rsidRDefault="00D30609" w:rsidP="00614A5C">
            <w:pPr>
              <w:ind w:right="-1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 w:rsidRPr="009946EA">
              <w:rPr>
                <w:sz w:val="16"/>
                <w:szCs w:val="16"/>
                <w:lang w:val="ru-RU"/>
              </w:rPr>
              <w:t>Качество представления информации, отчетов и другой документации</w:t>
            </w:r>
          </w:p>
        </w:tc>
        <w:tc>
          <w:tcPr>
            <w:tcW w:w="7090" w:type="dxa"/>
            <w:tcBorders>
              <w:bottom w:val="nil"/>
            </w:tcBorders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отсутствие фактов некачественного (содержащего ошибки, недочеты) представления информации, отчетов и другой документ</w:t>
            </w:r>
            <w:r>
              <w:rPr>
                <w:sz w:val="16"/>
                <w:szCs w:val="16"/>
                <w:lang w:val="ru-RU"/>
              </w:rPr>
              <w:t xml:space="preserve">ации     </w:t>
            </w:r>
            <w:r w:rsidRPr="009946EA">
              <w:rPr>
                <w:sz w:val="16"/>
                <w:szCs w:val="16"/>
                <w:lang w:val="ru-RU"/>
              </w:rPr>
              <w:t xml:space="preserve"> – 5 баллов.</w:t>
            </w:r>
          </w:p>
        </w:tc>
        <w:tc>
          <w:tcPr>
            <w:tcW w:w="1134" w:type="dxa"/>
            <w:tcBorders>
              <w:bottom w:val="nil"/>
            </w:tcBorders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841B4B" w:rsidTr="00F24A6C">
        <w:trPr>
          <w:trHeight w:val="462"/>
        </w:trPr>
        <w:tc>
          <w:tcPr>
            <w:tcW w:w="3684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 </w:t>
            </w:r>
            <w:r w:rsidRPr="009946EA">
              <w:rPr>
                <w:sz w:val="16"/>
                <w:szCs w:val="16"/>
                <w:lang w:val="ru-RU"/>
              </w:rPr>
              <w:t xml:space="preserve">Качественное и своевременное внесение изменений на сайт </w:t>
            </w:r>
            <w:hyperlink r:id="rId5" w:history="1">
              <w:r w:rsidRPr="009946EA">
                <w:rPr>
                  <w:rStyle w:val="a8"/>
                  <w:sz w:val="16"/>
                  <w:szCs w:val="16"/>
                  <w:lang w:val="ru-RU"/>
                </w:rPr>
                <w:t>www.bus.ru</w:t>
              </w:r>
            </w:hyperlink>
            <w:r w:rsidRPr="009946EA">
              <w:rPr>
                <w:sz w:val="16"/>
                <w:szCs w:val="16"/>
                <w:lang w:val="ru-RU"/>
              </w:rPr>
              <w:t xml:space="preserve"> в части показателей финансового состояния учреждения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в феврале:</w:t>
            </w:r>
          </w:p>
          <w:p w:rsidR="00D30609" w:rsidRPr="009946EA" w:rsidRDefault="00D30609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Отсутствие замечаний (своевременность и полнота отражения информации) – 5 баллов;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946E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365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</w:t>
            </w:r>
            <w:r w:rsidRPr="009946EA">
              <w:rPr>
                <w:sz w:val="16"/>
                <w:szCs w:val="16"/>
                <w:lang w:val="ru-RU"/>
              </w:rPr>
              <w:t>Качественное оказание услуг в соответствии с утвержденными административными регламентами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 отсутствие жалоб со стороны родителей по оказанию  услуг в соответствии требованиями    а</w:t>
            </w:r>
            <w:r>
              <w:rPr>
                <w:sz w:val="16"/>
                <w:szCs w:val="16"/>
                <w:lang w:val="ru-RU"/>
              </w:rPr>
              <w:t>дминистративных регламентов  – 4</w:t>
            </w:r>
            <w:r w:rsidRPr="009946EA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26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</w:t>
            </w:r>
            <w:r w:rsidRPr="009946EA">
              <w:rPr>
                <w:sz w:val="16"/>
                <w:szCs w:val="16"/>
                <w:lang w:val="ru-RU"/>
              </w:rPr>
              <w:t>Отсутствие предписаний прокуратуры, органов государственного надзора и контроля, вступивших  в силу решения суда о нарушении трудовых прав работников МОО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rPr>
                <w:sz w:val="16"/>
                <w:szCs w:val="16"/>
              </w:rPr>
            </w:pPr>
            <w:r w:rsidRPr="009946EA">
              <w:rPr>
                <w:sz w:val="16"/>
                <w:szCs w:val="16"/>
              </w:rPr>
              <w:t xml:space="preserve">Оцениваестя:                                                                                                                                                      - отсутствие предписаний - 5 баллов                                                                                                      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946E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2E6844" w:rsidTr="00F24A6C">
        <w:trPr>
          <w:trHeight w:val="26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6. .Использование плана мероприятий по развитию материально-техническое базы  Учреждения </w:t>
            </w:r>
          </w:p>
        </w:tc>
        <w:tc>
          <w:tcPr>
            <w:tcW w:w="7090" w:type="dxa"/>
          </w:tcPr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Оценивается </w:t>
            </w:r>
          </w:p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- 95 %  – 5 </w:t>
            </w:r>
            <w:r w:rsidRPr="003F369B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3F369B">
              <w:rPr>
                <w:sz w:val="16"/>
                <w:szCs w:val="16"/>
                <w:lang w:val="ru-RU"/>
              </w:rPr>
              <w:t>;</w:t>
            </w:r>
          </w:p>
          <w:p w:rsidR="00D30609" w:rsidRPr="003F369B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- 80% % - 3 балла 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sz w:val="16"/>
                <w:szCs w:val="16"/>
                <w:lang w:val="ru-RU"/>
              </w:rPr>
              <w:t>менее 80% - 0</w:t>
            </w:r>
            <w:r w:rsidRPr="003F369B">
              <w:rPr>
                <w:sz w:val="16"/>
                <w:szCs w:val="16"/>
                <w:lang w:val="ru-RU"/>
              </w:rPr>
              <w:t xml:space="preserve"> балла.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946E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1A4551" w:rsidTr="00F24A6C">
        <w:trPr>
          <w:trHeight w:val="26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7. Снижение удельного расхода  коммунальных ресурсов  в отчётном году  по отношению к показателям предыдущего года </w:t>
            </w:r>
          </w:p>
        </w:tc>
        <w:tc>
          <w:tcPr>
            <w:tcW w:w="7090" w:type="dxa"/>
          </w:tcPr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Оценивается </w:t>
            </w:r>
          </w:p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снижение удельного расходов электрической энергии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ХВС, ГВС, более  чем на 3% - 5 баллов   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снижение удельного расходов электрической энергии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ХВС, ГВС, менее чем на 3% - 0 баллов   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</w:p>
        </w:tc>
      </w:tr>
      <w:tr w:rsidR="00D30609" w:rsidRPr="001A4551" w:rsidTr="00F24A6C">
        <w:trPr>
          <w:trHeight w:val="26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8. </w:t>
            </w:r>
            <w:r w:rsidRPr="009946EA">
              <w:rPr>
                <w:sz w:val="16"/>
                <w:szCs w:val="16"/>
                <w:lang w:val="ru-RU"/>
              </w:rPr>
              <w:t xml:space="preserve">Соблюдение требований по своевременному и качественному формированию заявок для осуществления закупок товаров, работ, услуг 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отсутствие фактов несоблюдения требований по своевременному и качественному формированию заявок для осуществления закупок товаров, работ, услуг и соответствию заявок план</w:t>
            </w:r>
            <w:r>
              <w:rPr>
                <w:sz w:val="16"/>
                <w:szCs w:val="16"/>
                <w:lang w:val="ru-RU"/>
              </w:rPr>
              <w:t>у-графику размещения заказов – 5</w:t>
            </w:r>
            <w:r w:rsidRPr="009946EA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ов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5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9. </w:t>
            </w:r>
            <w:r w:rsidRPr="009946EA">
              <w:rPr>
                <w:sz w:val="16"/>
                <w:szCs w:val="16"/>
                <w:lang w:val="ru-RU"/>
              </w:rPr>
              <w:t>Подготовка к новому учебному году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в сентябре наличие подписанного на 1 сентября акта проверки готовности образовательной организации к новому учебному году – 5 баллов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946E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5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</w:t>
            </w:r>
            <w:r w:rsidRPr="009946EA">
              <w:rPr>
                <w:sz w:val="16"/>
                <w:szCs w:val="16"/>
                <w:lang w:val="ru-RU"/>
              </w:rPr>
              <w:t>Обеспечение техники безопасности   при организации воспитательно-образовательного процесса</w:t>
            </w:r>
          </w:p>
        </w:tc>
        <w:tc>
          <w:tcPr>
            <w:tcW w:w="7090" w:type="dxa"/>
          </w:tcPr>
          <w:p w:rsidR="00D30609" w:rsidRPr="003F369B" w:rsidRDefault="00D30609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Оценивается: </w:t>
            </w:r>
          </w:p>
          <w:p w:rsidR="00D30609" w:rsidRDefault="00D30609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>-отсутствие несчастных случае</w:t>
            </w:r>
            <w:r>
              <w:rPr>
                <w:sz w:val="16"/>
                <w:szCs w:val="16"/>
                <w:lang w:val="ru-RU"/>
              </w:rPr>
              <w:t>в с  воспитанниками – 5</w:t>
            </w:r>
            <w:r w:rsidRPr="003F369B">
              <w:rPr>
                <w:sz w:val="16"/>
                <w:szCs w:val="16"/>
                <w:lang w:val="ru-RU"/>
              </w:rPr>
              <w:t xml:space="preserve"> балла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D30609" w:rsidRPr="009946EA" w:rsidRDefault="00D30609" w:rsidP="00614A5C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наличие  несчастных случаев – 0 баллов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2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11.Исполнение плана финансово-хозяйственной деятельности </w:t>
            </w:r>
          </w:p>
        </w:tc>
        <w:tc>
          <w:tcPr>
            <w:tcW w:w="7090" w:type="dxa"/>
          </w:tcPr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Исполнение ПФХД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- 97 %  – 10 </w:t>
            </w:r>
            <w:r w:rsidRPr="003F369B">
              <w:rPr>
                <w:sz w:val="16"/>
                <w:szCs w:val="16"/>
                <w:lang w:val="ru-RU"/>
              </w:rPr>
              <w:t xml:space="preserve"> балл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3F369B">
              <w:rPr>
                <w:sz w:val="16"/>
                <w:szCs w:val="16"/>
                <w:lang w:val="ru-RU"/>
              </w:rPr>
              <w:t>;</w:t>
            </w:r>
          </w:p>
          <w:p w:rsidR="00D30609" w:rsidRPr="003F369B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от 95%  до 97 % - 5 балла 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3F369B"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sz w:val="16"/>
                <w:szCs w:val="16"/>
                <w:lang w:val="ru-RU"/>
              </w:rPr>
              <w:t>менее 95% - 0</w:t>
            </w:r>
            <w:r w:rsidRPr="003F369B">
              <w:rPr>
                <w:sz w:val="16"/>
                <w:szCs w:val="16"/>
                <w:lang w:val="ru-RU"/>
              </w:rPr>
              <w:t xml:space="preserve"> балла.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2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12.Исполнение утвержденного плана по поступлениям, в том числе от платных услуг</w:t>
            </w:r>
          </w:p>
        </w:tc>
        <w:tc>
          <w:tcPr>
            <w:tcW w:w="7090" w:type="dxa"/>
          </w:tcPr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Оценивается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D30609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исполнение утвержденного плана 95 % и более – 5 баллов 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исполнение утвержденного плана  менее 95 % - 0 баллов 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946E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2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13.</w:t>
            </w:r>
            <w:r w:rsidRPr="009946EA">
              <w:rPr>
                <w:sz w:val="16"/>
                <w:szCs w:val="16"/>
                <w:lang w:val="ru-RU"/>
              </w:rPr>
              <w:t>Привлечение дополнительных средств на развитие образовательной организации (гранты, наказы, целевые средства и другое)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в феврале (за финансовый год):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sz w:val="16"/>
                <w:szCs w:val="16"/>
                <w:lang w:val="ru-RU"/>
              </w:rPr>
              <w:t>наличие привлеченных средств – 3 балла</w:t>
            </w:r>
            <w:r w:rsidRPr="009946EA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237"/>
        </w:trPr>
        <w:tc>
          <w:tcPr>
            <w:tcW w:w="36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</w:t>
            </w:r>
            <w:r w:rsidRPr="009946EA">
              <w:rPr>
                <w:sz w:val="16"/>
                <w:szCs w:val="16"/>
                <w:lang w:val="ru-RU"/>
              </w:rPr>
              <w:t>Отсутствие просроченной кредиторской задолженности</w:t>
            </w:r>
          </w:p>
        </w:tc>
        <w:tc>
          <w:tcPr>
            <w:tcW w:w="7090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Оценивается в феврале (за финансовый год):</w:t>
            </w:r>
          </w:p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  <w:r w:rsidRPr="009946EA">
              <w:rPr>
                <w:sz w:val="16"/>
                <w:szCs w:val="16"/>
                <w:lang w:val="ru-RU"/>
              </w:rPr>
              <w:t>- отсутствие просроченной</w:t>
            </w:r>
            <w:r>
              <w:rPr>
                <w:sz w:val="16"/>
                <w:szCs w:val="16"/>
                <w:lang w:val="ru-RU"/>
              </w:rPr>
              <w:t xml:space="preserve"> кредиторской задолженности  – 5 баллов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422"/>
        </w:trPr>
        <w:tc>
          <w:tcPr>
            <w:tcW w:w="3684" w:type="dxa"/>
          </w:tcPr>
          <w:p w:rsidR="00D30609" w:rsidRPr="0052257A" w:rsidRDefault="00D30609" w:rsidP="00614A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</w:t>
            </w:r>
            <w:r w:rsidRPr="0052257A">
              <w:rPr>
                <w:sz w:val="16"/>
                <w:szCs w:val="16"/>
                <w:lang w:val="ru-RU"/>
              </w:rPr>
              <w:t>Работа в первичной профсоюзной организации</w:t>
            </w:r>
          </w:p>
        </w:tc>
        <w:tc>
          <w:tcPr>
            <w:tcW w:w="7090" w:type="dxa"/>
          </w:tcPr>
          <w:p w:rsidR="00D30609" w:rsidRPr="0052257A" w:rsidRDefault="00D30609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Оценивается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D30609" w:rsidRPr="0052257A" w:rsidRDefault="00D30609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- работа в п</w:t>
            </w:r>
            <w:r>
              <w:rPr>
                <w:sz w:val="16"/>
                <w:szCs w:val="16"/>
                <w:lang w:val="ru-RU"/>
              </w:rPr>
              <w:t>рофсоюзной организации       - 3</w:t>
            </w:r>
            <w:r w:rsidRPr="0052257A">
              <w:rPr>
                <w:sz w:val="16"/>
                <w:szCs w:val="16"/>
                <w:lang w:val="ru-RU"/>
              </w:rPr>
              <w:t xml:space="preserve"> балла;</w:t>
            </w:r>
          </w:p>
          <w:p w:rsidR="00D30609" w:rsidRPr="0052257A" w:rsidRDefault="00D30609" w:rsidP="00614A5C">
            <w:pPr>
              <w:rPr>
                <w:sz w:val="16"/>
                <w:szCs w:val="16"/>
                <w:lang w:val="ru-RU"/>
              </w:rPr>
            </w:pPr>
            <w:r w:rsidRPr="0052257A">
              <w:rPr>
                <w:sz w:val="16"/>
                <w:szCs w:val="16"/>
                <w:lang w:val="ru-RU"/>
              </w:rPr>
              <w:t>- член профсоюзной организации              - 1 балл.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D30609" w:rsidRPr="009946EA" w:rsidTr="00F24A6C">
        <w:trPr>
          <w:trHeight w:val="94"/>
        </w:trPr>
        <w:tc>
          <w:tcPr>
            <w:tcW w:w="10774" w:type="dxa"/>
            <w:gridSpan w:val="2"/>
          </w:tcPr>
          <w:p w:rsidR="00D30609" w:rsidRPr="009946EA" w:rsidRDefault="00D30609" w:rsidP="00614A5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D30609" w:rsidRPr="009946EA" w:rsidRDefault="00D30609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30609" w:rsidRPr="009946EA" w:rsidRDefault="00D30609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D30609" w:rsidRPr="009946EA" w:rsidRDefault="00D30609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D30609" w:rsidRPr="009946EA" w:rsidRDefault="00D30609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D30609" w:rsidRPr="003D39C2" w:rsidRDefault="00D30609" w:rsidP="00F24A6C">
      <w:pPr>
        <w:rPr>
          <w:sz w:val="12"/>
          <w:szCs w:val="12"/>
          <w:lang w:val="ru-RU"/>
        </w:rPr>
      </w:pPr>
      <w:r>
        <w:rPr>
          <w:lang w:val="ru-RU"/>
        </w:rPr>
        <w:t>«_</w:t>
      </w:r>
      <w:r w:rsidRPr="00C204EC">
        <w:rPr>
          <w:sz w:val="12"/>
          <w:szCs w:val="12"/>
          <w:lang w:val="ru-RU"/>
        </w:rPr>
        <w:t xml:space="preserve"> </w:t>
      </w:r>
    </w:p>
    <w:p w:rsidR="00D30609" w:rsidRPr="009946EA" w:rsidRDefault="00D30609" w:rsidP="00D30609">
      <w:pPr>
        <w:rPr>
          <w:sz w:val="16"/>
          <w:szCs w:val="16"/>
          <w:lang w:val="ru-RU"/>
        </w:rPr>
      </w:pPr>
    </w:p>
    <w:p w:rsidR="005571A7" w:rsidRPr="00D46E6F" w:rsidRDefault="00D46E6F" w:rsidP="00D46E6F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</w:t>
      </w:r>
      <w:r w:rsidRPr="0009393C">
        <w:rPr>
          <w:color w:val="000000"/>
          <w:sz w:val="28"/>
          <w:szCs w:val="28"/>
          <w:lang w:val="ru-RU"/>
        </w:rPr>
        <w:t>ритери</w:t>
      </w:r>
      <w:r>
        <w:rPr>
          <w:color w:val="000000"/>
          <w:sz w:val="28"/>
          <w:szCs w:val="28"/>
          <w:lang w:val="ru-RU"/>
        </w:rPr>
        <w:t xml:space="preserve">и </w:t>
      </w:r>
      <w:r w:rsidRPr="0009393C">
        <w:rPr>
          <w:color w:val="000000"/>
          <w:sz w:val="28"/>
          <w:szCs w:val="28"/>
          <w:lang w:val="ru-RU"/>
        </w:rPr>
        <w:t xml:space="preserve">оценки эффективности и результативности деятельности </w:t>
      </w:r>
      <w:r w:rsidRPr="00871616">
        <w:rPr>
          <w:sz w:val="28"/>
          <w:szCs w:val="28"/>
          <w:lang w:val="ru-RU"/>
        </w:rPr>
        <w:t>за качество выполняемых работ</w:t>
      </w:r>
      <w:r>
        <w:rPr>
          <w:sz w:val="28"/>
          <w:szCs w:val="28"/>
          <w:lang w:val="ru-RU"/>
        </w:rPr>
        <w:t xml:space="preserve"> </w:t>
      </w:r>
      <w:r w:rsidR="005571A7">
        <w:rPr>
          <w:b/>
          <w:sz w:val="22"/>
          <w:szCs w:val="22"/>
          <w:lang w:val="ru-RU"/>
        </w:rPr>
        <w:t>ШЕФ-ПОВАРА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71"/>
        <w:gridCol w:w="7724"/>
        <w:gridCol w:w="1134"/>
        <w:gridCol w:w="709"/>
        <w:gridCol w:w="992"/>
        <w:gridCol w:w="1984"/>
      </w:tblGrid>
      <w:tr w:rsidR="005571A7" w:rsidRPr="008B230C" w:rsidTr="00CD332B">
        <w:trPr>
          <w:trHeight w:val="473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Индикаторы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Целевые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Баллы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Самооценка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Мониторинг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Источник информации</w:t>
            </w:r>
          </w:p>
        </w:tc>
      </w:tr>
      <w:tr w:rsidR="005571A7" w:rsidRPr="0091141D" w:rsidTr="00CD332B">
        <w:trPr>
          <w:trHeight w:val="886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Посещаемость детей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Оценивается  процент посещаемости в среднем за период:  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- менее 75 % - 0 баллов;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- 75- 95% - 10 балла;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A8021F">
              <w:rPr>
                <w:sz w:val="18"/>
                <w:szCs w:val="18"/>
              </w:rPr>
              <w:t>c</w:t>
            </w:r>
            <w:proofErr w:type="gramEnd"/>
            <w:r w:rsidRPr="00A8021F">
              <w:rPr>
                <w:sz w:val="18"/>
                <w:szCs w:val="18"/>
                <w:lang w:val="ru-RU"/>
              </w:rPr>
              <w:t>выше 96% - 15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833A2" w:rsidTr="00CD332B">
        <w:trPr>
          <w:trHeight w:val="371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Увеличение объема работ 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 Приготовление блюд диетического стола - от 5 до 15 баллов.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833A2" w:rsidTr="00CD332B">
        <w:trPr>
          <w:trHeight w:val="405"/>
        </w:trPr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</w:rPr>
            </w:pPr>
            <w:r w:rsidRPr="00A8021F">
              <w:rPr>
                <w:sz w:val="18"/>
                <w:szCs w:val="18"/>
              </w:rPr>
              <w:t>Ведение документации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Своевременное и качественное оформление документации (в том числе отсутствие замечаний ЦБ): – 15 баллов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71A7" w:rsidRPr="002960FB" w:rsidTr="00CD332B">
        <w:trPr>
          <w:trHeight w:val="300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Повышение квалификации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Курсы повышения квалификации                                 в направлении организации детского питания:– 4 балла.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C02DA" w:rsidTr="00CD332B">
        <w:trPr>
          <w:trHeight w:val="644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Внешняя оценка профессиональной деятельности 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Отсутствие  обоснованных  жалоб  от родителей   –  10 баллов.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0029C" w:rsidTr="00CD332B">
        <w:trPr>
          <w:trHeight w:val="537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Сохранение здоровья воспитанников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Отсутствие случаев заболеваний воспитанников </w:t>
            </w:r>
            <w:proofErr w:type="gramStart"/>
            <w:r w:rsidRPr="00A8021F">
              <w:rPr>
                <w:sz w:val="18"/>
                <w:szCs w:val="18"/>
                <w:lang w:val="ru-RU"/>
              </w:rPr>
              <w:t>по</w:t>
            </w:r>
            <w:proofErr w:type="gramEnd"/>
            <w:r w:rsidRPr="00A8021F">
              <w:rPr>
                <w:sz w:val="18"/>
                <w:szCs w:val="18"/>
                <w:lang w:val="ru-RU"/>
              </w:rPr>
              <w:t xml:space="preserve"> ОКИ – 15 баллов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0029C" w:rsidTr="00CD332B">
        <w:trPr>
          <w:trHeight w:val="537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Обеспечение условий для охраны труда и техники безопасности, снижение вредных (неблагоприятных) условий труда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Оценивается отсутствие замечаний со стороны администрации Учреждения  4 балла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 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72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Обеспечение выполнения требований по санитарному состоянию помещений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jc w:val="both"/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Оценивается систематическое выполнение требований действующих СинПиН: отсутствие замечаний – 10 баллов.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848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 Обеспечение сохранности технологического оборудования, посуды, спецодежды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jc w:val="both"/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Работа без замечаний – 5 баллов.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422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Работа в первичной профсоюзной организации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Оценивается: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- работа в профсоюзной организации       - 2 балла;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- член профсоюзной организации              - 1 балл.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711"/>
        </w:trPr>
        <w:tc>
          <w:tcPr>
            <w:tcW w:w="2695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Социальная активность сотрудника</w:t>
            </w:r>
          </w:p>
        </w:tc>
        <w:tc>
          <w:tcPr>
            <w:tcW w:w="7795" w:type="dxa"/>
            <w:gridSpan w:val="2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 xml:space="preserve">Выполнение отдельных поручений администрации Учреждения – 2 балла 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Участие в акциях (субботники, высадка деревьев, праздничные шествия) – 1 баллов.</w:t>
            </w: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  <w:r w:rsidRPr="00A8021F">
              <w:rPr>
                <w:sz w:val="18"/>
                <w:szCs w:val="18"/>
                <w:lang w:val="ru-RU"/>
              </w:rPr>
              <w:t>Оценивается участие в работе комиссии внутри ДОУ (0,5 баллов за каждую) – до 2 баллов.</w:t>
            </w: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331"/>
        </w:trPr>
        <w:tc>
          <w:tcPr>
            <w:tcW w:w="10490" w:type="dxa"/>
            <w:gridSpan w:val="3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A8021F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8021F">
              <w:rPr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09" w:type="dxa"/>
          </w:tcPr>
          <w:p w:rsidR="005571A7" w:rsidRPr="00A8021F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A8021F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5571A7" w:rsidRDefault="005571A7" w:rsidP="005571A7">
      <w:pPr>
        <w:rPr>
          <w:lang w:val="ru-RU"/>
        </w:rPr>
      </w:pPr>
    </w:p>
    <w:p w:rsidR="005571A7" w:rsidRDefault="005571A7" w:rsidP="005571A7">
      <w:pPr>
        <w:rPr>
          <w:sz w:val="12"/>
          <w:szCs w:val="1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Default="00CD332B" w:rsidP="005571A7">
      <w:pPr>
        <w:rPr>
          <w:sz w:val="12"/>
          <w:szCs w:val="12"/>
          <w:lang w:val="ru-RU"/>
        </w:rPr>
      </w:pPr>
    </w:p>
    <w:p w:rsidR="00CD332B" w:rsidRPr="006B58F3" w:rsidRDefault="00CD332B" w:rsidP="005571A7">
      <w:pPr>
        <w:rPr>
          <w:sz w:val="12"/>
          <w:szCs w:val="12"/>
          <w:lang w:val="ru-RU"/>
        </w:rPr>
      </w:pPr>
    </w:p>
    <w:p w:rsidR="006C3836" w:rsidRDefault="00D46E6F" w:rsidP="006C3836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</w:t>
      </w:r>
      <w:r w:rsidRPr="0009393C">
        <w:rPr>
          <w:color w:val="000000"/>
          <w:sz w:val="28"/>
          <w:szCs w:val="28"/>
          <w:lang w:val="ru-RU"/>
        </w:rPr>
        <w:t>ритери</w:t>
      </w:r>
      <w:r>
        <w:rPr>
          <w:color w:val="000000"/>
          <w:sz w:val="28"/>
          <w:szCs w:val="28"/>
          <w:lang w:val="ru-RU"/>
        </w:rPr>
        <w:t xml:space="preserve">и </w:t>
      </w:r>
      <w:r w:rsidRPr="0009393C">
        <w:rPr>
          <w:color w:val="000000"/>
          <w:sz w:val="28"/>
          <w:szCs w:val="28"/>
          <w:lang w:val="ru-RU"/>
        </w:rPr>
        <w:t xml:space="preserve">оценки эффективности и результативности деятельности </w:t>
      </w:r>
      <w:r w:rsidRPr="00871616">
        <w:rPr>
          <w:sz w:val="28"/>
          <w:szCs w:val="28"/>
          <w:lang w:val="ru-RU"/>
        </w:rPr>
        <w:t>за качество выполняемых работ</w:t>
      </w:r>
      <w:r>
        <w:rPr>
          <w:sz w:val="28"/>
          <w:szCs w:val="28"/>
          <w:lang w:val="ru-RU"/>
        </w:rPr>
        <w:t xml:space="preserve"> </w:t>
      </w:r>
    </w:p>
    <w:p w:rsidR="005571A7" w:rsidRPr="006C3836" w:rsidRDefault="005571A7" w:rsidP="006C3836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sz w:val="22"/>
          <w:szCs w:val="22"/>
          <w:lang w:val="ru-RU"/>
        </w:rPr>
        <w:t xml:space="preserve"> Заведующего хозяйством</w:t>
      </w:r>
    </w:p>
    <w:p w:rsidR="005571A7" w:rsidRPr="008C3D32" w:rsidRDefault="005571A7" w:rsidP="005571A7">
      <w:pPr>
        <w:jc w:val="center"/>
        <w:rPr>
          <w:b/>
          <w:sz w:val="22"/>
          <w:szCs w:val="22"/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71"/>
        <w:gridCol w:w="7156"/>
        <w:gridCol w:w="1134"/>
        <w:gridCol w:w="709"/>
        <w:gridCol w:w="992"/>
        <w:gridCol w:w="1984"/>
      </w:tblGrid>
      <w:tr w:rsidR="005571A7" w:rsidRPr="008B230C" w:rsidTr="00CD332B">
        <w:trPr>
          <w:trHeight w:val="768"/>
        </w:trPr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Критерии  и показатели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Индикаторы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Баллы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Самооценка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Мониторинг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1A7" w:rsidRPr="00144A9B" w:rsidRDefault="005571A7" w:rsidP="00614A5C">
            <w:pPr>
              <w:jc w:val="center"/>
              <w:rPr>
                <w:sz w:val="16"/>
                <w:szCs w:val="16"/>
                <w:lang w:val="ru-RU"/>
              </w:rPr>
            </w:pPr>
            <w:r w:rsidRPr="00144A9B">
              <w:rPr>
                <w:sz w:val="16"/>
                <w:szCs w:val="16"/>
                <w:lang w:val="ru-RU"/>
              </w:rPr>
              <w:t>Источник информации</w:t>
            </w:r>
          </w:p>
        </w:tc>
      </w:tr>
      <w:tr w:rsidR="005571A7" w:rsidRPr="0091141D" w:rsidTr="00CD332B">
        <w:trPr>
          <w:trHeight w:val="556"/>
        </w:trPr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</w:rPr>
              <w:t xml:space="preserve">Заведование складскими помещениями 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Работа без замечаний – 15 баллов.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833A2" w:rsidTr="00CD332B">
        <w:trPr>
          <w:trHeight w:val="635"/>
        </w:trPr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Обеспечение выполнения требований пожарн., электробезопасности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Оценивается отсутствие замечаний со стороны администрации Учреждения </w:t>
            </w:r>
            <w:proofErr w:type="gramStart"/>
            <w:r w:rsidRPr="008C3D32">
              <w:rPr>
                <w:sz w:val="18"/>
                <w:szCs w:val="18"/>
                <w:lang w:val="ru-RU"/>
              </w:rPr>
              <w:t>по</w:t>
            </w:r>
            <w:proofErr w:type="gramEnd"/>
            <w:r w:rsidRPr="008C3D32">
              <w:rPr>
                <w:sz w:val="18"/>
                <w:szCs w:val="18"/>
                <w:lang w:val="ru-RU"/>
              </w:rPr>
              <w:t xml:space="preserve"> пожарной и электробезопасности – 15 баллов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833A2" w:rsidTr="00CD332B">
        <w:trPr>
          <w:trHeight w:val="410"/>
        </w:trPr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</w:rPr>
            </w:pPr>
            <w:r w:rsidRPr="008C3D32">
              <w:rPr>
                <w:sz w:val="18"/>
                <w:szCs w:val="18"/>
              </w:rPr>
              <w:t>Ведение документации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Своевременное и качественное оформление документации (в том числе отсутствие замечаний ЦБ): – 15 баллов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71A7" w:rsidRPr="002960FB" w:rsidTr="00CD332B">
        <w:trPr>
          <w:trHeight w:val="300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Повышение квалификации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Курсы повышения квалификации                                 в направлении организации детского питания:– 4 балла.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4A247A" w:rsidTr="00CD332B">
        <w:trPr>
          <w:trHeight w:val="646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Внешняя оценка профессиональной деятельности 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Отсутствие  обоснованных  жалоб  от родителей   –  10 баллов.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0029C" w:rsidTr="00CD332B">
        <w:trPr>
          <w:trHeight w:val="537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Сохранение здоровья воспитанников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Отсутствие случаев заболеваний воспитанников </w:t>
            </w:r>
            <w:proofErr w:type="gramStart"/>
            <w:r w:rsidRPr="008C3D32">
              <w:rPr>
                <w:sz w:val="18"/>
                <w:szCs w:val="18"/>
                <w:lang w:val="ru-RU"/>
              </w:rPr>
              <w:t>по</w:t>
            </w:r>
            <w:proofErr w:type="gramEnd"/>
            <w:r w:rsidRPr="008C3D32">
              <w:rPr>
                <w:sz w:val="18"/>
                <w:szCs w:val="18"/>
                <w:lang w:val="ru-RU"/>
              </w:rPr>
              <w:t xml:space="preserve"> ОКИ – 15 баллов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30029C" w:rsidTr="00CD332B">
        <w:trPr>
          <w:trHeight w:val="537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Обеспечение условий для охраны труда и техники безопасности, снижение вредных (неблагоприятных) условий труда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Оцениваетсяь отсутствие замечаний со стороны администрации Учреждения  4 балла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606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Обеспечение выполнения требований по санитарному состоянию помещений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jc w:val="both"/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Оценивается систематическое выполнение требований действующих СинПиН: отсутствие замечаний – 10 баллов.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4A247A" w:rsidTr="00CD332B">
        <w:trPr>
          <w:trHeight w:val="620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Обеспечение сохранности технологического оборудования, посуды, спецодежды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jc w:val="both"/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Работа без замечаний – 5 баллов.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422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Работа в первичной профсоюзной организации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Оценивается: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- работа в профсоюзной организации       - 2 балла;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- член профсоюзной организации              - 1 балл.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711"/>
        </w:trPr>
        <w:tc>
          <w:tcPr>
            <w:tcW w:w="3263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 Социальная активность сотрудника</w:t>
            </w:r>
          </w:p>
        </w:tc>
        <w:tc>
          <w:tcPr>
            <w:tcW w:w="7227" w:type="dxa"/>
            <w:gridSpan w:val="2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 xml:space="preserve">Выполнение отдельных поручений администрации Учреждения – 2 балла 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Участие в акциях (субботники, высадка деревьев, праздничные шествия) – 1 баллов.</w:t>
            </w: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Оценивается участие в работе комиссии внутри ДОУ (0,5 баллов за каждую) – до 2 баллов.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</w:tr>
      <w:tr w:rsidR="005571A7" w:rsidRPr="009311B2" w:rsidTr="00CD332B">
        <w:trPr>
          <w:trHeight w:val="235"/>
        </w:trPr>
        <w:tc>
          <w:tcPr>
            <w:tcW w:w="10490" w:type="dxa"/>
            <w:gridSpan w:val="3"/>
          </w:tcPr>
          <w:p w:rsidR="005571A7" w:rsidRPr="008C3D32" w:rsidRDefault="005571A7" w:rsidP="00614A5C">
            <w:pPr>
              <w:jc w:val="right"/>
              <w:rPr>
                <w:sz w:val="18"/>
                <w:szCs w:val="18"/>
                <w:lang w:val="ru-RU"/>
              </w:rPr>
            </w:pPr>
            <w:r w:rsidRPr="008C3D3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5571A7" w:rsidRPr="008C3D32" w:rsidRDefault="005571A7" w:rsidP="00614A5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C3D32">
              <w:rPr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09" w:type="dxa"/>
          </w:tcPr>
          <w:p w:rsidR="005571A7" w:rsidRPr="008C3D32" w:rsidRDefault="005571A7" w:rsidP="0061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71A7" w:rsidRPr="008C3D32" w:rsidRDefault="005571A7" w:rsidP="00614A5C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5571A7" w:rsidRDefault="005571A7" w:rsidP="005571A7">
      <w:pPr>
        <w:rPr>
          <w:lang w:val="ru-RU"/>
        </w:rPr>
      </w:pPr>
    </w:p>
    <w:p w:rsidR="00132961" w:rsidRPr="004D3E26" w:rsidRDefault="00132961" w:rsidP="00F1785F">
      <w:pPr>
        <w:jc w:val="both"/>
        <w:rPr>
          <w:sz w:val="28"/>
          <w:szCs w:val="28"/>
          <w:lang w:val="ru-RU"/>
        </w:rPr>
      </w:pPr>
    </w:p>
    <w:p w:rsidR="00F1785F" w:rsidRPr="00F1785F" w:rsidRDefault="00F1785F" w:rsidP="00E81251">
      <w:pPr>
        <w:ind w:firstLine="567"/>
        <w:jc w:val="both"/>
        <w:rPr>
          <w:sz w:val="28"/>
          <w:szCs w:val="28"/>
          <w:lang w:val="ru-RU"/>
        </w:rPr>
      </w:pPr>
    </w:p>
    <w:p w:rsidR="00502D66" w:rsidRPr="002F74F5" w:rsidRDefault="00502D66" w:rsidP="002F74F5">
      <w:pPr>
        <w:jc w:val="both"/>
        <w:rPr>
          <w:sz w:val="28"/>
          <w:szCs w:val="28"/>
          <w:lang w:val="ru-RU"/>
        </w:rPr>
      </w:pPr>
    </w:p>
    <w:p w:rsidR="00502D66" w:rsidRDefault="00502D66" w:rsidP="00090A6A">
      <w:pPr>
        <w:jc w:val="both"/>
        <w:rPr>
          <w:sz w:val="26"/>
          <w:szCs w:val="26"/>
          <w:lang w:val="ru-RU"/>
        </w:rPr>
      </w:pPr>
    </w:p>
    <w:p w:rsidR="00132961" w:rsidRPr="006C3836" w:rsidRDefault="006C3836" w:rsidP="006C3836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Pr="0009393C">
        <w:rPr>
          <w:color w:val="000000"/>
          <w:sz w:val="28"/>
          <w:szCs w:val="28"/>
          <w:lang w:val="ru-RU"/>
        </w:rPr>
        <w:t>ритери</w:t>
      </w:r>
      <w:r>
        <w:rPr>
          <w:color w:val="000000"/>
          <w:sz w:val="28"/>
          <w:szCs w:val="28"/>
          <w:lang w:val="ru-RU"/>
        </w:rPr>
        <w:t xml:space="preserve">и </w:t>
      </w:r>
      <w:r w:rsidRPr="0009393C">
        <w:rPr>
          <w:color w:val="000000"/>
          <w:sz w:val="28"/>
          <w:szCs w:val="28"/>
          <w:lang w:val="ru-RU"/>
        </w:rPr>
        <w:t xml:space="preserve">оценки эффективности и результативности деятельности </w:t>
      </w:r>
      <w:r w:rsidRPr="00871616">
        <w:rPr>
          <w:sz w:val="28"/>
          <w:szCs w:val="28"/>
          <w:lang w:val="ru-RU"/>
        </w:rPr>
        <w:t>за качество выполняемых работ</w:t>
      </w:r>
      <w:r>
        <w:rPr>
          <w:sz w:val="28"/>
          <w:szCs w:val="28"/>
          <w:lang w:val="ru-RU"/>
        </w:rPr>
        <w:t xml:space="preserve"> педагогическихработников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8508"/>
        <w:gridCol w:w="567"/>
        <w:gridCol w:w="850"/>
        <w:gridCol w:w="1134"/>
        <w:gridCol w:w="2552"/>
      </w:tblGrid>
      <w:tr w:rsidR="00132961" w:rsidRPr="008B230C" w:rsidTr="00614A5C">
        <w:trPr>
          <w:trHeight w:val="31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890122">
              <w:rPr>
                <w:sz w:val="12"/>
                <w:szCs w:val="12"/>
                <w:lang w:val="ru-RU"/>
              </w:rPr>
              <w:t xml:space="preserve">Критерии </w:t>
            </w:r>
            <w:r>
              <w:rPr>
                <w:sz w:val="12"/>
                <w:szCs w:val="12"/>
                <w:lang w:val="ru-RU"/>
              </w:rPr>
              <w:t xml:space="preserve"> и п</w:t>
            </w:r>
            <w:r w:rsidRPr="00890122">
              <w:rPr>
                <w:sz w:val="12"/>
                <w:szCs w:val="12"/>
                <w:lang w:val="ru-RU"/>
              </w:rPr>
              <w:t>оказатели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Индикаторы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Баллы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890122">
              <w:rPr>
                <w:sz w:val="12"/>
                <w:szCs w:val="12"/>
                <w:lang w:val="ru-RU"/>
              </w:rPr>
              <w:t>Самооценка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890122">
              <w:rPr>
                <w:sz w:val="12"/>
                <w:szCs w:val="12"/>
                <w:lang w:val="ru-RU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890122" w:rsidRDefault="00132961" w:rsidP="00614A5C">
            <w:pPr>
              <w:jc w:val="center"/>
              <w:rPr>
                <w:sz w:val="12"/>
                <w:szCs w:val="12"/>
                <w:lang w:val="ru-RU"/>
              </w:rPr>
            </w:pPr>
            <w:r w:rsidRPr="00890122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Источник информации</w:t>
            </w:r>
          </w:p>
        </w:tc>
      </w:tr>
      <w:tr w:rsidR="00132961" w:rsidRPr="0091141D" w:rsidTr="00614A5C">
        <w:trPr>
          <w:trHeight w:val="51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Посещаемость детей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CD332B">
            <w:pPr>
              <w:spacing w:line="0" w:lineRule="atLeast"/>
              <w:contextualSpacing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Оценивается процент посещаемости в среднем за период:  </w:t>
            </w:r>
          </w:p>
          <w:p w:rsidR="00132961" w:rsidRPr="00CD332B" w:rsidRDefault="00132961" w:rsidP="00CD332B">
            <w:pPr>
              <w:spacing w:line="0" w:lineRule="atLeast"/>
              <w:contextualSpacing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- 75 %            - 2 балла;</w:t>
            </w:r>
          </w:p>
          <w:p w:rsidR="00132961" w:rsidRPr="00CD332B" w:rsidRDefault="00132961" w:rsidP="00CD332B">
            <w:pPr>
              <w:spacing w:line="0" w:lineRule="atLeast"/>
              <w:contextualSpacing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CD332B">
              <w:rPr>
                <w:sz w:val="16"/>
                <w:szCs w:val="16"/>
              </w:rPr>
              <w:t>c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>выше 75% - 4 балла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9311B2" w:rsidTr="00614A5C">
        <w:trPr>
          <w:trHeight w:val="265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Работа с детьми социально неблагополучных семей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Р</w:t>
            </w:r>
            <w:r w:rsidRPr="00CD332B">
              <w:rPr>
                <w:b/>
                <w:sz w:val="16"/>
                <w:szCs w:val="16"/>
                <w:lang w:val="ru-RU"/>
              </w:rPr>
              <w:t>азработка и реализация утвержденного</w:t>
            </w:r>
            <w:r w:rsidRPr="00CD332B">
              <w:rPr>
                <w:sz w:val="16"/>
                <w:szCs w:val="16"/>
                <w:lang w:val="ru-RU"/>
              </w:rPr>
              <w:t xml:space="preserve"> индивидуального плана, маршрута сопровождения ребёнка социальной «группы риска»  –  2 балла.</w:t>
            </w:r>
          </w:p>
        </w:tc>
        <w:tc>
          <w:tcPr>
            <w:tcW w:w="567" w:type="dxa"/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DB59FF" w:rsidTr="00614A5C">
        <w:trPr>
          <w:trHeight w:val="735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Реализация мероприятий, обеспечивающих взаимодействия с родителями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Организация совместной деятельности с родителями (законными представителями) в интересах развития ребенка – 4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Отсутствие обоснованных  жалоб  со стороны родителей (законных представителей) – 4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Отсутствие задолженности по родительской плате в группе (не </w:t>
            </w:r>
            <w:proofErr w:type="gramStart"/>
            <w:r w:rsidRPr="00CD332B">
              <w:rPr>
                <w:sz w:val="16"/>
                <w:szCs w:val="16"/>
                <w:lang w:val="ru-RU"/>
              </w:rPr>
              <w:t>превышающая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 xml:space="preserve"> 1 месяц)   - 2 балла</w:t>
            </w:r>
          </w:p>
        </w:tc>
        <w:tc>
          <w:tcPr>
            <w:tcW w:w="567" w:type="dxa"/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850" w:type="dxa"/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132961" w:rsidRDefault="00132961" w:rsidP="00614A5C">
            <w:pPr>
              <w:spacing w:after="200"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132961" w:rsidRDefault="00132961" w:rsidP="00614A5C">
            <w:pPr>
              <w:spacing w:after="200" w:line="276" w:lineRule="auto"/>
              <w:rPr>
                <w:sz w:val="16"/>
                <w:szCs w:val="16"/>
                <w:lang w:val="ru-RU"/>
              </w:rPr>
            </w:pPr>
          </w:p>
        </w:tc>
      </w:tr>
      <w:tr w:rsidR="00132961" w:rsidRPr="009311B2" w:rsidTr="00614A5C">
        <w:trPr>
          <w:trHeight w:val="239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Участие в организации дополнительных услуг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Оценивается участие в реализации  дополнительного образования – 4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9311B2" w:rsidTr="00614A5C">
        <w:trPr>
          <w:trHeight w:val="8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Результативность собственной педагогической деятельности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Наличие научно-методических публикаций в специальных периодических изданиях (в областях педагогики, психологии, образования и т.п.) за отчётный период</w:t>
            </w:r>
            <w:proofErr w:type="gramStart"/>
            <w:r w:rsidRPr="00CD332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 xml:space="preserve"> - </w:t>
            </w:r>
            <w:proofErr w:type="gramStart"/>
            <w:r w:rsidRPr="00CD332B">
              <w:rPr>
                <w:sz w:val="16"/>
                <w:szCs w:val="16"/>
                <w:lang w:val="ru-RU"/>
              </w:rPr>
              <w:t>з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>а 1 публикацию                         – 5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proofErr w:type="gramStart"/>
            <w:r w:rsidRPr="00CD332B">
              <w:rPr>
                <w:sz w:val="16"/>
                <w:szCs w:val="16"/>
                <w:lang w:val="ru-RU"/>
              </w:rPr>
              <w:t xml:space="preserve">При публикации в сети-интернет, социальных мессенджерах предоставляется скрин страницы с </w:t>
            </w:r>
            <w:r w:rsidRPr="00CD332B">
              <w:rPr>
                <w:b/>
                <w:sz w:val="16"/>
                <w:szCs w:val="16"/>
                <w:lang w:val="ru-RU"/>
              </w:rPr>
              <w:t>датой публикации и адресной строкой</w:t>
            </w:r>
            <w:r w:rsidRPr="00CD332B">
              <w:rPr>
                <w:sz w:val="16"/>
                <w:szCs w:val="16"/>
                <w:lang w:val="ru-RU"/>
              </w:rPr>
              <w:t>): - за 5 публикацию                         – 2 балла</w:t>
            </w:r>
            <w:proofErr w:type="gramEnd"/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Организация мероприятий воспитательно-образовательной направленности с педагогами (одно мероприятие</w:t>
            </w:r>
            <w:proofErr w:type="gramStart"/>
            <w:r w:rsidRPr="00CD332B">
              <w:rPr>
                <w:sz w:val="16"/>
                <w:szCs w:val="16"/>
                <w:lang w:val="ru-RU"/>
              </w:rPr>
              <w:t xml:space="preserve"> )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 xml:space="preserve">  - 3 балла           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Оценивается очное (онлайн) участие: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участие педагога в конкурсах на разных уровнях: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- на региональном уровне и выше                  –  3 балла;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- на муниципальном уровне (район)              –2  балла;                       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на уровне Учреждение                                  -1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призовое место педагога в конкурсах, на конференциях, выставках на разных уровнях: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- на региональном уровне   и выше               – 4 балла;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на муниципальном уровне (район)              – 3 балла;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на уровне Учреждения                                   – 2 балл.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Участие в постановках утренников, таких как роль, отдельная сценка (не в своей группе):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   - высокая нагрузка (более 6 ролей) – 10 балла;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   - средняя нагрузка (более 3 ролей) – 5 балла;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Разработке и реализация плана/программы по взаимодействию с социальными партнерами – 2 балла.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Реализация проектов – 2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Использование ИКТ в образовательном процессе – 2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Выступление на уровне Учреждения: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На педсоветах -  2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На общих  родительских собраниях – 2 балла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Выступление на районном уровне и выше -  5 баллов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9311B2" w:rsidTr="00614A5C">
        <w:trPr>
          <w:trHeight w:val="8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proofErr w:type="gramStart"/>
            <w:r w:rsidRPr="00CD332B">
              <w:rPr>
                <w:sz w:val="16"/>
                <w:szCs w:val="16"/>
                <w:lang w:val="ru-RU"/>
              </w:rPr>
              <w:t>Обучение</w:t>
            </w:r>
            <w:proofErr w:type="gramEnd"/>
            <w:r w:rsidRPr="00CD332B">
              <w:rPr>
                <w:sz w:val="16"/>
                <w:szCs w:val="16"/>
                <w:lang w:val="ru-RU"/>
              </w:rPr>
              <w:t xml:space="preserve"> способствующее повышению качества и результативности профессиональной деятельности педагога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Наличие  квалификационной категории  – 3 балла.</w:t>
            </w:r>
          </w:p>
          <w:p w:rsidR="00132961" w:rsidRPr="00CD332B" w:rsidRDefault="00132961" w:rsidP="00614A5C">
            <w:pPr>
              <w:ind w:left="14" w:hanging="14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Курсы повышения квалификации </w:t>
            </w:r>
            <w:r w:rsidRPr="00CD332B">
              <w:rPr>
                <w:b/>
                <w:sz w:val="16"/>
                <w:szCs w:val="16"/>
                <w:lang w:val="ru-RU"/>
              </w:rPr>
              <w:t>за отчётный период</w:t>
            </w:r>
            <w:r w:rsidRPr="00CD332B">
              <w:rPr>
                <w:sz w:val="16"/>
                <w:szCs w:val="16"/>
                <w:lang w:val="ru-RU"/>
              </w:rPr>
              <w:t xml:space="preserve">    - 3 балл;</w:t>
            </w:r>
          </w:p>
          <w:p w:rsidR="00132961" w:rsidRPr="00CD332B" w:rsidRDefault="00132961" w:rsidP="00614A5C">
            <w:pPr>
              <w:ind w:left="14" w:hanging="14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- вебинары     - 1 балл                                                                                                                                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сетевое взаимодействие (участие в мастер-классах и иных сетевых проектах)     - 1 балл.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E5402E" w:rsidTr="00614A5C">
        <w:trPr>
          <w:trHeight w:val="8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Участие воспитанников в выставках, конкурсах, смотрах, фестивалях, соревнованиях различного уровня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 Участники: 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- на уровне Учреждения – 1 балл;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- на уровне поселения и выше– 3 балла;</w:t>
            </w:r>
          </w:p>
          <w:p w:rsidR="00132961" w:rsidRPr="00CD332B" w:rsidRDefault="00132961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   </w:t>
            </w:r>
            <w:r w:rsidRPr="00CD332B">
              <w:rPr>
                <w:b/>
                <w:sz w:val="16"/>
                <w:szCs w:val="16"/>
                <w:lang w:val="ru-RU"/>
              </w:rPr>
              <w:t>победители и призеры (команды)</w:t>
            </w:r>
            <w:r w:rsidRPr="00CD332B">
              <w:rPr>
                <w:sz w:val="16"/>
                <w:szCs w:val="16"/>
                <w:lang w:val="ru-RU"/>
              </w:rPr>
              <w:t>:</w:t>
            </w:r>
          </w:p>
          <w:p w:rsidR="00132961" w:rsidRPr="00CD332B" w:rsidRDefault="00132961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победитель на уровне Учреждения               – 3 балл;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победитель уровня поселения и выше        - 4 -  балл.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E5402E" w:rsidTr="00614A5C">
        <w:trPr>
          <w:trHeight w:val="83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 xml:space="preserve">Наставничество 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Оценивается статус закрепленного наставника за молодыми педагогами, ведение соответствующей документации – 2 балла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9311B2" w:rsidTr="00614A5C">
        <w:trPr>
          <w:trHeight w:val="435"/>
        </w:trPr>
        <w:tc>
          <w:tcPr>
            <w:tcW w:w="24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Создание условий для сохранения здоровья детей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Оценивается отсутствие травматизма:</w:t>
            </w:r>
          </w:p>
          <w:p w:rsidR="00132961" w:rsidRPr="00CD332B" w:rsidRDefault="00132961" w:rsidP="00614A5C">
            <w:pPr>
              <w:jc w:val="both"/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с воспитанниками во время пребывания в Учреждении – 2 балла;- замечаний по охране  труда – 2 балла.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D027CC" w:rsidTr="00CD332B">
        <w:trPr>
          <w:trHeight w:val="70"/>
        </w:trPr>
        <w:tc>
          <w:tcPr>
            <w:tcW w:w="2408" w:type="dxa"/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lastRenderedPageBreak/>
              <w:t>Работа в первичной профсоюзной организации</w:t>
            </w:r>
          </w:p>
        </w:tc>
        <w:tc>
          <w:tcPr>
            <w:tcW w:w="8508" w:type="dxa"/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Оценивается:</w:t>
            </w: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  <w:r w:rsidRPr="00CD332B">
              <w:rPr>
                <w:sz w:val="16"/>
                <w:szCs w:val="16"/>
                <w:lang w:val="ru-RU"/>
              </w:rPr>
              <w:t>- работа в профсоюзной организации       - 2 балла;</w:t>
            </w:r>
            <w:r w:rsidR="00CD332B">
              <w:rPr>
                <w:sz w:val="16"/>
                <w:szCs w:val="16"/>
                <w:lang w:val="ru-RU"/>
              </w:rPr>
              <w:t xml:space="preserve"> </w:t>
            </w:r>
            <w:r w:rsidRPr="00CD332B">
              <w:rPr>
                <w:sz w:val="16"/>
                <w:szCs w:val="16"/>
                <w:lang w:val="ru-RU"/>
              </w:rPr>
              <w:t>- член профсоюзной организации              - 1 балл.</w:t>
            </w:r>
          </w:p>
        </w:tc>
        <w:tc>
          <w:tcPr>
            <w:tcW w:w="567" w:type="dxa"/>
          </w:tcPr>
          <w:p w:rsidR="00132961" w:rsidRPr="00CD332B" w:rsidRDefault="00132961" w:rsidP="00614A5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</w:tcPr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  <w:p w:rsidR="00132961" w:rsidRPr="00CD332B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132961" w:rsidRPr="0052257A" w:rsidRDefault="00132961" w:rsidP="00614A5C">
            <w:pPr>
              <w:rPr>
                <w:sz w:val="16"/>
                <w:szCs w:val="16"/>
                <w:lang w:val="ru-RU"/>
              </w:rPr>
            </w:pPr>
          </w:p>
        </w:tc>
      </w:tr>
      <w:tr w:rsidR="00132961" w:rsidRPr="00175E86" w:rsidTr="00614A5C">
        <w:trPr>
          <w:trHeight w:val="246"/>
        </w:trPr>
        <w:tc>
          <w:tcPr>
            <w:tcW w:w="10916" w:type="dxa"/>
            <w:gridSpan w:val="2"/>
          </w:tcPr>
          <w:p w:rsidR="00132961" w:rsidRPr="00CD332B" w:rsidRDefault="00132961" w:rsidP="00614A5C">
            <w:pPr>
              <w:ind w:left="5492"/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67" w:type="dxa"/>
          </w:tcPr>
          <w:p w:rsidR="00132961" w:rsidRPr="00CD332B" w:rsidRDefault="00132961" w:rsidP="00614A5C">
            <w:pPr>
              <w:rPr>
                <w:b/>
                <w:sz w:val="16"/>
                <w:szCs w:val="16"/>
                <w:lang w:val="ru-RU"/>
              </w:rPr>
            </w:pPr>
            <w:r w:rsidRPr="00CD332B">
              <w:rPr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850" w:type="dxa"/>
          </w:tcPr>
          <w:p w:rsidR="00132961" w:rsidRPr="00CD332B" w:rsidRDefault="00132961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132961" w:rsidRPr="0052257A" w:rsidRDefault="00132961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132961" w:rsidRPr="0052257A" w:rsidRDefault="00132961" w:rsidP="00614A5C">
            <w:pPr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CD4D97" w:rsidRPr="00614A5C" w:rsidRDefault="00CD4D97" w:rsidP="00614A5C">
      <w:pPr>
        <w:rPr>
          <w:lang w:val="ru-RU"/>
        </w:rPr>
      </w:pPr>
    </w:p>
    <w:sectPr w:rsidR="00CD4D97" w:rsidRPr="00614A5C" w:rsidSect="00CD332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9EA"/>
    <w:multiLevelType w:val="multilevel"/>
    <w:tmpl w:val="46DA7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1C77"/>
    <w:multiLevelType w:val="multilevel"/>
    <w:tmpl w:val="46DA7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35AAB"/>
    <w:multiLevelType w:val="multilevel"/>
    <w:tmpl w:val="46DA7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83453"/>
    <w:multiLevelType w:val="hybridMultilevel"/>
    <w:tmpl w:val="12F6D30C"/>
    <w:lvl w:ilvl="0" w:tplc="0419000F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D4D97"/>
    <w:rsid w:val="00022DEE"/>
    <w:rsid w:val="00090A6A"/>
    <w:rsid w:val="00091218"/>
    <w:rsid w:val="0009393C"/>
    <w:rsid w:val="000A2671"/>
    <w:rsid w:val="000C015F"/>
    <w:rsid w:val="000C1C14"/>
    <w:rsid w:val="00110622"/>
    <w:rsid w:val="00110DE3"/>
    <w:rsid w:val="001206D5"/>
    <w:rsid w:val="00132961"/>
    <w:rsid w:val="00143F98"/>
    <w:rsid w:val="00164282"/>
    <w:rsid w:val="001707B8"/>
    <w:rsid w:val="001E2BBE"/>
    <w:rsid w:val="001E363D"/>
    <w:rsid w:val="001F2131"/>
    <w:rsid w:val="001F6E81"/>
    <w:rsid w:val="00221E1A"/>
    <w:rsid w:val="00224B85"/>
    <w:rsid w:val="00245EB2"/>
    <w:rsid w:val="00270489"/>
    <w:rsid w:val="00270778"/>
    <w:rsid w:val="00273F6F"/>
    <w:rsid w:val="002F74F5"/>
    <w:rsid w:val="00360D42"/>
    <w:rsid w:val="00382E8E"/>
    <w:rsid w:val="003B6006"/>
    <w:rsid w:val="003F5D23"/>
    <w:rsid w:val="0046054E"/>
    <w:rsid w:val="00462095"/>
    <w:rsid w:val="00465396"/>
    <w:rsid w:val="00466C9F"/>
    <w:rsid w:val="004A45AA"/>
    <w:rsid w:val="004A7FC7"/>
    <w:rsid w:val="004C499D"/>
    <w:rsid w:val="004E51FA"/>
    <w:rsid w:val="00502D66"/>
    <w:rsid w:val="0051744A"/>
    <w:rsid w:val="00550584"/>
    <w:rsid w:val="005571A7"/>
    <w:rsid w:val="00561F5E"/>
    <w:rsid w:val="00591892"/>
    <w:rsid w:val="00593296"/>
    <w:rsid w:val="005E0BE1"/>
    <w:rsid w:val="005E2339"/>
    <w:rsid w:val="00614A5C"/>
    <w:rsid w:val="00653058"/>
    <w:rsid w:val="006C3836"/>
    <w:rsid w:val="00712D92"/>
    <w:rsid w:val="00720016"/>
    <w:rsid w:val="007730E2"/>
    <w:rsid w:val="00791CFF"/>
    <w:rsid w:val="007A21B4"/>
    <w:rsid w:val="007A68A5"/>
    <w:rsid w:val="008047CD"/>
    <w:rsid w:val="00854DAA"/>
    <w:rsid w:val="00871616"/>
    <w:rsid w:val="00882FB2"/>
    <w:rsid w:val="00886E18"/>
    <w:rsid w:val="008C4FF3"/>
    <w:rsid w:val="00905045"/>
    <w:rsid w:val="00920206"/>
    <w:rsid w:val="00920B0F"/>
    <w:rsid w:val="00933387"/>
    <w:rsid w:val="0096755E"/>
    <w:rsid w:val="00976985"/>
    <w:rsid w:val="009D49F3"/>
    <w:rsid w:val="00A02B53"/>
    <w:rsid w:val="00A03539"/>
    <w:rsid w:val="00A47507"/>
    <w:rsid w:val="00A93822"/>
    <w:rsid w:val="00AA39C7"/>
    <w:rsid w:val="00AC0189"/>
    <w:rsid w:val="00B40316"/>
    <w:rsid w:val="00BA4489"/>
    <w:rsid w:val="00BB4519"/>
    <w:rsid w:val="00BF0E75"/>
    <w:rsid w:val="00C1046C"/>
    <w:rsid w:val="00C3370D"/>
    <w:rsid w:val="00C870E0"/>
    <w:rsid w:val="00CA66A1"/>
    <w:rsid w:val="00CA6DCE"/>
    <w:rsid w:val="00CC3DBC"/>
    <w:rsid w:val="00CD332B"/>
    <w:rsid w:val="00CD4D97"/>
    <w:rsid w:val="00CD7940"/>
    <w:rsid w:val="00CF0F29"/>
    <w:rsid w:val="00D14B60"/>
    <w:rsid w:val="00D30609"/>
    <w:rsid w:val="00D46E6F"/>
    <w:rsid w:val="00D51B7B"/>
    <w:rsid w:val="00DB1335"/>
    <w:rsid w:val="00DE782B"/>
    <w:rsid w:val="00DF25ED"/>
    <w:rsid w:val="00E7264A"/>
    <w:rsid w:val="00E805D1"/>
    <w:rsid w:val="00E81251"/>
    <w:rsid w:val="00E8469C"/>
    <w:rsid w:val="00E870AD"/>
    <w:rsid w:val="00EF2B65"/>
    <w:rsid w:val="00F1785F"/>
    <w:rsid w:val="00F24A6C"/>
    <w:rsid w:val="00F34D8A"/>
    <w:rsid w:val="00F43898"/>
    <w:rsid w:val="00F440CF"/>
    <w:rsid w:val="00F96D11"/>
    <w:rsid w:val="00FC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97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rsid w:val="00502D66"/>
  </w:style>
  <w:style w:type="paragraph" w:customStyle="1" w:styleId="1">
    <w:name w:val="Основной текст1"/>
    <w:basedOn w:val="a"/>
    <w:link w:val="a3"/>
    <w:rsid w:val="00502D66"/>
    <w:pPr>
      <w:widowControl w:val="0"/>
      <w:suppressAutoHyphens w:val="0"/>
      <w:ind w:firstLine="400"/>
    </w:pPr>
    <w:rPr>
      <w:lang w:val="ru-RU" w:eastAsia="ru-RU"/>
    </w:rPr>
  </w:style>
  <w:style w:type="character" w:customStyle="1" w:styleId="a4">
    <w:name w:val="Другое_"/>
    <w:basedOn w:val="a0"/>
    <w:link w:val="a5"/>
    <w:rsid w:val="00A47507"/>
    <w:rPr>
      <w:rFonts w:ascii="Arial" w:eastAsia="Arial" w:hAnsi="Arial" w:cs="Arial"/>
      <w:color w:val="1E1E1E"/>
      <w:sz w:val="13"/>
      <w:szCs w:val="13"/>
    </w:rPr>
  </w:style>
  <w:style w:type="paragraph" w:customStyle="1" w:styleId="a5">
    <w:name w:val="Другое"/>
    <w:basedOn w:val="a"/>
    <w:link w:val="a4"/>
    <w:rsid w:val="00A47507"/>
    <w:pPr>
      <w:widowControl w:val="0"/>
      <w:suppressAutoHyphens w:val="0"/>
    </w:pPr>
    <w:rPr>
      <w:rFonts w:ascii="Arial" w:eastAsia="Arial" w:hAnsi="Arial" w:cs="Arial"/>
      <w:color w:val="1E1E1E"/>
      <w:sz w:val="13"/>
      <w:szCs w:val="13"/>
      <w:lang w:val="ru-RU" w:eastAsia="ru-RU"/>
    </w:rPr>
  </w:style>
  <w:style w:type="paragraph" w:styleId="a6">
    <w:name w:val="Balloon Text"/>
    <w:basedOn w:val="a"/>
    <w:link w:val="a7"/>
    <w:uiPriority w:val="99"/>
    <w:unhideWhenUsed/>
    <w:rsid w:val="002F74F5"/>
    <w:pPr>
      <w:suppressAutoHyphens w:val="0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rsid w:val="002F74F5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rsid w:val="00D30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</vt:lpstr>
    </vt:vector>
  </TitlesOfParts>
  <Company>Hewlett-Packard</Company>
  <LinksUpToDate>false</LinksUpToDate>
  <CharactersWithSpaces>20647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http://www.bus.ru/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</dc:title>
  <dc:creator>Administrator</dc:creator>
  <cp:lastModifiedBy>Пользователь Windows</cp:lastModifiedBy>
  <cp:revision>2</cp:revision>
  <cp:lastPrinted>2017-04-18T06:08:00Z</cp:lastPrinted>
  <dcterms:created xsi:type="dcterms:W3CDTF">2022-03-03T11:27:00Z</dcterms:created>
  <dcterms:modified xsi:type="dcterms:W3CDTF">2022-03-03T11:27:00Z</dcterms:modified>
</cp:coreProperties>
</file>