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AF09" w14:textId="5E36463A" w:rsidR="007C26D7" w:rsidRDefault="007C26D7" w:rsidP="007C26D7">
      <w:pPr>
        <w:spacing w:before="44" w:after="200" w:line="273" w:lineRule="auto"/>
        <w:ind w:right="232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noProof/>
          <w:color w:val="FF0000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6CC9DDFB" wp14:editId="2169A639">
            <wp:extent cx="6057900" cy="1981200"/>
            <wp:effectExtent l="0" t="0" r="0" b="0"/>
            <wp:docPr id="19931792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BE0C9" w14:textId="77777777" w:rsidR="007C26D7" w:rsidRDefault="007C26D7" w:rsidP="007C26D7">
      <w:pPr>
        <w:spacing w:before="44" w:after="200" w:line="273" w:lineRule="auto"/>
        <w:ind w:right="232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461B10E" w14:textId="63310439" w:rsidR="007C26D7" w:rsidRPr="007C26D7" w:rsidRDefault="007C26D7" w:rsidP="007C26D7">
      <w:pPr>
        <w:spacing w:before="44" w:after="200" w:line="273" w:lineRule="auto"/>
        <w:ind w:right="232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Положение</w:t>
      </w:r>
    </w:p>
    <w:p w14:paraId="4B5944AC" w14:textId="6661106F" w:rsidR="007C26D7" w:rsidRDefault="007C26D7" w:rsidP="007C26D7">
      <w:pPr>
        <w:spacing w:before="44" w:after="200" w:line="273" w:lineRule="auto"/>
        <w:ind w:right="232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 реализации профориентационного минимума</w:t>
      </w:r>
      <w:r w:rsidRPr="007C26D7">
        <w:rPr>
          <w:rFonts w:ascii="Times New Roman" w:eastAsia="Times New Roman" w:hAnsi="Times New Roman" w:cs="Times New Roman"/>
          <w:b/>
          <w:spacing w:val="-57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73BB526" w14:textId="29687BA8" w:rsidR="007C26D7" w:rsidRPr="007C26D7" w:rsidRDefault="007C26D7" w:rsidP="007C26D7">
      <w:pPr>
        <w:pStyle w:val="a7"/>
        <w:numPr>
          <w:ilvl w:val="0"/>
          <w:numId w:val="13"/>
        </w:numPr>
        <w:spacing w:before="44" w:after="200" w:line="273" w:lineRule="auto"/>
        <w:ind w:right="232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C26D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Общие положения</w:t>
      </w:r>
    </w:p>
    <w:p w14:paraId="1EE968E9" w14:textId="77777777" w:rsidR="007C26D7" w:rsidRPr="007C26D7" w:rsidRDefault="007C26D7" w:rsidP="007C26D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B6A6884" w14:textId="77777777" w:rsidR="007C26D7" w:rsidRPr="007C26D7" w:rsidRDefault="007C26D7" w:rsidP="007C26D7">
      <w:pPr>
        <w:widowControl w:val="0"/>
        <w:numPr>
          <w:ilvl w:val="1"/>
          <w:numId w:val="10"/>
        </w:numPr>
        <w:tabs>
          <w:tab w:val="left" w:pos="1717"/>
        </w:tabs>
        <w:autoSpaceDE w:val="0"/>
        <w:autoSpaceDN w:val="0"/>
        <w:spacing w:before="1" w:after="0" w:line="276" w:lineRule="auto"/>
        <w:ind w:left="300" w:right="229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Профориентационный минимум – это единый универсальный минимальный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набор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профориентационных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практик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инструментов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проведения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мероприятий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</w:t>
      </w:r>
      <w:r w:rsidRPr="007C26D7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профессиональной ориентации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обучающихся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</w:t>
      </w:r>
      <w:r w:rsidRPr="007C26D7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всех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субъектах РФ.</w:t>
      </w:r>
    </w:p>
    <w:p w14:paraId="3C3880CC" w14:textId="77777777" w:rsidR="007C26D7" w:rsidRPr="007C26D7" w:rsidRDefault="007C26D7" w:rsidP="007C26D7">
      <w:pPr>
        <w:widowControl w:val="0"/>
        <w:numPr>
          <w:ilvl w:val="1"/>
          <w:numId w:val="10"/>
        </w:numPr>
        <w:tabs>
          <w:tab w:val="left" w:pos="1717"/>
        </w:tabs>
        <w:autoSpaceDE w:val="0"/>
        <w:autoSpaceDN w:val="0"/>
        <w:spacing w:after="0" w:line="276" w:lineRule="auto"/>
        <w:ind w:left="300" w:right="225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Профориентационный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минимум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предназначен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построения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профориентационной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работы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общеобразовательных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организациях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единой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методической основе, включающей единый универсальный набор профориентационных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практик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инструментов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мероприятий,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отражающих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особенности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региона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общеобразовательной организации.</w:t>
      </w:r>
    </w:p>
    <w:p w14:paraId="5EB1DADD" w14:textId="529B4A33" w:rsidR="007C26D7" w:rsidRPr="007C26D7" w:rsidRDefault="007C26D7" w:rsidP="007C26D7">
      <w:pPr>
        <w:widowControl w:val="0"/>
        <w:numPr>
          <w:ilvl w:val="1"/>
          <w:numId w:val="10"/>
        </w:numPr>
        <w:tabs>
          <w:tab w:val="left" w:pos="1436"/>
        </w:tabs>
        <w:autoSpaceDE w:val="0"/>
        <w:autoSpaceDN w:val="0"/>
        <w:spacing w:before="1" w:after="0" w:line="276" w:lineRule="auto"/>
        <w:ind w:left="300" w:right="219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Настоящее Положение о реализации профориентационного минимума 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МОУ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Белогородская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средняя общеобразовательная школа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(далее – Положение, Школа) разработано в соответствии с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нормативными документами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методическими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материалами:</w:t>
      </w:r>
    </w:p>
    <w:p w14:paraId="6826386F" w14:textId="77777777" w:rsidR="007C26D7" w:rsidRPr="007C26D7" w:rsidRDefault="007C26D7" w:rsidP="007C26D7">
      <w:pPr>
        <w:widowControl w:val="0"/>
        <w:numPr>
          <w:ilvl w:val="0"/>
          <w:numId w:val="9"/>
        </w:numPr>
        <w:tabs>
          <w:tab w:val="left" w:pos="1381"/>
        </w:tabs>
        <w:autoSpaceDE w:val="0"/>
        <w:autoSpaceDN w:val="0"/>
        <w:spacing w:before="1" w:after="0" w:line="271" w:lineRule="auto"/>
        <w:ind w:right="23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Федеральным законом от 29.12.2012 № 273-ФЗ “Об образовании в Российской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Федерации”</w:t>
      </w:r>
      <w:r w:rsidRPr="007C26D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(ред. от 01.03.2020) (п.2 ст.42;</w:t>
      </w:r>
      <w:r w:rsidRPr="007C26D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п.З</w:t>
      </w:r>
      <w:proofErr w:type="spellEnd"/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ст.66;</w:t>
      </w:r>
      <w:r w:rsidRPr="007C26D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п.1 ст. 75);</w:t>
      </w:r>
    </w:p>
    <w:p w14:paraId="1D4FE699" w14:textId="77777777" w:rsidR="007C26D7" w:rsidRPr="007C26D7" w:rsidRDefault="007C26D7" w:rsidP="007C26D7">
      <w:pPr>
        <w:widowControl w:val="0"/>
        <w:numPr>
          <w:ilvl w:val="0"/>
          <w:numId w:val="9"/>
        </w:numPr>
        <w:tabs>
          <w:tab w:val="left" w:pos="1381"/>
        </w:tabs>
        <w:autoSpaceDE w:val="0"/>
        <w:autoSpaceDN w:val="0"/>
        <w:spacing w:before="12" w:after="0" w:line="273" w:lineRule="auto"/>
        <w:ind w:right="22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Федеральным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законом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31.07.2020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N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304-ФЗ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“О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внесении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изменений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Федеральный закон “Об образовании в Российской Федерации” по вопросам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воспитания обучающихся, во исполнение поручений Президента РФ Пр-328 п.1</w:t>
      </w:r>
      <w:r w:rsidRPr="007C26D7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23.02.2018 года, Пр-2182 от 20.12.2020 года”;</w:t>
      </w:r>
    </w:p>
    <w:p w14:paraId="1D4E411E" w14:textId="77777777" w:rsidR="007C26D7" w:rsidRPr="007C26D7" w:rsidRDefault="007C26D7" w:rsidP="007C26D7">
      <w:pPr>
        <w:widowControl w:val="0"/>
        <w:numPr>
          <w:ilvl w:val="0"/>
          <w:numId w:val="9"/>
        </w:numPr>
        <w:tabs>
          <w:tab w:val="left" w:pos="1381"/>
        </w:tabs>
        <w:autoSpaceDE w:val="0"/>
        <w:autoSpaceDN w:val="0"/>
        <w:spacing w:before="6" w:after="0" w:line="273" w:lineRule="auto"/>
        <w:ind w:right="22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письмом Министерства просвещения РФ от 5 июля 2022 г. № ТВ-1290/03 "О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направлении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методических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рекомендаций";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примерной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рабочей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программой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воспитания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общеобразовательных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(одобрена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решением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федерального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учебно-методического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объединения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общему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образованию,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протокол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23 июня 2022 г. № 3/22);</w:t>
      </w:r>
    </w:p>
    <w:p w14:paraId="5E24E4F4" w14:textId="77777777" w:rsidR="007C26D7" w:rsidRPr="007C26D7" w:rsidRDefault="007C26D7" w:rsidP="007C26D7">
      <w:pPr>
        <w:widowControl w:val="0"/>
        <w:numPr>
          <w:ilvl w:val="0"/>
          <w:numId w:val="9"/>
        </w:numPr>
        <w:tabs>
          <w:tab w:val="left" w:pos="1381"/>
        </w:tabs>
        <w:autoSpaceDE w:val="0"/>
        <w:autoSpaceDN w:val="0"/>
        <w:spacing w:before="12" w:after="0" w:line="273" w:lineRule="auto"/>
        <w:ind w:right="23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hyperlink r:id="rId6"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Приказом</w:t>
        </w:r>
        <w:r w:rsidRPr="007C26D7">
          <w:rPr>
            <w:rFonts w:ascii="Times New Roman" w:eastAsia="Times New Roman" w:hAnsi="Times New Roman" w:cs="Times New Roman"/>
            <w:spacing w:val="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Министерства</w:t>
        </w:r>
        <w:r w:rsidRPr="007C26D7">
          <w:rPr>
            <w:rFonts w:ascii="Times New Roman" w:eastAsia="Times New Roman" w:hAnsi="Times New Roman" w:cs="Times New Roman"/>
            <w:spacing w:val="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просвещения</w:t>
        </w:r>
        <w:r w:rsidRPr="007C26D7">
          <w:rPr>
            <w:rFonts w:ascii="Times New Roman" w:eastAsia="Times New Roman" w:hAnsi="Times New Roman" w:cs="Times New Roman"/>
            <w:spacing w:val="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РФ</w:t>
        </w:r>
        <w:r w:rsidRPr="007C26D7">
          <w:rPr>
            <w:rFonts w:ascii="Times New Roman" w:eastAsia="Times New Roman" w:hAnsi="Times New Roman" w:cs="Times New Roman"/>
            <w:spacing w:val="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от</w:t>
        </w:r>
        <w:r w:rsidRPr="007C26D7">
          <w:rPr>
            <w:rFonts w:ascii="Times New Roman" w:eastAsia="Times New Roman" w:hAnsi="Times New Roman" w:cs="Times New Roman"/>
            <w:spacing w:val="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31</w:t>
        </w:r>
        <w:r w:rsidRPr="007C26D7">
          <w:rPr>
            <w:rFonts w:ascii="Times New Roman" w:eastAsia="Times New Roman" w:hAnsi="Times New Roman" w:cs="Times New Roman"/>
            <w:spacing w:val="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мая</w:t>
        </w:r>
        <w:r w:rsidRPr="007C26D7">
          <w:rPr>
            <w:rFonts w:ascii="Times New Roman" w:eastAsia="Times New Roman" w:hAnsi="Times New Roman" w:cs="Times New Roman"/>
            <w:spacing w:val="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2021</w:t>
        </w:r>
        <w:r w:rsidRPr="007C26D7">
          <w:rPr>
            <w:rFonts w:ascii="Times New Roman" w:eastAsia="Times New Roman" w:hAnsi="Times New Roman" w:cs="Times New Roman"/>
            <w:spacing w:val="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г.</w:t>
        </w:r>
        <w:r w:rsidRPr="007C26D7">
          <w:rPr>
            <w:rFonts w:ascii="Times New Roman" w:eastAsia="Times New Roman" w:hAnsi="Times New Roman" w:cs="Times New Roman"/>
            <w:spacing w:val="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N</w:t>
        </w:r>
        <w:r w:rsidRPr="007C26D7">
          <w:rPr>
            <w:rFonts w:ascii="Times New Roman" w:eastAsia="Times New Roman" w:hAnsi="Times New Roman" w:cs="Times New Roman"/>
            <w:spacing w:val="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287</w:t>
        </w:r>
        <w:r w:rsidRPr="007C26D7">
          <w:rPr>
            <w:rFonts w:ascii="Times New Roman" w:eastAsia="Times New Roman" w:hAnsi="Times New Roman" w:cs="Times New Roman"/>
            <w:spacing w:val="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"Об</w:t>
        </w:r>
      </w:hyperlink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hyperlink r:id="rId7"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утверждении</w:t>
        </w:r>
        <w:r w:rsidRPr="007C26D7">
          <w:rPr>
            <w:rFonts w:ascii="Times New Roman" w:eastAsia="Times New Roman" w:hAnsi="Times New Roman" w:cs="Times New Roman"/>
            <w:spacing w:val="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федерального</w:t>
        </w:r>
        <w:r w:rsidRPr="007C26D7">
          <w:rPr>
            <w:rFonts w:ascii="Times New Roman" w:eastAsia="Times New Roman" w:hAnsi="Times New Roman" w:cs="Times New Roman"/>
            <w:spacing w:val="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государственного</w:t>
        </w:r>
        <w:r w:rsidRPr="007C26D7">
          <w:rPr>
            <w:rFonts w:ascii="Times New Roman" w:eastAsia="Times New Roman" w:hAnsi="Times New Roman" w:cs="Times New Roman"/>
            <w:spacing w:val="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образовательного</w:t>
        </w:r>
        <w:r w:rsidRPr="007C26D7">
          <w:rPr>
            <w:rFonts w:ascii="Times New Roman" w:eastAsia="Times New Roman" w:hAnsi="Times New Roman" w:cs="Times New Roman"/>
            <w:spacing w:val="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стандарта</w:t>
        </w:r>
      </w:hyperlink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hyperlink r:id="rId8"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основного</w:t>
        </w:r>
        <w:r w:rsidRPr="007C26D7">
          <w:rPr>
            <w:rFonts w:ascii="Times New Roman" w:eastAsia="Times New Roman" w:hAnsi="Times New Roman" w:cs="Times New Roman"/>
            <w:spacing w:val="-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общего образования"</w:t>
        </w:r>
      </w:hyperlink>
    </w:p>
    <w:p w14:paraId="4870424D" w14:textId="77777777" w:rsidR="007C26D7" w:rsidRPr="007C26D7" w:rsidRDefault="007C26D7" w:rsidP="007C26D7">
      <w:pPr>
        <w:widowControl w:val="0"/>
        <w:numPr>
          <w:ilvl w:val="0"/>
          <w:numId w:val="9"/>
        </w:numPr>
        <w:tabs>
          <w:tab w:val="left" w:pos="1381"/>
        </w:tabs>
        <w:autoSpaceDE w:val="0"/>
        <w:autoSpaceDN w:val="0"/>
        <w:spacing w:before="6" w:after="0" w:line="273" w:lineRule="auto"/>
        <w:ind w:right="2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Федеральным государственным образовательным стандартом среднего общего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образования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(в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ред.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Приказов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Минобрнауки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РФ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hyperlink r:id="rId9"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от</w:t>
        </w:r>
        <w:r w:rsidRPr="007C26D7">
          <w:rPr>
            <w:rFonts w:ascii="Times New Roman" w:eastAsia="Times New Roman" w:hAnsi="Times New Roman" w:cs="Times New Roman"/>
            <w:spacing w:val="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29.12.2014</w:t>
        </w:r>
        <w:r w:rsidRPr="007C26D7">
          <w:rPr>
            <w:rFonts w:ascii="Times New Roman" w:eastAsia="Times New Roman" w:hAnsi="Times New Roman" w:cs="Times New Roman"/>
            <w:spacing w:val="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N</w:t>
        </w:r>
        <w:r w:rsidRPr="007C26D7">
          <w:rPr>
            <w:rFonts w:ascii="Times New Roman" w:eastAsia="Times New Roman" w:hAnsi="Times New Roman" w:cs="Times New Roman"/>
            <w:spacing w:val="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1645</w:t>
        </w:r>
      </w:hyperlink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hyperlink r:id="rId10"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от</w:t>
        </w:r>
      </w:hyperlink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hyperlink r:id="rId11"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 xml:space="preserve">31.12.2015 N 1578, </w:t>
        </w:r>
      </w:hyperlink>
      <w:hyperlink r:id="rId12"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 xml:space="preserve">от 29.06.2017 N 613, </w:t>
        </w:r>
      </w:hyperlink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Минпросвещения РФ </w:t>
      </w:r>
      <w:hyperlink r:id="rId13"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от 24.09.2020 N</w:t>
        </w:r>
      </w:hyperlink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hyperlink r:id="rId14"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519</w:t>
        </w:r>
      </w:hyperlink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hyperlink r:id="rId15"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от 11.12.2020 N</w:t>
        </w:r>
        <w:r w:rsidRPr="007C26D7">
          <w:rPr>
            <w:rFonts w:ascii="Times New Roman" w:eastAsia="Times New Roman" w:hAnsi="Times New Roman" w:cs="Times New Roman"/>
            <w:spacing w:val="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712</w:t>
        </w:r>
      </w:hyperlink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hyperlink r:id="rId16"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от 12.08.2022 N</w:t>
        </w:r>
        <w:r w:rsidRPr="007C26D7">
          <w:rPr>
            <w:rFonts w:ascii="Times New Roman" w:eastAsia="Times New Roman" w:hAnsi="Times New Roman" w:cs="Times New Roman"/>
            <w:spacing w:val="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732</w:t>
        </w:r>
      </w:hyperlink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</w:p>
    <w:p w14:paraId="15AC5FC3" w14:textId="77777777" w:rsidR="007C26D7" w:rsidRPr="007C26D7" w:rsidRDefault="007C26D7" w:rsidP="007C26D7">
      <w:pPr>
        <w:widowControl w:val="0"/>
        <w:numPr>
          <w:ilvl w:val="0"/>
          <w:numId w:val="9"/>
        </w:numPr>
        <w:tabs>
          <w:tab w:val="left" w:pos="1381"/>
        </w:tabs>
        <w:autoSpaceDE w:val="0"/>
        <w:autoSpaceDN w:val="0"/>
        <w:spacing w:before="6" w:after="0" w:line="271" w:lineRule="auto"/>
        <w:ind w:right="22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Приказом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Минпросвещения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России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16.11.2022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N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993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"Об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утверждении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федеральной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образовательной программы</w:t>
      </w:r>
      <w:r w:rsidRPr="007C26D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основного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общего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образования»</w:t>
      </w:r>
    </w:p>
    <w:p w14:paraId="10E282E0" w14:textId="77777777" w:rsidR="007C26D7" w:rsidRPr="007C26D7" w:rsidRDefault="007C26D7" w:rsidP="007C26D7">
      <w:pPr>
        <w:spacing w:after="200" w:line="271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7C26D7" w:rsidRPr="007C26D7" w:rsidSect="007C26D7">
          <w:pgSz w:w="11910" w:h="16840"/>
          <w:pgMar w:top="567" w:right="620" w:bottom="280" w:left="1400" w:header="720" w:footer="720" w:gutter="0"/>
          <w:cols w:space="720"/>
        </w:sectPr>
      </w:pPr>
    </w:p>
    <w:p w14:paraId="5CC38658" w14:textId="77777777" w:rsidR="007C26D7" w:rsidRPr="007C26D7" w:rsidRDefault="007C26D7" w:rsidP="007C26D7">
      <w:pPr>
        <w:widowControl w:val="0"/>
        <w:numPr>
          <w:ilvl w:val="0"/>
          <w:numId w:val="9"/>
        </w:numPr>
        <w:tabs>
          <w:tab w:val="left" w:pos="1381"/>
        </w:tabs>
        <w:autoSpaceDE w:val="0"/>
        <w:autoSpaceDN w:val="0"/>
        <w:spacing w:before="79" w:after="0" w:line="273" w:lineRule="auto"/>
        <w:ind w:right="22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hyperlink r:id="rId17"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Приказом</w:t>
        </w:r>
        <w:r w:rsidRPr="007C26D7">
          <w:rPr>
            <w:rFonts w:ascii="Times New Roman" w:eastAsia="Times New Roman" w:hAnsi="Times New Roman" w:cs="Times New Roman"/>
            <w:spacing w:val="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Министерства просвещения РФ от 23 ноября 2022 г. N 1014 "Об</w:t>
        </w:r>
      </w:hyperlink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hyperlink r:id="rId18"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утверждении</w:t>
        </w:r>
        <w:r w:rsidRPr="007C26D7">
          <w:rPr>
            <w:rFonts w:ascii="Times New Roman" w:eastAsia="Times New Roman" w:hAnsi="Times New Roman" w:cs="Times New Roman"/>
            <w:spacing w:val="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федеральной</w:t>
        </w:r>
        <w:r w:rsidRPr="007C26D7">
          <w:rPr>
            <w:rFonts w:ascii="Times New Roman" w:eastAsia="Times New Roman" w:hAnsi="Times New Roman" w:cs="Times New Roman"/>
            <w:spacing w:val="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образовательной</w:t>
        </w:r>
        <w:r w:rsidRPr="007C26D7">
          <w:rPr>
            <w:rFonts w:ascii="Times New Roman" w:eastAsia="Times New Roman" w:hAnsi="Times New Roman" w:cs="Times New Roman"/>
            <w:spacing w:val="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программы</w:t>
        </w:r>
        <w:r w:rsidRPr="007C26D7">
          <w:rPr>
            <w:rFonts w:ascii="Times New Roman" w:eastAsia="Times New Roman" w:hAnsi="Times New Roman" w:cs="Times New Roman"/>
            <w:spacing w:val="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среднего</w:t>
        </w:r>
        <w:r w:rsidRPr="007C26D7">
          <w:rPr>
            <w:rFonts w:ascii="Times New Roman" w:eastAsia="Times New Roman" w:hAnsi="Times New Roman" w:cs="Times New Roman"/>
            <w:spacing w:val="1"/>
            <w:kern w:val="0"/>
            <w:sz w:val="24"/>
            <w:szCs w:val="24"/>
            <w:lang w:eastAsia="ru-RU"/>
            <w14:ligatures w14:val="none"/>
          </w:rPr>
          <w:t xml:space="preserve"> </w:t>
        </w:r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общего</w:t>
        </w:r>
      </w:hyperlink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hyperlink r:id="rId19">
        <w:r w:rsidRPr="007C26D7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образования"</w:t>
        </w:r>
      </w:hyperlink>
    </w:p>
    <w:p w14:paraId="5405B5EF" w14:textId="77777777" w:rsidR="007C26D7" w:rsidRPr="007C26D7" w:rsidRDefault="007C26D7" w:rsidP="007C26D7">
      <w:pPr>
        <w:widowControl w:val="0"/>
        <w:numPr>
          <w:ilvl w:val="0"/>
          <w:numId w:val="9"/>
        </w:numPr>
        <w:tabs>
          <w:tab w:val="left" w:pos="1381"/>
        </w:tabs>
        <w:autoSpaceDE w:val="0"/>
        <w:autoSpaceDN w:val="0"/>
        <w:spacing w:before="6" w:after="0" w:line="273" w:lineRule="auto"/>
        <w:ind w:right="23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Программой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курса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внеурочной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деятельности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«Билет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будущее»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(одобрена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решением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федерального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учебно-методического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объединения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общему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образованию,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протокол от 29 сентября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2022 г. № 7/22);</w:t>
      </w:r>
    </w:p>
    <w:p w14:paraId="7A21751A" w14:textId="77777777" w:rsidR="007C26D7" w:rsidRPr="007C26D7" w:rsidRDefault="007C26D7" w:rsidP="007C26D7">
      <w:pPr>
        <w:widowControl w:val="0"/>
        <w:numPr>
          <w:ilvl w:val="0"/>
          <w:numId w:val="9"/>
        </w:numPr>
        <w:tabs>
          <w:tab w:val="left" w:pos="1381"/>
        </w:tabs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Примерной    </w:t>
      </w:r>
      <w:r w:rsidRPr="007C26D7">
        <w:rPr>
          <w:rFonts w:ascii="Times New Roman" w:eastAsia="Times New Roman" w:hAnsi="Times New Roman" w:cs="Times New Roman"/>
          <w:spacing w:val="12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рабочей     </w:t>
      </w:r>
      <w:r w:rsidRPr="007C26D7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программой     </w:t>
      </w:r>
      <w:r w:rsidRPr="007C26D7">
        <w:rPr>
          <w:rFonts w:ascii="Times New Roman" w:eastAsia="Times New Roman" w:hAnsi="Times New Roman" w:cs="Times New Roman"/>
          <w:spacing w:val="16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курса     </w:t>
      </w:r>
      <w:r w:rsidRPr="007C26D7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внеурочной     </w:t>
      </w:r>
      <w:r w:rsidRPr="007C26D7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деятельности</w:t>
      </w:r>
    </w:p>
    <w:p w14:paraId="70965A22" w14:textId="77777777" w:rsidR="007C26D7" w:rsidRPr="007C26D7" w:rsidRDefault="007C26D7" w:rsidP="007C26D7">
      <w:pPr>
        <w:widowControl w:val="0"/>
        <w:autoSpaceDE w:val="0"/>
        <w:autoSpaceDN w:val="0"/>
        <w:spacing w:before="33" w:after="0" w:line="278" w:lineRule="auto"/>
        <w:ind w:right="23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«Профориентация» (Одобрена решением федерального учебно-методического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объединения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 общему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образованию, протокол 5/22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 25.08.2022 г.);</w:t>
      </w:r>
    </w:p>
    <w:p w14:paraId="530CB593" w14:textId="2A7A7B31" w:rsidR="007C26D7" w:rsidRPr="007C26D7" w:rsidRDefault="007C26D7" w:rsidP="007C26D7">
      <w:pPr>
        <w:widowControl w:val="0"/>
        <w:numPr>
          <w:ilvl w:val="0"/>
          <w:numId w:val="9"/>
        </w:numPr>
        <w:tabs>
          <w:tab w:val="left" w:pos="1381"/>
        </w:tabs>
        <w:autoSpaceDE w:val="0"/>
        <w:autoSpaceDN w:val="0"/>
        <w:spacing w:after="0" w:line="273" w:lineRule="auto"/>
        <w:ind w:right="22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Письмом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Минпросвещения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России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20.03.2023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05-848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направлении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информации»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(Методические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рекомендации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реализации</w:t>
      </w:r>
      <w:r w:rsidRPr="007C26D7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профориентационного</w:t>
      </w:r>
      <w:r w:rsidRPr="007C26D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минимума</w:t>
      </w:r>
      <w:r w:rsidRPr="007C26D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общеобразовательных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организациях</w:t>
      </w:r>
      <w:r w:rsidRPr="007C26D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РФ).</w:t>
      </w:r>
    </w:p>
    <w:p w14:paraId="299E9F8C" w14:textId="77777777" w:rsidR="007C26D7" w:rsidRPr="007C26D7" w:rsidRDefault="007C26D7" w:rsidP="007C26D7">
      <w:pPr>
        <w:widowControl w:val="0"/>
        <w:numPr>
          <w:ilvl w:val="1"/>
          <w:numId w:val="10"/>
        </w:numPr>
        <w:tabs>
          <w:tab w:val="left" w:pos="1777"/>
        </w:tabs>
        <w:autoSpaceDE w:val="0"/>
        <w:autoSpaceDN w:val="0"/>
        <w:spacing w:before="1" w:after="0" w:line="276" w:lineRule="auto"/>
        <w:ind w:left="300" w:right="225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Настоящее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Положение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направлено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формирование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системы</w:t>
      </w:r>
      <w:r w:rsidRPr="007C26D7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профессиональной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ориентации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обучающихся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6-11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классов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предназначено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обеспечения ее функционирования и дальнейшего развития. Положение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включают в себя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описание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комплекса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мер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формированию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готовности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профессиональному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самоопределению обучающихся с учетом их индивидуальных особенностей, а также с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учетом</w:t>
      </w:r>
      <w:r w:rsidRPr="007C26D7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запросов экономики в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кадрах,</w:t>
      </w:r>
      <w:r w:rsidRPr="007C26D7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специфики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рынка</w:t>
      </w:r>
      <w:r w:rsidRPr="007C26D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труда</w:t>
      </w:r>
      <w:r w:rsidRPr="007C26D7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Ростовской области.</w:t>
      </w:r>
    </w:p>
    <w:p w14:paraId="455B7ADA" w14:textId="24FF08FA" w:rsidR="007C26D7" w:rsidRPr="007C26D7" w:rsidRDefault="007C26D7" w:rsidP="007C26D7">
      <w:pPr>
        <w:widowControl w:val="0"/>
        <w:numPr>
          <w:ilvl w:val="1"/>
          <w:numId w:val="10"/>
        </w:numPr>
        <w:tabs>
          <w:tab w:val="left" w:pos="1777"/>
        </w:tabs>
        <w:autoSpaceDE w:val="0"/>
        <w:autoSpaceDN w:val="0"/>
        <w:spacing w:before="1" w:after="0" w:line="276" w:lineRule="auto"/>
        <w:ind w:left="300" w:right="222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Настоящее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Положение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регулирует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деятельность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всех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категорий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управленческих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педагогических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работников,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принимающих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участие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реализации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профориентационного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минимума</w:t>
      </w:r>
      <w:r w:rsidRPr="007C26D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Pr="007C26D7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МОУ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Белогородская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средняя общеобразовательная школа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F658F83" w14:textId="632970CB" w:rsidR="007C26D7" w:rsidRPr="007C26D7" w:rsidRDefault="007C26D7" w:rsidP="007C26D7">
      <w:pPr>
        <w:pStyle w:val="a7"/>
        <w:widowControl w:val="0"/>
        <w:numPr>
          <w:ilvl w:val="0"/>
          <w:numId w:val="13"/>
        </w:numPr>
        <w:tabs>
          <w:tab w:val="left" w:pos="2152"/>
        </w:tabs>
        <w:autoSpaceDE w:val="0"/>
        <w:autoSpaceDN w:val="0"/>
        <w:spacing w:before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C26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Цели</w:t>
      </w:r>
      <w:r w:rsidRPr="007C26D7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задачи</w:t>
      </w:r>
      <w:r w:rsidRPr="007C26D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реализации</w:t>
      </w:r>
      <w:r w:rsidRPr="007C26D7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профориентационного</w:t>
      </w:r>
      <w:r w:rsidRPr="007C26D7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минимума</w:t>
      </w:r>
    </w:p>
    <w:p w14:paraId="363F6C08" w14:textId="77777777" w:rsidR="007C26D7" w:rsidRPr="007C26D7" w:rsidRDefault="007C26D7" w:rsidP="007C26D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A2047C6" w14:textId="77777777" w:rsidR="007C26D7" w:rsidRPr="007C26D7" w:rsidRDefault="007C26D7" w:rsidP="007C26D7">
      <w:pPr>
        <w:widowControl w:val="0"/>
        <w:numPr>
          <w:ilvl w:val="1"/>
          <w:numId w:val="8"/>
        </w:numPr>
        <w:tabs>
          <w:tab w:val="left" w:pos="1471"/>
        </w:tabs>
        <w:autoSpaceDE w:val="0"/>
        <w:autoSpaceDN w:val="0"/>
        <w:spacing w:after="0" w:line="276" w:lineRule="auto"/>
        <w:ind w:left="300" w:right="225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Цель реализации профориентационного минимума — выстраивание системы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профессиональной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ориентации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обучающихся,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которая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реализуется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образовательной,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воспитательной 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иных видах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деятельности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обучающихся.</w:t>
      </w:r>
    </w:p>
    <w:p w14:paraId="036E3ABE" w14:textId="77777777" w:rsidR="007C26D7" w:rsidRPr="007C26D7" w:rsidRDefault="007C26D7" w:rsidP="007C26D7">
      <w:pPr>
        <w:widowControl w:val="0"/>
        <w:numPr>
          <w:ilvl w:val="1"/>
          <w:numId w:val="8"/>
        </w:numPr>
        <w:tabs>
          <w:tab w:val="left" w:pos="1431"/>
        </w:tabs>
        <w:autoSpaceDE w:val="0"/>
        <w:autoSpaceDN w:val="0"/>
        <w:spacing w:before="3" w:after="0" w:line="240" w:lineRule="auto"/>
        <w:ind w:left="1431" w:hanging="4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Задачи:</w:t>
      </w:r>
    </w:p>
    <w:p w14:paraId="36D04D43" w14:textId="77777777" w:rsidR="007C26D7" w:rsidRPr="007C26D7" w:rsidRDefault="007C26D7" w:rsidP="007C26D7">
      <w:pPr>
        <w:widowControl w:val="0"/>
        <w:numPr>
          <w:ilvl w:val="0"/>
          <w:numId w:val="7"/>
        </w:numPr>
        <w:tabs>
          <w:tab w:val="left" w:pos="1296"/>
        </w:tabs>
        <w:autoSpaceDE w:val="0"/>
        <w:autoSpaceDN w:val="0"/>
        <w:spacing w:before="43" w:after="0" w:line="273" w:lineRule="auto"/>
        <w:ind w:right="227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развитие нормативно-правового обеспечения профориентационной деятельности</w:t>
      </w:r>
      <w:r w:rsidRPr="007C26D7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образовательной</w:t>
      </w:r>
      <w:r w:rsidRPr="007C26D7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организации;</w:t>
      </w:r>
    </w:p>
    <w:p w14:paraId="7030CCB1" w14:textId="77777777" w:rsidR="007C26D7" w:rsidRPr="007C26D7" w:rsidRDefault="007C26D7" w:rsidP="007C26D7">
      <w:pPr>
        <w:widowControl w:val="0"/>
        <w:numPr>
          <w:ilvl w:val="0"/>
          <w:numId w:val="7"/>
        </w:numPr>
        <w:tabs>
          <w:tab w:val="left" w:pos="1296"/>
        </w:tabs>
        <w:autoSpaceDE w:val="0"/>
        <w:autoSpaceDN w:val="0"/>
        <w:spacing w:before="10" w:after="0" w:line="273" w:lineRule="auto"/>
        <w:ind w:right="224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разработка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информационно-методических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материалов,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обеспечивающих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реализацию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профориентационной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работы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учетом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возможностей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образовательной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организации</w:t>
      </w:r>
      <w:r w:rsidRPr="007C26D7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социальных партнеров;</w:t>
      </w:r>
    </w:p>
    <w:p w14:paraId="1B299BD6" w14:textId="77777777" w:rsidR="007C26D7" w:rsidRPr="007C26D7" w:rsidRDefault="007C26D7" w:rsidP="007C26D7">
      <w:pPr>
        <w:widowControl w:val="0"/>
        <w:numPr>
          <w:ilvl w:val="0"/>
          <w:numId w:val="7"/>
        </w:numPr>
        <w:tabs>
          <w:tab w:val="left" w:pos="1296"/>
        </w:tabs>
        <w:autoSpaceDE w:val="0"/>
        <w:autoSpaceDN w:val="0"/>
        <w:spacing w:before="6" w:after="0" w:line="273" w:lineRule="auto"/>
        <w:ind w:right="225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определение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особенностей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реализации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профориентационной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работы</w:t>
      </w:r>
      <w:r w:rsidRPr="007C26D7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различных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организационных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видах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деятельности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обучающихся: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урочной,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внеурочной,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воспитательной,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внешкольной;</w:t>
      </w:r>
    </w:p>
    <w:p w14:paraId="264C2C32" w14:textId="77777777" w:rsidR="007C26D7" w:rsidRPr="007C26D7" w:rsidRDefault="007C26D7" w:rsidP="007C26D7">
      <w:pPr>
        <w:widowControl w:val="0"/>
        <w:numPr>
          <w:ilvl w:val="0"/>
          <w:numId w:val="7"/>
        </w:numPr>
        <w:tabs>
          <w:tab w:val="left" w:pos="1296"/>
        </w:tabs>
        <w:autoSpaceDE w:val="0"/>
        <w:autoSpaceDN w:val="0"/>
        <w:spacing w:before="9" w:after="0" w:line="273" w:lineRule="auto"/>
        <w:ind w:right="224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систематизация и описание возможных моделей профессиональной ориентации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обучающихся;</w:t>
      </w:r>
    </w:p>
    <w:p w14:paraId="534850A1" w14:textId="77777777" w:rsidR="007C26D7" w:rsidRPr="007C26D7" w:rsidRDefault="007C26D7" w:rsidP="007C26D7">
      <w:pPr>
        <w:widowControl w:val="0"/>
        <w:numPr>
          <w:ilvl w:val="0"/>
          <w:numId w:val="7"/>
        </w:numPr>
        <w:tabs>
          <w:tab w:val="left" w:pos="1296"/>
        </w:tabs>
        <w:autoSpaceDE w:val="0"/>
        <w:autoSpaceDN w:val="0"/>
        <w:spacing w:before="6" w:after="0" w:line="273" w:lineRule="auto"/>
        <w:ind w:right="227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включение в профориентационную работу профессиональных образовательных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организаций,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высшего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образования,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компаний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работодателей,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центров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занятости населения, родительского сообщества;</w:t>
      </w:r>
    </w:p>
    <w:p w14:paraId="184A21DC" w14:textId="77777777" w:rsidR="007C26D7" w:rsidRPr="007C26D7" w:rsidRDefault="007C26D7" w:rsidP="007C26D7">
      <w:pPr>
        <w:widowControl w:val="0"/>
        <w:numPr>
          <w:ilvl w:val="0"/>
          <w:numId w:val="7"/>
        </w:numPr>
        <w:tabs>
          <w:tab w:val="left" w:pos="1296"/>
        </w:tabs>
        <w:autoSpaceDE w:val="0"/>
        <w:autoSpaceDN w:val="0"/>
        <w:spacing w:before="10" w:after="0" w:line="273" w:lineRule="auto"/>
        <w:ind w:right="223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включение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профориентационную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работу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профилактической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деятельности,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направленной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поддержку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обучающихся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«группы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риска»: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обучающихся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прогнозируемыми затруднениями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трудоустройства.</w:t>
      </w:r>
    </w:p>
    <w:p w14:paraId="6F01A194" w14:textId="77777777" w:rsidR="007C26D7" w:rsidRPr="007C26D7" w:rsidRDefault="007C26D7" w:rsidP="007C26D7">
      <w:pPr>
        <w:spacing w:after="200" w:line="273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7C26D7" w:rsidRPr="007C26D7" w:rsidSect="007C26D7">
          <w:pgSz w:w="11910" w:h="16840"/>
          <w:pgMar w:top="1060" w:right="620" w:bottom="280" w:left="1400" w:header="720" w:footer="720" w:gutter="0"/>
          <w:cols w:space="720"/>
        </w:sectPr>
      </w:pPr>
    </w:p>
    <w:p w14:paraId="2CA08E7F" w14:textId="06892558" w:rsidR="007C26D7" w:rsidRPr="007C26D7" w:rsidRDefault="007C26D7" w:rsidP="007C26D7">
      <w:pPr>
        <w:pStyle w:val="a7"/>
        <w:widowControl w:val="0"/>
        <w:numPr>
          <w:ilvl w:val="0"/>
          <w:numId w:val="13"/>
        </w:numPr>
        <w:tabs>
          <w:tab w:val="left" w:pos="1977"/>
        </w:tabs>
        <w:autoSpaceDE w:val="0"/>
        <w:autoSpaceDN w:val="0"/>
        <w:spacing w:before="76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C26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Направления</w:t>
      </w:r>
      <w:r w:rsidRPr="007C26D7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содержание</w:t>
      </w:r>
      <w:r w:rsidRPr="007C26D7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профориентационного</w:t>
      </w:r>
      <w:r w:rsidRPr="007C26D7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минимума</w:t>
      </w:r>
    </w:p>
    <w:p w14:paraId="26876EFC" w14:textId="77777777" w:rsidR="007C26D7" w:rsidRPr="007C26D7" w:rsidRDefault="007C26D7" w:rsidP="007C26D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4B99303" w14:textId="3E1EEB65" w:rsidR="007C26D7" w:rsidRPr="007C26D7" w:rsidRDefault="007C26D7" w:rsidP="007C26D7">
      <w:pPr>
        <w:widowControl w:val="0"/>
        <w:tabs>
          <w:tab w:val="left" w:pos="1717"/>
        </w:tabs>
        <w:autoSpaceDE w:val="0"/>
        <w:autoSpaceDN w:val="0"/>
        <w:spacing w:after="0" w:line="273" w:lineRule="auto"/>
        <w:ind w:right="2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Профориентационный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минимум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реализ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ется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следующим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направлениям:</w:t>
      </w:r>
    </w:p>
    <w:p w14:paraId="4E49AF48" w14:textId="77777777" w:rsidR="007C26D7" w:rsidRPr="007C26D7" w:rsidRDefault="007C26D7" w:rsidP="007C26D7">
      <w:pPr>
        <w:widowControl w:val="0"/>
        <w:autoSpaceDE w:val="0"/>
        <w:autoSpaceDN w:val="0"/>
        <w:spacing w:before="6" w:after="0" w:line="276" w:lineRule="auto"/>
        <w:ind w:right="22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26D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-</w:t>
      </w:r>
      <w:r w:rsidRPr="007C26D7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УРОЧНАЯ</w:t>
      </w:r>
      <w:r w:rsidRPr="007C26D7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ДЕЯТЕЛЬНОСТЬ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которая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включает: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proofErr w:type="spellStart"/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профориентационое</w:t>
      </w:r>
      <w:proofErr w:type="spellEnd"/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содержание уроков по предметам, входящим в обязательную часть учебного плана, где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рассматривается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значимость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учебного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предмета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профессиональной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деятельности;</w:t>
      </w:r>
      <w:r w:rsidRPr="007C26D7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также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дополнительных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предметов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курсов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части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учебного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плана,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формируемых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участниками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образовательных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отношений,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что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отражается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содержании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рабочих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предметам.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реализации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профориентационного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содержания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ходе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проведения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урочных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занятий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используются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цифровые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электронные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образовательные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ресурсы, а также выполнение проектов профориентационной направленности (в рамках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проектной деятельности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учебного плана).</w:t>
      </w:r>
    </w:p>
    <w:p w14:paraId="7BD64B26" w14:textId="0A756397" w:rsidR="007C26D7" w:rsidRPr="007C26D7" w:rsidRDefault="007C26D7" w:rsidP="007C26D7">
      <w:pPr>
        <w:widowControl w:val="0"/>
        <w:tabs>
          <w:tab w:val="left" w:pos="1201"/>
        </w:tabs>
        <w:autoSpaceDE w:val="0"/>
        <w:autoSpaceDN w:val="0"/>
        <w:spacing w:after="0" w:line="276" w:lineRule="auto"/>
        <w:ind w:right="22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- </w:t>
      </w:r>
      <w:r w:rsidRPr="007C26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ВНЕУРОЧНАЯ ДЕЯТЕЛЬНОСТЬ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которая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включает: профориентационную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диагностику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(диагностику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склонностей,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диагностику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готовности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профессиональному</w:t>
      </w:r>
      <w:r w:rsidRPr="007C26D7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самоопределению);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профориентационные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уроки;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проектную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деятельность;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реализацию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профориентационных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программ,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консультации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педагога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психолога,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моделирующие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профессиональные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пробы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онлайн-формате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другие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соответствии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рабочей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программой курса</w:t>
      </w:r>
      <w:r w:rsidRPr="007C26D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внеурочной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деятельности.</w:t>
      </w:r>
    </w:p>
    <w:p w14:paraId="670DE385" w14:textId="22FACE4C" w:rsidR="007C26D7" w:rsidRPr="007C26D7" w:rsidRDefault="007C26D7" w:rsidP="007C26D7">
      <w:pPr>
        <w:widowControl w:val="0"/>
        <w:autoSpaceDE w:val="0"/>
        <w:autoSpaceDN w:val="0"/>
        <w:spacing w:before="1" w:after="0" w:line="276" w:lineRule="auto"/>
        <w:ind w:right="22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Наряду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использованием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Примерной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рабочей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программы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курса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внеурочной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деятельности «Билет в будущее» 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Примерной рабочей программой курса внеурочной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«Профориентация»,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разработанной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Институтом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стратегии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РАО,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учитель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вправе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разработать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профориентационный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курс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учетом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специфики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класса,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т.ч.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учетом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профиля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обучения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уровне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среднего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общего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образования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с</w:t>
      </w:r>
      <w:r w:rsidRPr="007C26D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учетом</w:t>
      </w:r>
      <w:r w:rsidRPr="007C26D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регионального компонента.</w:t>
      </w:r>
    </w:p>
    <w:p w14:paraId="5BB3ACFE" w14:textId="627FF326" w:rsidR="007C26D7" w:rsidRPr="007C26D7" w:rsidRDefault="007C26D7" w:rsidP="007C26D7">
      <w:pPr>
        <w:widowControl w:val="0"/>
        <w:tabs>
          <w:tab w:val="left" w:pos="1166"/>
        </w:tabs>
        <w:autoSpaceDE w:val="0"/>
        <w:autoSpaceDN w:val="0"/>
        <w:spacing w:before="2" w:after="0" w:line="276" w:lineRule="auto"/>
        <w:ind w:right="22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- </w:t>
      </w:r>
      <w:r w:rsidRPr="007C26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ВОСПИТАТЕЛЬНАЯ РАБОТА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которая включает: экскурсии на производство,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экскурсии и посещение лекций в образовательных организациях СПО и ВО, посещение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профориентационной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выставки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«Лаборатория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будущего»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других,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посещение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профессиональных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проб,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выставок,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ярмарок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профессий,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дней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открытых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дверей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образовательных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организациях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открытых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уроков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технологии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базе</w:t>
      </w:r>
      <w:r w:rsidRPr="007C26D7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колледжей,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встречи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представителями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разных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профессий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др.,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также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конкурсы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профориентационной направленности (в том числе в рамках Российского движения детей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молодежи,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Юнармии,</w:t>
      </w:r>
      <w:r w:rsidRPr="007C26D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реализации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проекта</w:t>
      </w:r>
      <w:r w:rsidRPr="007C26D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«Россия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страна</w:t>
      </w:r>
      <w:r w:rsidRPr="007C26D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возможностей»,</w:t>
      </w:r>
      <w:r w:rsidRPr="007C26D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чемпионатов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</w:t>
      </w:r>
      <w:proofErr w:type="spellStart"/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Абилимпикс</w:t>
      </w:r>
      <w:proofErr w:type="spellEnd"/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»,</w:t>
      </w:r>
      <w:r w:rsidRPr="007C26D7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«Профессионалы»</w:t>
      </w:r>
      <w:r w:rsidRPr="007C26D7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др.)</w:t>
      </w:r>
    </w:p>
    <w:p w14:paraId="17008609" w14:textId="39513141" w:rsidR="007C26D7" w:rsidRPr="007C26D7" w:rsidRDefault="007C26D7" w:rsidP="007C26D7">
      <w:pPr>
        <w:widowControl w:val="0"/>
        <w:autoSpaceDE w:val="0"/>
        <w:autoSpaceDN w:val="0"/>
        <w:spacing w:before="44" w:after="0" w:line="276" w:lineRule="auto"/>
        <w:ind w:right="2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Содержание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направления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«Воспитательная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работа»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отражается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Рабочей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программе воспитания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7C26D7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составе основных образовательных программ основного общего</w:t>
      </w:r>
      <w:r w:rsidRPr="007C26D7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среднего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общего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образования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(модуль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«Профориентация»,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Календарный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воспитательной работы, План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работы</w:t>
      </w:r>
      <w:r w:rsidRPr="007C26D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классного руководителя).</w:t>
      </w:r>
    </w:p>
    <w:p w14:paraId="0A22C11E" w14:textId="77777777" w:rsidR="007C26D7" w:rsidRPr="007C26D7" w:rsidRDefault="007C26D7" w:rsidP="007C26D7">
      <w:pPr>
        <w:widowControl w:val="0"/>
        <w:numPr>
          <w:ilvl w:val="0"/>
          <w:numId w:val="5"/>
        </w:numPr>
        <w:tabs>
          <w:tab w:val="left" w:pos="1226"/>
        </w:tabs>
        <w:autoSpaceDE w:val="0"/>
        <w:autoSpaceDN w:val="0"/>
        <w:spacing w:after="0" w:line="276" w:lineRule="auto"/>
        <w:ind w:right="225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ДОПОЛНИТЕЛЬНОЕ</w:t>
      </w:r>
      <w:r w:rsidRPr="007C26D7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ОБРАЗОВАНИЕ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которое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включает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себя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выбор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посещение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занятий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рамках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дополнительного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образования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учетом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склонностей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образовательных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потребностей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обучающихся.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Профориентационное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содержание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отражается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Pr="007C26D7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дополнительной общеобразовательной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программе.</w:t>
      </w:r>
    </w:p>
    <w:p w14:paraId="72575810" w14:textId="77777777" w:rsidR="007C26D7" w:rsidRPr="007C26D7" w:rsidRDefault="007C26D7" w:rsidP="007C26D7">
      <w:pPr>
        <w:widowControl w:val="0"/>
        <w:numPr>
          <w:ilvl w:val="0"/>
          <w:numId w:val="5"/>
        </w:numPr>
        <w:tabs>
          <w:tab w:val="left" w:pos="1702"/>
        </w:tabs>
        <w:autoSpaceDE w:val="0"/>
        <w:autoSpaceDN w:val="0"/>
        <w:spacing w:before="1" w:after="0" w:line="273" w:lineRule="auto"/>
        <w:ind w:right="231" w:firstLine="71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C26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ВЗАИМОДЕЙСТВИЕ</w:t>
      </w:r>
      <w:r w:rsidRPr="007C26D7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С</w:t>
      </w:r>
      <w:r w:rsidRPr="007C26D7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РОДИТЕЛЯМИ</w:t>
      </w:r>
      <w:r w:rsidRPr="007C26D7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(ЗАКОННЫМИ</w:t>
      </w:r>
      <w:r w:rsidRPr="007C26D7">
        <w:rPr>
          <w:rFonts w:ascii="Times New Roman" w:eastAsia="Times New Roman" w:hAnsi="Times New Roman" w:cs="Times New Roman"/>
          <w:b/>
          <w:bCs/>
          <w:spacing w:val="-57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ПРЕДСТАВИТЕЛЯМИ)</w:t>
      </w:r>
    </w:p>
    <w:p w14:paraId="1BDA588C" w14:textId="77777777" w:rsidR="007C26D7" w:rsidRPr="007C26D7" w:rsidRDefault="007C26D7" w:rsidP="007C26D7">
      <w:pPr>
        <w:widowControl w:val="0"/>
        <w:autoSpaceDE w:val="0"/>
        <w:autoSpaceDN w:val="0"/>
        <w:spacing w:before="6" w:after="0" w:line="273" w:lineRule="auto"/>
        <w:ind w:right="23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рамках взаимодействия с родителями (законными представителями) проводится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информационное</w:t>
      </w:r>
      <w:r w:rsidRPr="007C26D7">
        <w:rPr>
          <w:rFonts w:ascii="Times New Roman" w:eastAsia="Times New Roman" w:hAnsi="Times New Roman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сопровождение</w:t>
      </w:r>
      <w:r w:rsidRPr="007C26D7">
        <w:rPr>
          <w:rFonts w:ascii="Times New Roman" w:eastAsia="Times New Roman" w:hAnsi="Times New Roman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родителей</w:t>
      </w:r>
      <w:r w:rsidRPr="007C26D7">
        <w:rPr>
          <w:rFonts w:ascii="Times New Roman" w:eastAsia="Times New Roman" w:hAnsi="Times New Roman" w:cs="Times New Roman"/>
          <w:spacing w:val="53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обучающихся,</w:t>
      </w:r>
      <w:r w:rsidRPr="007C26D7">
        <w:rPr>
          <w:rFonts w:ascii="Times New Roman" w:eastAsia="Times New Roman" w:hAnsi="Times New Roman" w:cs="Times New Roman"/>
          <w:spacing w:val="5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проведение</w:t>
      </w:r>
      <w:r w:rsidRPr="007C26D7">
        <w:rPr>
          <w:rFonts w:ascii="Times New Roman" w:eastAsia="Times New Roman" w:hAnsi="Times New Roman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тематических</w:t>
      </w:r>
    </w:p>
    <w:p w14:paraId="2283BAB8" w14:textId="77777777" w:rsidR="007C26D7" w:rsidRPr="007C26D7" w:rsidRDefault="007C26D7" w:rsidP="007C26D7">
      <w:pPr>
        <w:widowControl w:val="0"/>
        <w:autoSpaceDE w:val="0"/>
        <w:autoSpaceDN w:val="0"/>
        <w:spacing w:before="76" w:after="0" w:line="276" w:lineRule="auto"/>
        <w:ind w:right="23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родительских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собраний,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тематические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рассылки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электронной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почте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помощью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мессенджеров, в том числе о процессе профессионального самоопределения ребенка, а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также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участие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родительского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сообщества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встречах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представителями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разных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профессий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(модуль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«Работа</w:t>
      </w:r>
      <w:r w:rsidRPr="007C26D7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7C26D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родителями»</w:t>
      </w:r>
      <w:r w:rsidRPr="007C26D7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Рабочей программе</w:t>
      </w:r>
      <w:r w:rsidRPr="007C26D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воспитания).</w:t>
      </w:r>
    </w:p>
    <w:p w14:paraId="329EDFBD" w14:textId="77777777" w:rsidR="007C26D7" w:rsidRPr="007C26D7" w:rsidRDefault="007C26D7" w:rsidP="007C26D7">
      <w:pPr>
        <w:widowControl w:val="0"/>
        <w:numPr>
          <w:ilvl w:val="0"/>
          <w:numId w:val="5"/>
        </w:numPr>
        <w:tabs>
          <w:tab w:val="left" w:pos="1151"/>
        </w:tabs>
        <w:autoSpaceDE w:val="0"/>
        <w:autoSpaceDN w:val="0"/>
        <w:spacing w:before="1" w:after="0" w:line="240" w:lineRule="auto"/>
        <w:ind w:left="1151" w:hanging="140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7C26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ПРОФИЛЬНЫЕ</w:t>
      </w:r>
      <w:r w:rsidRPr="007C26D7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ПРЕДПРОФЕССИОНАЛЬНЫЕ</w:t>
      </w:r>
      <w:r w:rsidRPr="007C26D7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КЛАССЫ</w:t>
      </w:r>
      <w:r w:rsidRPr="007C26D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13FA26A9" w14:textId="77777777" w:rsidR="007C26D7" w:rsidRPr="007C26D7" w:rsidRDefault="007C26D7" w:rsidP="007C26D7">
      <w:pPr>
        <w:spacing w:before="39" w:after="200" w:line="276" w:lineRule="auto"/>
        <w:ind w:right="221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Образовательная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организация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прописывает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данное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направление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с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учетом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социального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запроса,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кадровых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материальных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возможностей,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а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также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перспектив</w:t>
      </w:r>
      <w:r w:rsidRPr="007C26D7">
        <w:rPr>
          <w:rFonts w:ascii="Times New Roman" w:eastAsia="Times New Roman" w:hAnsi="Times New Roman" w:cs="Times New Roman"/>
          <w:iCs/>
          <w:spacing w:val="-57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получения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профессионального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образования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обучающимися;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в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общеобразовательной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организации открываются профильные классы на уровне среднего общего образования: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  <w:t>естественнонаучный,</w:t>
      </w:r>
      <w:r w:rsidRPr="007C26D7">
        <w:rPr>
          <w:rFonts w:ascii="Times New Roman" w:eastAsia="Times New Roman" w:hAnsi="Times New Roman" w:cs="Times New Roman"/>
          <w:b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  <w:t>гуманитарный,</w:t>
      </w:r>
      <w:r w:rsidRPr="007C26D7">
        <w:rPr>
          <w:rFonts w:ascii="Times New Roman" w:eastAsia="Times New Roman" w:hAnsi="Times New Roman" w:cs="Times New Roman"/>
          <w:b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  <w:t>социально-экономический,</w:t>
      </w:r>
      <w:r w:rsidRPr="007C26D7">
        <w:rPr>
          <w:rFonts w:ascii="Times New Roman" w:eastAsia="Times New Roman" w:hAnsi="Times New Roman" w:cs="Times New Roman"/>
          <w:b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  <w:t>технологический,</w:t>
      </w:r>
      <w:r w:rsidRPr="007C26D7">
        <w:rPr>
          <w:rFonts w:ascii="Times New Roman" w:eastAsia="Times New Roman" w:hAnsi="Times New Roman" w:cs="Times New Roman"/>
          <w:b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  <w:t>универсальный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;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в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рамках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которых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могут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быть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уточнены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направления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предпрофессиональной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подготовки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с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учетом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профориентационной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направленности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(медицинские,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инженерные,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педагогические,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экономические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классы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т.д.).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Порядок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приема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в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профильные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классы,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содержание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организация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профильного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обучения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регламентируются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локальными актами</w:t>
      </w:r>
      <w:r w:rsidRPr="007C26D7">
        <w:rPr>
          <w:rFonts w:ascii="Times New Roman" w:eastAsia="Times New Roman" w:hAnsi="Times New Roman" w:cs="Times New Roman"/>
          <w:iCs/>
          <w:spacing w:val="-6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ОО.</w:t>
      </w:r>
    </w:p>
    <w:p w14:paraId="7EA9E26E" w14:textId="77777777" w:rsidR="007C26D7" w:rsidRPr="007C26D7" w:rsidRDefault="007C26D7" w:rsidP="007C26D7">
      <w:pPr>
        <w:widowControl w:val="0"/>
        <w:numPr>
          <w:ilvl w:val="0"/>
          <w:numId w:val="5"/>
        </w:numPr>
        <w:tabs>
          <w:tab w:val="left" w:pos="1151"/>
        </w:tabs>
        <w:autoSpaceDE w:val="0"/>
        <w:autoSpaceDN w:val="0"/>
        <w:spacing w:before="2" w:after="0" w:line="240" w:lineRule="auto"/>
        <w:ind w:left="1151" w:hanging="140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C26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ПРОФЕССИОНАЛЬНОЕ</w:t>
      </w:r>
      <w:r w:rsidRPr="007C26D7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ОБУЧЕНИЕ.</w:t>
      </w:r>
    </w:p>
    <w:p w14:paraId="56608946" w14:textId="094E719F" w:rsidR="007C26D7" w:rsidRPr="007C26D7" w:rsidRDefault="007C26D7" w:rsidP="007C26D7">
      <w:pPr>
        <w:tabs>
          <w:tab w:val="left" w:pos="3081"/>
          <w:tab w:val="left" w:pos="4591"/>
          <w:tab w:val="left" w:pos="6213"/>
          <w:tab w:val="left" w:pos="7657"/>
        </w:tabs>
        <w:spacing w:before="39" w:after="200" w:line="278" w:lineRule="auto"/>
        <w:ind w:right="222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Образовательная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организация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ab/>
        <w:t>реализ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ует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ab/>
        <w:t>профессионально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е </w:t>
      </w:r>
      <w:r w:rsidRPr="007C26D7">
        <w:rPr>
          <w:rFonts w:ascii="Times New Roman" w:eastAsia="Times New Roman" w:hAnsi="Times New Roman" w:cs="Times New Roman"/>
          <w:iCs/>
          <w:spacing w:val="-57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обучени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е на базе самой образовательной организации или  </w:t>
      </w:r>
      <w:r w:rsidRPr="007C26D7">
        <w:rPr>
          <w:rFonts w:ascii="Times New Roman" w:eastAsia="Times New Roman" w:hAnsi="Times New Roman" w:cs="Times New Roman"/>
          <w:iCs/>
          <w:spacing w:val="-3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на</w:t>
      </w:r>
      <w:r w:rsidRPr="007C26D7">
        <w:rPr>
          <w:rFonts w:ascii="Times New Roman" w:eastAsia="Times New Roman" w:hAnsi="Times New Roman" w:cs="Times New Roman"/>
          <w:iCs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основе</w:t>
      </w:r>
      <w:r w:rsidRPr="007C26D7">
        <w:rPr>
          <w:rFonts w:ascii="Times New Roman" w:eastAsia="Times New Roman" w:hAnsi="Times New Roman" w:cs="Times New Roman"/>
          <w:iCs/>
          <w:spacing w:val="-3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партнерских</w:t>
      </w:r>
      <w:r w:rsidRPr="007C26D7">
        <w:rPr>
          <w:rFonts w:ascii="Times New Roman" w:eastAsia="Times New Roman" w:hAnsi="Times New Roman" w:cs="Times New Roman"/>
          <w:iCs/>
          <w:spacing w:val="-3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соглашений</w:t>
      </w:r>
      <w:r w:rsidRPr="007C26D7">
        <w:rPr>
          <w:rFonts w:ascii="Times New Roman" w:eastAsia="Times New Roman" w:hAnsi="Times New Roman" w:cs="Times New Roman"/>
          <w:iCs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с</w:t>
      </w:r>
      <w:r w:rsidRPr="007C26D7">
        <w:rPr>
          <w:rFonts w:ascii="Times New Roman" w:eastAsia="Times New Roman" w:hAnsi="Times New Roman" w:cs="Times New Roman"/>
          <w:iCs/>
          <w:spacing w:val="-3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организациями</w:t>
      </w:r>
      <w:r w:rsidRPr="007C26D7">
        <w:rPr>
          <w:rFonts w:ascii="Times New Roman" w:eastAsia="Times New Roman" w:hAnsi="Times New Roman" w:cs="Times New Roman"/>
          <w:iCs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СПО,</w:t>
      </w:r>
      <w:r w:rsidRPr="007C26D7">
        <w:rPr>
          <w:rFonts w:ascii="Times New Roman" w:eastAsia="Times New Roman" w:hAnsi="Times New Roman" w:cs="Times New Roman"/>
          <w:iCs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ВО,</w:t>
      </w:r>
      <w:r w:rsidRPr="007C26D7">
        <w:rPr>
          <w:rFonts w:ascii="Times New Roman" w:eastAsia="Times New Roman" w:hAnsi="Times New Roman" w:cs="Times New Roman"/>
          <w:iCs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предприятиями.</w:t>
      </w:r>
    </w:p>
    <w:p w14:paraId="507F313F" w14:textId="77777777" w:rsidR="007C26D7" w:rsidRPr="007C26D7" w:rsidRDefault="007C26D7" w:rsidP="007C26D7">
      <w:pPr>
        <w:widowControl w:val="0"/>
        <w:numPr>
          <w:ilvl w:val="1"/>
          <w:numId w:val="6"/>
        </w:numPr>
        <w:tabs>
          <w:tab w:val="left" w:pos="1776"/>
          <w:tab w:val="left" w:pos="1777"/>
        </w:tabs>
        <w:autoSpaceDE w:val="0"/>
        <w:autoSpaceDN w:val="0"/>
        <w:spacing w:after="0" w:line="271" w:lineRule="exact"/>
        <w:ind w:left="1776" w:hanging="7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Уровни</w:t>
      </w:r>
      <w:r w:rsidRPr="007C26D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реализации</w:t>
      </w:r>
      <w:r w:rsidRPr="007C26D7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профориентационного</w:t>
      </w:r>
      <w:r w:rsidRPr="007C26D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минимума:</w:t>
      </w:r>
    </w:p>
    <w:p w14:paraId="3A913087" w14:textId="77777777" w:rsidR="007C26D7" w:rsidRPr="007C26D7" w:rsidRDefault="007C26D7" w:rsidP="007C26D7">
      <w:pPr>
        <w:widowControl w:val="0"/>
        <w:numPr>
          <w:ilvl w:val="0"/>
          <w:numId w:val="4"/>
        </w:numPr>
        <w:tabs>
          <w:tab w:val="left" w:pos="1156"/>
        </w:tabs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Базовый</w:t>
      </w:r>
      <w:r w:rsidRPr="007C26D7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уровень</w:t>
      </w:r>
      <w:r w:rsidRPr="007C26D7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(рекомендованная</w:t>
      </w:r>
      <w:r w:rsidRPr="007C26D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учебная</w:t>
      </w:r>
      <w:r w:rsidRPr="007C26D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нагрузка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Pr="007C26D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</w:t>
      </w:r>
      <w:r w:rsidRPr="007C26D7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менее</w:t>
      </w:r>
      <w:r w:rsidRPr="007C26D7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40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часов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год);</w:t>
      </w:r>
    </w:p>
    <w:p w14:paraId="6EFF816F" w14:textId="77777777" w:rsidR="007C26D7" w:rsidRPr="007C26D7" w:rsidRDefault="007C26D7" w:rsidP="007C26D7">
      <w:pPr>
        <w:widowControl w:val="0"/>
        <w:numPr>
          <w:ilvl w:val="0"/>
          <w:numId w:val="4"/>
        </w:numPr>
        <w:tabs>
          <w:tab w:val="left" w:pos="1156"/>
        </w:tabs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Основной</w:t>
      </w:r>
      <w:r w:rsidRPr="007C26D7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уровень</w:t>
      </w:r>
      <w:r w:rsidRPr="007C26D7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(рекомендованная</w:t>
      </w:r>
      <w:r w:rsidRPr="007C26D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учебная</w:t>
      </w:r>
      <w:r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нагрузка -</w:t>
      </w:r>
      <w:r w:rsidRPr="007C26D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</w:t>
      </w:r>
      <w:r w:rsidRPr="007C26D7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менее</w:t>
      </w:r>
      <w:r w:rsidRPr="007C26D7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60</w:t>
      </w:r>
      <w:r w:rsidRPr="007C26D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часов);</w:t>
      </w:r>
    </w:p>
    <w:p w14:paraId="5B1569B9" w14:textId="77777777" w:rsidR="007C26D7" w:rsidRPr="007C26D7" w:rsidRDefault="007C26D7" w:rsidP="007C26D7">
      <w:pPr>
        <w:widowControl w:val="0"/>
        <w:numPr>
          <w:ilvl w:val="0"/>
          <w:numId w:val="4"/>
        </w:numPr>
        <w:tabs>
          <w:tab w:val="left" w:pos="1156"/>
        </w:tabs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Продвинутый</w:t>
      </w:r>
      <w:r w:rsidRPr="007C26D7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уровень</w:t>
      </w:r>
      <w:r w:rsidRPr="007C26D7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(рекомендованная</w:t>
      </w:r>
      <w:r w:rsidRPr="007C26D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учебная</w:t>
      </w:r>
      <w:r w:rsidRPr="007C26D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нагрузка -</w:t>
      </w:r>
      <w:r w:rsidRPr="007C26D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</w:t>
      </w:r>
      <w:r w:rsidRPr="007C26D7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менее</w:t>
      </w:r>
      <w:r w:rsidRPr="007C26D7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80</w:t>
      </w:r>
      <w:r w:rsidRPr="007C26D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часов).</w:t>
      </w:r>
    </w:p>
    <w:p w14:paraId="5F85B559" w14:textId="62FB7472" w:rsidR="007C26D7" w:rsidRPr="007C26D7" w:rsidRDefault="007C26D7" w:rsidP="007C26D7">
      <w:pPr>
        <w:spacing w:before="39" w:after="200" w:line="276" w:lineRule="auto"/>
        <w:ind w:right="21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</w:pPr>
      <w:r w:rsidRPr="007C26D7">
        <w:rPr>
          <w:rFonts w:ascii="Times New Roman" w:eastAsia="Times New Roman" w:hAnsi="Times New Roman" w:cs="Times New Roman"/>
          <w:iCs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7180A8" wp14:editId="21F89A1B">
                <wp:simplePos x="0" y="0"/>
                <wp:positionH relativeFrom="page">
                  <wp:posOffset>1008381</wp:posOffset>
                </wp:positionH>
                <wp:positionV relativeFrom="paragraph">
                  <wp:posOffset>854711</wp:posOffset>
                </wp:positionV>
                <wp:extent cx="12700" cy="0"/>
                <wp:effectExtent l="0" t="0" r="0" b="0"/>
                <wp:wrapNone/>
                <wp:docPr id="393622949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BE566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4pt,67.3pt" to="80.4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">
                <w10:wrap anchorx="page"/>
              </v:line>
            </w:pict>
          </mc:Fallback>
        </mc:AlternateConten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Образовательная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организация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самостоятельно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выбирает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уровень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реализации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iCs/>
          <w:spacing w:val="-57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содержание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профориентационной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работы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в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рамках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программ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основного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общего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среднего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общего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образования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в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зависимости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от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своих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приоритетов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развития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и</w:t>
      </w:r>
      <w:r w:rsidRPr="007C26D7">
        <w:rPr>
          <w:rFonts w:ascii="Times New Roman" w:eastAsia="Times New Roman" w:hAnsi="Times New Roman" w:cs="Times New Roman"/>
          <w:iCs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возможностей:</w:t>
      </w: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7"/>
        <w:gridCol w:w="1445"/>
        <w:gridCol w:w="1701"/>
        <w:gridCol w:w="1876"/>
      </w:tblGrid>
      <w:tr w:rsidR="007C26D7" w:rsidRPr="007C26D7" w14:paraId="1F158ADA" w14:textId="77777777" w:rsidTr="008161CC">
        <w:trPr>
          <w:trHeight w:val="830"/>
        </w:trPr>
        <w:tc>
          <w:tcPr>
            <w:tcW w:w="4197" w:type="dxa"/>
          </w:tcPr>
          <w:p w14:paraId="278AFAB0" w14:textId="77777777" w:rsidR="007C26D7" w:rsidRPr="007C26D7" w:rsidRDefault="007C26D7" w:rsidP="007C26D7">
            <w:pPr>
              <w:spacing w:before="11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6BBEC88" w14:textId="54EDC73F" w:rsidR="007C26D7" w:rsidRPr="007C26D7" w:rsidRDefault="004F34F2" w:rsidP="007C26D7">
            <w:pPr>
              <w:spacing w:before="4"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Уровень/ </w:t>
            </w:r>
            <w:proofErr w:type="spellStart"/>
            <w:r w:rsidR="007C26D7"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1445" w:type="dxa"/>
          </w:tcPr>
          <w:p w14:paraId="226E1B37" w14:textId="77777777" w:rsidR="007C26D7" w:rsidRPr="007C26D7" w:rsidRDefault="007C26D7" w:rsidP="007C26D7">
            <w:pPr>
              <w:spacing w:before="1" w:line="268" w:lineRule="exact"/>
              <w:ind w:right="4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  <w:proofErr w:type="spellEnd"/>
            <w:r w:rsidRPr="007C26D7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  <w:p w14:paraId="7516BF8E" w14:textId="77777777" w:rsidR="007C26D7" w:rsidRPr="007C26D7" w:rsidRDefault="007C26D7" w:rsidP="007C26D7">
            <w:pPr>
              <w:spacing w:before="3"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(40</w:t>
            </w:r>
            <w:r w:rsidRPr="007C26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4BF9BBB" w14:textId="77777777" w:rsidR="007C26D7" w:rsidRPr="007C26D7" w:rsidRDefault="007C26D7" w:rsidP="007C26D7">
            <w:pPr>
              <w:spacing w:before="1" w:line="268" w:lineRule="exact"/>
              <w:ind w:right="5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</w:t>
            </w:r>
            <w:proofErr w:type="spellEnd"/>
            <w:r w:rsidRPr="007C26D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  <w:p w14:paraId="45C61333" w14:textId="77777777" w:rsidR="007C26D7" w:rsidRPr="007C26D7" w:rsidRDefault="007C26D7" w:rsidP="007C26D7">
            <w:pPr>
              <w:spacing w:before="3"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(60</w:t>
            </w:r>
            <w:r w:rsidRPr="007C26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6" w:type="dxa"/>
          </w:tcPr>
          <w:p w14:paraId="5ADB6331" w14:textId="77777777" w:rsidR="007C26D7" w:rsidRPr="007C26D7" w:rsidRDefault="007C26D7" w:rsidP="007C26D7">
            <w:pPr>
              <w:spacing w:before="1" w:line="268" w:lineRule="exact"/>
              <w:ind w:right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26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Продвинутый</w:t>
            </w:r>
            <w:proofErr w:type="spellEnd"/>
            <w:r w:rsidRPr="007C26D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  <w:p w14:paraId="2D793C92" w14:textId="77777777" w:rsidR="007C26D7" w:rsidRPr="007C26D7" w:rsidRDefault="007C26D7" w:rsidP="007C26D7">
            <w:pPr>
              <w:spacing w:before="3"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(80</w:t>
            </w:r>
            <w:r w:rsidRPr="007C26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C26D7" w:rsidRPr="007C26D7" w14:paraId="7AFB364B" w14:textId="77777777" w:rsidTr="008161CC">
        <w:trPr>
          <w:trHeight w:val="550"/>
        </w:trPr>
        <w:tc>
          <w:tcPr>
            <w:tcW w:w="4197" w:type="dxa"/>
          </w:tcPr>
          <w:p w14:paraId="187C908F" w14:textId="77777777" w:rsidR="007C26D7" w:rsidRPr="007C26D7" w:rsidRDefault="007C26D7" w:rsidP="007C26D7">
            <w:pPr>
              <w:spacing w:before="1"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  <w:r w:rsidRPr="007C26D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  <w:p w14:paraId="7DC27CBC" w14:textId="585F2189" w:rsidR="007C26D7" w:rsidRPr="007C26D7" w:rsidRDefault="007C26D7" w:rsidP="007C26D7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</w:t>
            </w:r>
            <w:proofErr w:type="spellEnd"/>
            <w:r w:rsidRPr="007C26D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7C26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C26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901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 (</w:t>
            </w:r>
            <w:proofErr w:type="spellStart"/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445" w:type="dxa"/>
          </w:tcPr>
          <w:p w14:paraId="293840BE" w14:textId="77777777" w:rsidR="007C26D7" w:rsidRPr="007C26D7" w:rsidRDefault="007C26D7" w:rsidP="007C26D7">
            <w:pPr>
              <w:spacing w:before="136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E188A05" w14:textId="77777777" w:rsidR="007C26D7" w:rsidRPr="007C26D7" w:rsidRDefault="007C26D7" w:rsidP="007C26D7">
            <w:pPr>
              <w:spacing w:before="136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6" w:type="dxa"/>
          </w:tcPr>
          <w:p w14:paraId="3E73C938" w14:textId="77777777" w:rsidR="007C26D7" w:rsidRPr="007C26D7" w:rsidRDefault="007C26D7" w:rsidP="007C26D7">
            <w:pPr>
              <w:spacing w:before="136" w:line="268" w:lineRule="exact"/>
              <w:ind w:right="8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C26D7" w:rsidRPr="007C26D7" w14:paraId="38255804" w14:textId="77777777" w:rsidTr="008161CC">
        <w:trPr>
          <w:trHeight w:val="275"/>
        </w:trPr>
        <w:tc>
          <w:tcPr>
            <w:tcW w:w="4197" w:type="dxa"/>
          </w:tcPr>
          <w:p w14:paraId="125EC9FE" w14:textId="77777777" w:rsidR="007C26D7" w:rsidRPr="007C26D7" w:rsidRDefault="007C26D7" w:rsidP="007C26D7">
            <w:pPr>
              <w:spacing w:before="1"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</w:t>
            </w:r>
            <w:proofErr w:type="spellEnd"/>
            <w:r w:rsidRPr="007C26D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445" w:type="dxa"/>
          </w:tcPr>
          <w:p w14:paraId="5977DABB" w14:textId="77777777" w:rsidR="007C26D7" w:rsidRPr="007C26D7" w:rsidRDefault="007C26D7" w:rsidP="007C26D7">
            <w:pPr>
              <w:spacing w:before="1" w:line="254" w:lineRule="exact"/>
              <w:ind w:right="5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14:paraId="660F2062" w14:textId="77777777" w:rsidR="007C26D7" w:rsidRPr="007C26D7" w:rsidRDefault="007C26D7" w:rsidP="007C26D7">
            <w:pPr>
              <w:spacing w:before="1"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76" w:type="dxa"/>
          </w:tcPr>
          <w:p w14:paraId="6D5A3161" w14:textId="77777777" w:rsidR="007C26D7" w:rsidRPr="007C26D7" w:rsidRDefault="007C26D7" w:rsidP="007C26D7">
            <w:pPr>
              <w:spacing w:before="1" w:line="254" w:lineRule="exact"/>
              <w:ind w:right="8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C26D7" w:rsidRPr="007C26D7" w14:paraId="694F67D5" w14:textId="77777777" w:rsidTr="008161CC">
        <w:trPr>
          <w:trHeight w:val="830"/>
        </w:trPr>
        <w:tc>
          <w:tcPr>
            <w:tcW w:w="4197" w:type="dxa"/>
          </w:tcPr>
          <w:p w14:paraId="0BAE5C03" w14:textId="77777777" w:rsidR="007C26D7" w:rsidRPr="007C26D7" w:rsidRDefault="007C26D7" w:rsidP="007C26D7">
            <w:pPr>
              <w:spacing w:before="1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Воспитательная</w:t>
            </w:r>
            <w:r w:rsidRPr="007C26D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  <w:p w14:paraId="3B0C884D" w14:textId="77777777" w:rsidR="007C26D7" w:rsidRPr="007C26D7" w:rsidRDefault="007C26D7" w:rsidP="007C26D7">
            <w:pPr>
              <w:spacing w:line="274" w:lineRule="exact"/>
              <w:ind w:righ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(модуль</w:t>
            </w:r>
            <w:r w:rsidRPr="007C26D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«Профориентация»,</w:t>
            </w:r>
            <w:r w:rsidRPr="007C26D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7C26D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часы)</w:t>
            </w:r>
          </w:p>
        </w:tc>
        <w:tc>
          <w:tcPr>
            <w:tcW w:w="1445" w:type="dxa"/>
          </w:tcPr>
          <w:p w14:paraId="6AD5C810" w14:textId="77777777" w:rsidR="007C26D7" w:rsidRPr="007C26D7" w:rsidRDefault="007C26D7" w:rsidP="007C26D7">
            <w:pPr>
              <w:spacing w:before="5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66902B4" w14:textId="77777777" w:rsidR="007C26D7" w:rsidRPr="007C26D7" w:rsidRDefault="007C26D7" w:rsidP="007C26D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59974A8" w14:textId="77777777" w:rsidR="007C26D7" w:rsidRPr="007C26D7" w:rsidRDefault="007C26D7" w:rsidP="007C26D7">
            <w:pPr>
              <w:spacing w:before="5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B1D0C87" w14:textId="77777777" w:rsidR="007C26D7" w:rsidRPr="007C26D7" w:rsidRDefault="007C26D7" w:rsidP="007C26D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6" w:type="dxa"/>
          </w:tcPr>
          <w:p w14:paraId="7476530F" w14:textId="77777777" w:rsidR="007C26D7" w:rsidRPr="007C26D7" w:rsidRDefault="007C26D7" w:rsidP="007C26D7">
            <w:pPr>
              <w:spacing w:before="5"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A5D533E" w14:textId="77777777" w:rsidR="007C26D7" w:rsidRPr="007C26D7" w:rsidRDefault="007C26D7" w:rsidP="007C26D7">
            <w:pPr>
              <w:spacing w:line="268" w:lineRule="exact"/>
              <w:ind w:right="8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C26D7" w:rsidRPr="007C26D7" w14:paraId="6BBF2DEB" w14:textId="77777777" w:rsidTr="008161CC">
        <w:trPr>
          <w:trHeight w:val="275"/>
        </w:trPr>
        <w:tc>
          <w:tcPr>
            <w:tcW w:w="4197" w:type="dxa"/>
          </w:tcPr>
          <w:p w14:paraId="264F4F64" w14:textId="77777777" w:rsidR="007C26D7" w:rsidRPr="007C26D7" w:rsidRDefault="007C26D7" w:rsidP="007C26D7">
            <w:pPr>
              <w:spacing w:before="1"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</w:t>
            </w:r>
            <w:proofErr w:type="spellEnd"/>
            <w:r w:rsidRPr="007C26D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1445" w:type="dxa"/>
          </w:tcPr>
          <w:p w14:paraId="4BA57037" w14:textId="77777777" w:rsidR="007C26D7" w:rsidRPr="007C26D7" w:rsidRDefault="007C26D7" w:rsidP="007C26D7">
            <w:pPr>
              <w:spacing w:before="1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4CED35C" w14:textId="77777777" w:rsidR="007C26D7" w:rsidRPr="007C26D7" w:rsidRDefault="007C26D7" w:rsidP="007C26D7">
            <w:pPr>
              <w:spacing w:before="1"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6" w:type="dxa"/>
          </w:tcPr>
          <w:p w14:paraId="2D8F410C" w14:textId="77777777" w:rsidR="007C26D7" w:rsidRPr="007C26D7" w:rsidRDefault="007C26D7" w:rsidP="007C26D7">
            <w:pPr>
              <w:spacing w:before="1" w:line="254" w:lineRule="exact"/>
              <w:ind w:right="8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26D7" w:rsidRPr="007C26D7" w14:paraId="679CC603" w14:textId="77777777" w:rsidTr="008161CC">
        <w:trPr>
          <w:trHeight w:val="275"/>
        </w:trPr>
        <w:tc>
          <w:tcPr>
            <w:tcW w:w="4197" w:type="dxa"/>
          </w:tcPr>
          <w:p w14:paraId="205171EE" w14:textId="77777777" w:rsidR="007C26D7" w:rsidRPr="007C26D7" w:rsidRDefault="007C26D7" w:rsidP="007C26D7">
            <w:pPr>
              <w:spacing w:before="1"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</w:t>
            </w:r>
            <w:proofErr w:type="spellEnd"/>
            <w:r w:rsidRPr="007C26D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1445" w:type="dxa"/>
          </w:tcPr>
          <w:p w14:paraId="6F8C7E1E" w14:textId="77777777" w:rsidR="007C26D7" w:rsidRPr="007C26D7" w:rsidRDefault="007C26D7" w:rsidP="007C26D7">
            <w:pPr>
              <w:spacing w:before="1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BCF29C0" w14:textId="77777777" w:rsidR="007C26D7" w:rsidRPr="007C26D7" w:rsidRDefault="007C26D7" w:rsidP="007C26D7">
            <w:pPr>
              <w:spacing w:before="1"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76" w:type="dxa"/>
          </w:tcPr>
          <w:p w14:paraId="55819778" w14:textId="77777777" w:rsidR="007C26D7" w:rsidRPr="007C26D7" w:rsidRDefault="007C26D7" w:rsidP="007C26D7">
            <w:pPr>
              <w:spacing w:before="1" w:line="254" w:lineRule="exact"/>
              <w:ind w:right="8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26D7" w:rsidRPr="007C26D7" w14:paraId="687A14D2" w14:textId="77777777" w:rsidTr="008161CC">
        <w:trPr>
          <w:trHeight w:val="275"/>
        </w:trPr>
        <w:tc>
          <w:tcPr>
            <w:tcW w:w="4197" w:type="dxa"/>
          </w:tcPr>
          <w:p w14:paraId="04653EC1" w14:textId="77777777" w:rsidR="007C26D7" w:rsidRPr="007C26D7" w:rsidRDefault="007C26D7" w:rsidP="007C26D7">
            <w:pPr>
              <w:spacing w:before="1"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</w:t>
            </w:r>
            <w:proofErr w:type="spellEnd"/>
            <w:r w:rsidRPr="007C26D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C26D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1445" w:type="dxa"/>
          </w:tcPr>
          <w:p w14:paraId="3B25278A" w14:textId="77777777" w:rsidR="007C26D7" w:rsidRPr="007C26D7" w:rsidRDefault="007C26D7" w:rsidP="007C26D7">
            <w:pPr>
              <w:spacing w:before="1" w:line="25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B6AA02B" w14:textId="77777777" w:rsidR="007C26D7" w:rsidRPr="007C26D7" w:rsidRDefault="007C26D7" w:rsidP="007C26D7">
            <w:pPr>
              <w:spacing w:before="1"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14:paraId="648F4C96" w14:textId="77777777" w:rsidR="007C26D7" w:rsidRPr="007C26D7" w:rsidRDefault="007C26D7" w:rsidP="007C26D7">
            <w:pPr>
              <w:spacing w:before="1" w:line="254" w:lineRule="exact"/>
              <w:ind w:right="8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26D7" w:rsidRPr="007C26D7" w14:paraId="44AD6BCB" w14:textId="77777777" w:rsidTr="008161CC">
        <w:trPr>
          <w:trHeight w:val="555"/>
        </w:trPr>
        <w:tc>
          <w:tcPr>
            <w:tcW w:w="4197" w:type="dxa"/>
          </w:tcPr>
          <w:p w14:paraId="2E7D9F92" w14:textId="77777777" w:rsidR="007C26D7" w:rsidRPr="007C26D7" w:rsidRDefault="007C26D7" w:rsidP="007C26D7">
            <w:pPr>
              <w:spacing w:line="280" w:lineRule="exact"/>
              <w:ind w:right="8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Профильные</w:t>
            </w:r>
            <w:proofErr w:type="spellEnd"/>
            <w:r w:rsidRPr="007C26D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предпрофессиональные</w:t>
            </w:r>
            <w:proofErr w:type="spellEnd"/>
            <w:r w:rsidRPr="007C26D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445" w:type="dxa"/>
          </w:tcPr>
          <w:p w14:paraId="245F715E" w14:textId="77777777" w:rsidR="007C26D7" w:rsidRPr="007C26D7" w:rsidRDefault="007C26D7" w:rsidP="007C26D7">
            <w:pPr>
              <w:spacing w:before="141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3577" w:type="dxa"/>
            <w:gridSpan w:val="2"/>
          </w:tcPr>
          <w:p w14:paraId="7C8CE801" w14:textId="77777777" w:rsidR="007C26D7" w:rsidRPr="007C26D7" w:rsidRDefault="007C26D7" w:rsidP="007C26D7">
            <w:pPr>
              <w:spacing w:line="280" w:lineRule="exact"/>
              <w:ind w:right="4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(Все</w:t>
            </w:r>
            <w:r w:rsidRPr="007C26D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  <w:r w:rsidRPr="007C26D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7C26D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базе</w:t>
            </w:r>
            <w:r w:rsidRPr="007C26D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профильных</w:t>
            </w:r>
            <w:r w:rsidRPr="007C26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C26D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классов)</w:t>
            </w:r>
          </w:p>
        </w:tc>
      </w:tr>
    </w:tbl>
    <w:p w14:paraId="4C0D2748" w14:textId="77777777" w:rsidR="007C26D7" w:rsidRPr="007C26D7" w:rsidRDefault="007C26D7" w:rsidP="007C26D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2FA8DB82" w14:textId="77777777" w:rsidR="007C26D7" w:rsidRPr="007C26D7" w:rsidRDefault="007C26D7" w:rsidP="007C26D7">
      <w:pPr>
        <w:widowControl w:val="0"/>
        <w:numPr>
          <w:ilvl w:val="0"/>
          <w:numId w:val="13"/>
        </w:numPr>
        <w:tabs>
          <w:tab w:val="left" w:pos="1161"/>
        </w:tabs>
        <w:autoSpaceDE w:val="0"/>
        <w:autoSpaceDN w:val="0"/>
        <w:spacing w:after="0" w:line="240" w:lineRule="auto"/>
        <w:ind w:left="1161" w:hanging="285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C26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Организационные</w:t>
      </w:r>
      <w:r w:rsidRPr="007C26D7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основы</w:t>
      </w:r>
      <w:r w:rsidRPr="007C26D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реализации</w:t>
      </w:r>
      <w:r w:rsidRPr="007C26D7">
        <w:rPr>
          <w:rFonts w:ascii="Times New Roman" w:eastAsia="Times New Roman" w:hAnsi="Times New Roman" w:cs="Times New Roman"/>
          <w:b/>
          <w:bCs/>
          <w:spacing w:val="3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профориентационного</w:t>
      </w:r>
      <w:r w:rsidRPr="007C26D7">
        <w:rPr>
          <w:rFonts w:ascii="Times New Roman" w:eastAsia="Times New Roman" w:hAnsi="Times New Roman" w:cs="Times New Roman"/>
          <w:b/>
          <w:bCs/>
          <w:spacing w:val="-10"/>
          <w:kern w:val="0"/>
          <w:sz w:val="24"/>
          <w:szCs w:val="24"/>
          <w14:ligatures w14:val="none"/>
        </w:rPr>
        <w:t xml:space="preserve"> </w:t>
      </w:r>
      <w:r w:rsidRPr="007C26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минимума</w:t>
      </w:r>
    </w:p>
    <w:p w14:paraId="7BF9E8B5" w14:textId="77777777" w:rsidR="007C26D7" w:rsidRPr="007C26D7" w:rsidRDefault="007C26D7" w:rsidP="007C26D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D25D071" w14:textId="6C94A06D" w:rsidR="007C26D7" w:rsidRPr="007C26D7" w:rsidRDefault="00190125" w:rsidP="00190125">
      <w:pPr>
        <w:widowControl w:val="0"/>
        <w:tabs>
          <w:tab w:val="left" w:pos="1637"/>
        </w:tabs>
        <w:autoSpaceDE w:val="0"/>
        <w:autoSpaceDN w:val="0"/>
        <w:spacing w:after="0" w:line="276" w:lineRule="auto"/>
        <w:ind w:right="2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</w:t>
      </w:r>
      <w:r w:rsidR="007C26D7"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реализации</w:t>
      </w:r>
      <w:r w:rsidR="007C26D7"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профориентационного</w:t>
      </w:r>
      <w:r w:rsidR="007C26D7"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минимума</w:t>
      </w:r>
      <w:r w:rsidR="007C26D7"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="007C26D7"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общеобразовательной</w:t>
      </w:r>
      <w:r w:rsidR="007C26D7"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организации создается рабочая группа, в состав которой могут входить руководители и</w:t>
      </w:r>
      <w:r w:rsidR="007C26D7"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заместители</w:t>
      </w:r>
      <w:r w:rsidR="007C26D7" w:rsidRPr="007C26D7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eastAsia="ru-RU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руководителя</w:t>
      </w:r>
      <w:r w:rsidR="007C26D7" w:rsidRPr="007C26D7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eastAsia="ru-RU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общеобразовательной</w:t>
      </w:r>
      <w:r w:rsidR="007C26D7" w:rsidRPr="007C26D7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eastAsia="ru-RU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организации,</w:t>
      </w:r>
      <w:r w:rsidR="007C26D7" w:rsidRPr="007C26D7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eastAsia="ru-RU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педагогические</w:t>
      </w:r>
      <w:r w:rsidR="007C26D7" w:rsidRPr="007C26D7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eastAsia="ru-RU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работники,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обучающиеся,</w:t>
      </w:r>
      <w:r w:rsidR="007C26D7"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родители</w:t>
      </w:r>
      <w:r w:rsidR="007C26D7"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(законные</w:t>
      </w:r>
      <w:r w:rsidR="007C26D7"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представители)</w:t>
      </w:r>
      <w:r w:rsidR="007C26D7"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обучающихся,</w:t>
      </w:r>
      <w:r w:rsidR="007C26D7"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представители</w:t>
      </w:r>
      <w:r w:rsidR="007C26D7"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организаций-партнеров (СПО, ВО, предприятий</w:t>
      </w:r>
      <w:r w:rsidR="007C26D7" w:rsidRPr="007C26D7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="007C26D7"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др.).</w:t>
      </w:r>
    </w:p>
    <w:p w14:paraId="0EBA6482" w14:textId="470D6162" w:rsidR="007C26D7" w:rsidRPr="007C26D7" w:rsidRDefault="00190125" w:rsidP="00190125">
      <w:pPr>
        <w:widowControl w:val="0"/>
        <w:tabs>
          <w:tab w:val="left" w:pos="1577"/>
        </w:tabs>
        <w:autoSpaceDE w:val="0"/>
        <w:autoSpaceDN w:val="0"/>
        <w:spacing w:before="6" w:after="0" w:line="276" w:lineRule="auto"/>
        <w:ind w:right="2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Рабочая</w:t>
      </w:r>
      <w:r w:rsidR="007C26D7"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группа</w:t>
      </w:r>
      <w:r w:rsidR="007C26D7"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представляет</w:t>
      </w:r>
      <w:r w:rsidR="007C26D7"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предложения</w:t>
      </w:r>
      <w:r w:rsidR="007C26D7"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</w:t>
      </w:r>
      <w:r w:rsidR="007C26D7"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реализации</w:t>
      </w:r>
      <w:r w:rsidR="007C26D7" w:rsidRPr="007C26D7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eastAsia="ru-RU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профориентационного минимума в общеобразовательной организации с учетом уровня и</w:t>
      </w:r>
      <w:r w:rsidR="007C26D7"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содержания</w:t>
      </w:r>
      <w:r w:rsidR="007C26D7" w:rsidRPr="007C26D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профориентационной</w:t>
      </w:r>
      <w:r w:rsidR="007C26D7" w:rsidRPr="007C26D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</w:t>
      </w:r>
      <w:r w:rsidR="007C26D7" w:rsidRPr="007C26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деятельности.</w:t>
      </w:r>
    </w:p>
    <w:p w14:paraId="3FD02EEB" w14:textId="77777777" w:rsidR="00EB4BDD" w:rsidRDefault="00EB4BDD"/>
    <w:sectPr w:rsidR="00EB4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6C28"/>
    <w:multiLevelType w:val="hybridMultilevel"/>
    <w:tmpl w:val="1F2AF03E"/>
    <w:lvl w:ilvl="0" w:tplc="3A8450E4">
      <w:start w:val="1"/>
      <w:numFmt w:val="decimal"/>
      <w:lvlText w:val="%1."/>
      <w:lvlJc w:val="left"/>
      <w:pPr>
        <w:ind w:left="300" w:hanging="5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E698AC">
      <w:numFmt w:val="bullet"/>
      <w:lvlText w:val="•"/>
      <w:lvlJc w:val="left"/>
      <w:pPr>
        <w:ind w:left="1258" w:hanging="566"/>
      </w:pPr>
      <w:rPr>
        <w:rFonts w:hint="default"/>
        <w:lang w:val="ru-RU" w:eastAsia="en-US" w:bidi="ar-SA"/>
      </w:rPr>
    </w:lvl>
    <w:lvl w:ilvl="2" w:tplc="9A8434A8">
      <w:numFmt w:val="bullet"/>
      <w:lvlText w:val="•"/>
      <w:lvlJc w:val="left"/>
      <w:pPr>
        <w:ind w:left="2217" w:hanging="566"/>
      </w:pPr>
      <w:rPr>
        <w:rFonts w:hint="default"/>
        <w:lang w:val="ru-RU" w:eastAsia="en-US" w:bidi="ar-SA"/>
      </w:rPr>
    </w:lvl>
    <w:lvl w:ilvl="3" w:tplc="64929066">
      <w:numFmt w:val="bullet"/>
      <w:lvlText w:val="•"/>
      <w:lvlJc w:val="left"/>
      <w:pPr>
        <w:ind w:left="3175" w:hanging="566"/>
      </w:pPr>
      <w:rPr>
        <w:rFonts w:hint="default"/>
        <w:lang w:val="ru-RU" w:eastAsia="en-US" w:bidi="ar-SA"/>
      </w:rPr>
    </w:lvl>
    <w:lvl w:ilvl="4" w:tplc="36ACAEB8">
      <w:numFmt w:val="bullet"/>
      <w:lvlText w:val="•"/>
      <w:lvlJc w:val="left"/>
      <w:pPr>
        <w:ind w:left="4134" w:hanging="566"/>
      </w:pPr>
      <w:rPr>
        <w:rFonts w:hint="default"/>
        <w:lang w:val="ru-RU" w:eastAsia="en-US" w:bidi="ar-SA"/>
      </w:rPr>
    </w:lvl>
    <w:lvl w:ilvl="5" w:tplc="7974D76C">
      <w:numFmt w:val="bullet"/>
      <w:lvlText w:val="•"/>
      <w:lvlJc w:val="left"/>
      <w:pPr>
        <w:ind w:left="5092" w:hanging="566"/>
      </w:pPr>
      <w:rPr>
        <w:rFonts w:hint="default"/>
        <w:lang w:val="ru-RU" w:eastAsia="en-US" w:bidi="ar-SA"/>
      </w:rPr>
    </w:lvl>
    <w:lvl w:ilvl="6" w:tplc="DF32FC90">
      <w:numFmt w:val="bullet"/>
      <w:lvlText w:val="•"/>
      <w:lvlJc w:val="left"/>
      <w:pPr>
        <w:ind w:left="6051" w:hanging="566"/>
      </w:pPr>
      <w:rPr>
        <w:rFonts w:hint="default"/>
        <w:lang w:val="ru-RU" w:eastAsia="en-US" w:bidi="ar-SA"/>
      </w:rPr>
    </w:lvl>
    <w:lvl w:ilvl="7" w:tplc="C1568CFC">
      <w:numFmt w:val="bullet"/>
      <w:lvlText w:val="•"/>
      <w:lvlJc w:val="left"/>
      <w:pPr>
        <w:ind w:left="7009" w:hanging="566"/>
      </w:pPr>
      <w:rPr>
        <w:rFonts w:hint="default"/>
        <w:lang w:val="ru-RU" w:eastAsia="en-US" w:bidi="ar-SA"/>
      </w:rPr>
    </w:lvl>
    <w:lvl w:ilvl="8" w:tplc="0AC0CE32">
      <w:numFmt w:val="bullet"/>
      <w:lvlText w:val="•"/>
      <w:lvlJc w:val="left"/>
      <w:pPr>
        <w:ind w:left="7968" w:hanging="566"/>
      </w:pPr>
      <w:rPr>
        <w:rFonts w:hint="default"/>
        <w:lang w:val="ru-RU" w:eastAsia="en-US" w:bidi="ar-SA"/>
      </w:rPr>
    </w:lvl>
  </w:abstractNum>
  <w:abstractNum w:abstractNumId="1" w15:restartNumberingAfterBreak="0">
    <w:nsid w:val="21270848"/>
    <w:multiLevelType w:val="hybridMultilevel"/>
    <w:tmpl w:val="712AD0B6"/>
    <w:lvl w:ilvl="0" w:tplc="801658A2">
      <w:start w:val="3"/>
      <w:numFmt w:val="decimal"/>
      <w:lvlText w:val="%1"/>
      <w:lvlJc w:val="left"/>
      <w:pPr>
        <w:ind w:left="300" w:hanging="706"/>
        <w:jc w:val="left"/>
      </w:pPr>
      <w:rPr>
        <w:rFonts w:hint="default"/>
        <w:lang w:val="ru-RU" w:eastAsia="en-US" w:bidi="ar-SA"/>
      </w:rPr>
    </w:lvl>
    <w:lvl w:ilvl="1" w:tplc="C5D8A772">
      <w:numFmt w:val="none"/>
      <w:lvlText w:val=""/>
      <w:lvlJc w:val="left"/>
      <w:pPr>
        <w:tabs>
          <w:tab w:val="num" w:pos="360"/>
        </w:tabs>
      </w:pPr>
    </w:lvl>
    <w:lvl w:ilvl="2" w:tplc="4BB867D6">
      <w:numFmt w:val="bullet"/>
      <w:lvlText w:val="•"/>
      <w:lvlJc w:val="left"/>
      <w:pPr>
        <w:ind w:left="2217" w:hanging="706"/>
      </w:pPr>
      <w:rPr>
        <w:rFonts w:hint="default"/>
        <w:lang w:val="ru-RU" w:eastAsia="en-US" w:bidi="ar-SA"/>
      </w:rPr>
    </w:lvl>
    <w:lvl w:ilvl="3" w:tplc="F606EC34">
      <w:numFmt w:val="bullet"/>
      <w:lvlText w:val="•"/>
      <w:lvlJc w:val="left"/>
      <w:pPr>
        <w:ind w:left="3175" w:hanging="706"/>
      </w:pPr>
      <w:rPr>
        <w:rFonts w:hint="default"/>
        <w:lang w:val="ru-RU" w:eastAsia="en-US" w:bidi="ar-SA"/>
      </w:rPr>
    </w:lvl>
    <w:lvl w:ilvl="4" w:tplc="10B8AD58">
      <w:numFmt w:val="bullet"/>
      <w:lvlText w:val="•"/>
      <w:lvlJc w:val="left"/>
      <w:pPr>
        <w:ind w:left="4134" w:hanging="706"/>
      </w:pPr>
      <w:rPr>
        <w:rFonts w:hint="default"/>
        <w:lang w:val="ru-RU" w:eastAsia="en-US" w:bidi="ar-SA"/>
      </w:rPr>
    </w:lvl>
    <w:lvl w:ilvl="5" w:tplc="983E07E0">
      <w:numFmt w:val="bullet"/>
      <w:lvlText w:val="•"/>
      <w:lvlJc w:val="left"/>
      <w:pPr>
        <w:ind w:left="5092" w:hanging="706"/>
      </w:pPr>
      <w:rPr>
        <w:rFonts w:hint="default"/>
        <w:lang w:val="ru-RU" w:eastAsia="en-US" w:bidi="ar-SA"/>
      </w:rPr>
    </w:lvl>
    <w:lvl w:ilvl="6" w:tplc="9AEE316A">
      <w:numFmt w:val="bullet"/>
      <w:lvlText w:val="•"/>
      <w:lvlJc w:val="left"/>
      <w:pPr>
        <w:ind w:left="6051" w:hanging="706"/>
      </w:pPr>
      <w:rPr>
        <w:rFonts w:hint="default"/>
        <w:lang w:val="ru-RU" w:eastAsia="en-US" w:bidi="ar-SA"/>
      </w:rPr>
    </w:lvl>
    <w:lvl w:ilvl="7" w:tplc="304A1330">
      <w:numFmt w:val="bullet"/>
      <w:lvlText w:val="•"/>
      <w:lvlJc w:val="left"/>
      <w:pPr>
        <w:ind w:left="7009" w:hanging="706"/>
      </w:pPr>
      <w:rPr>
        <w:rFonts w:hint="default"/>
        <w:lang w:val="ru-RU" w:eastAsia="en-US" w:bidi="ar-SA"/>
      </w:rPr>
    </w:lvl>
    <w:lvl w:ilvl="8" w:tplc="9BF82166">
      <w:numFmt w:val="bullet"/>
      <w:lvlText w:val="•"/>
      <w:lvlJc w:val="left"/>
      <w:pPr>
        <w:ind w:left="7968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2C07555C"/>
    <w:multiLevelType w:val="hybridMultilevel"/>
    <w:tmpl w:val="A896065E"/>
    <w:lvl w:ilvl="0" w:tplc="B40222AE">
      <w:start w:val="2"/>
      <w:numFmt w:val="decimal"/>
      <w:lvlText w:val="%1"/>
      <w:lvlJc w:val="left"/>
      <w:pPr>
        <w:ind w:left="300" w:hanging="460"/>
        <w:jc w:val="left"/>
      </w:pPr>
      <w:rPr>
        <w:rFonts w:hint="default"/>
        <w:lang w:val="ru-RU" w:eastAsia="en-US" w:bidi="ar-SA"/>
      </w:rPr>
    </w:lvl>
    <w:lvl w:ilvl="1" w:tplc="BEC66D1E">
      <w:numFmt w:val="none"/>
      <w:lvlText w:val=""/>
      <w:lvlJc w:val="left"/>
      <w:pPr>
        <w:tabs>
          <w:tab w:val="num" w:pos="360"/>
        </w:tabs>
      </w:pPr>
    </w:lvl>
    <w:lvl w:ilvl="2" w:tplc="7402E464">
      <w:numFmt w:val="bullet"/>
      <w:lvlText w:val="•"/>
      <w:lvlJc w:val="left"/>
      <w:pPr>
        <w:ind w:left="2217" w:hanging="460"/>
      </w:pPr>
      <w:rPr>
        <w:rFonts w:hint="default"/>
        <w:lang w:val="ru-RU" w:eastAsia="en-US" w:bidi="ar-SA"/>
      </w:rPr>
    </w:lvl>
    <w:lvl w:ilvl="3" w:tplc="8D80DF48">
      <w:numFmt w:val="bullet"/>
      <w:lvlText w:val="•"/>
      <w:lvlJc w:val="left"/>
      <w:pPr>
        <w:ind w:left="3175" w:hanging="460"/>
      </w:pPr>
      <w:rPr>
        <w:rFonts w:hint="default"/>
        <w:lang w:val="ru-RU" w:eastAsia="en-US" w:bidi="ar-SA"/>
      </w:rPr>
    </w:lvl>
    <w:lvl w:ilvl="4" w:tplc="8208F4F6">
      <w:numFmt w:val="bullet"/>
      <w:lvlText w:val="•"/>
      <w:lvlJc w:val="left"/>
      <w:pPr>
        <w:ind w:left="4134" w:hanging="460"/>
      </w:pPr>
      <w:rPr>
        <w:rFonts w:hint="default"/>
        <w:lang w:val="ru-RU" w:eastAsia="en-US" w:bidi="ar-SA"/>
      </w:rPr>
    </w:lvl>
    <w:lvl w:ilvl="5" w:tplc="2444C590">
      <w:numFmt w:val="bullet"/>
      <w:lvlText w:val="•"/>
      <w:lvlJc w:val="left"/>
      <w:pPr>
        <w:ind w:left="5092" w:hanging="460"/>
      </w:pPr>
      <w:rPr>
        <w:rFonts w:hint="default"/>
        <w:lang w:val="ru-RU" w:eastAsia="en-US" w:bidi="ar-SA"/>
      </w:rPr>
    </w:lvl>
    <w:lvl w:ilvl="6" w:tplc="9C4EE71E">
      <w:numFmt w:val="bullet"/>
      <w:lvlText w:val="•"/>
      <w:lvlJc w:val="left"/>
      <w:pPr>
        <w:ind w:left="6051" w:hanging="460"/>
      </w:pPr>
      <w:rPr>
        <w:rFonts w:hint="default"/>
        <w:lang w:val="ru-RU" w:eastAsia="en-US" w:bidi="ar-SA"/>
      </w:rPr>
    </w:lvl>
    <w:lvl w:ilvl="7" w:tplc="FD44ABFA">
      <w:numFmt w:val="bullet"/>
      <w:lvlText w:val="•"/>
      <w:lvlJc w:val="left"/>
      <w:pPr>
        <w:ind w:left="7009" w:hanging="460"/>
      </w:pPr>
      <w:rPr>
        <w:rFonts w:hint="default"/>
        <w:lang w:val="ru-RU" w:eastAsia="en-US" w:bidi="ar-SA"/>
      </w:rPr>
    </w:lvl>
    <w:lvl w:ilvl="8" w:tplc="174864DC">
      <w:numFmt w:val="bullet"/>
      <w:lvlText w:val="•"/>
      <w:lvlJc w:val="left"/>
      <w:pPr>
        <w:ind w:left="7968" w:hanging="460"/>
      </w:pPr>
      <w:rPr>
        <w:rFonts w:hint="default"/>
        <w:lang w:val="ru-RU" w:eastAsia="en-US" w:bidi="ar-SA"/>
      </w:rPr>
    </w:lvl>
  </w:abstractNum>
  <w:abstractNum w:abstractNumId="3" w15:restartNumberingAfterBreak="0">
    <w:nsid w:val="527C1E6E"/>
    <w:multiLevelType w:val="hybridMultilevel"/>
    <w:tmpl w:val="DC4CE244"/>
    <w:lvl w:ilvl="0" w:tplc="35682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CF04F5"/>
    <w:multiLevelType w:val="hybridMultilevel"/>
    <w:tmpl w:val="A43C257C"/>
    <w:lvl w:ilvl="0" w:tplc="92600A8E">
      <w:start w:val="1"/>
      <w:numFmt w:val="decimal"/>
      <w:lvlText w:val="%1."/>
      <w:lvlJc w:val="left"/>
      <w:pPr>
        <w:ind w:left="4332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6A4A0D68">
      <w:numFmt w:val="none"/>
      <w:lvlText w:val=""/>
      <w:lvlJc w:val="left"/>
      <w:pPr>
        <w:tabs>
          <w:tab w:val="num" w:pos="360"/>
        </w:tabs>
      </w:pPr>
    </w:lvl>
    <w:lvl w:ilvl="2" w:tplc="CC2C44BA">
      <w:numFmt w:val="bullet"/>
      <w:lvlText w:val="•"/>
      <w:lvlJc w:val="left"/>
      <w:pPr>
        <w:ind w:left="4956" w:hanging="626"/>
      </w:pPr>
      <w:rPr>
        <w:rFonts w:hint="default"/>
        <w:lang w:val="ru-RU" w:eastAsia="en-US" w:bidi="ar-SA"/>
      </w:rPr>
    </w:lvl>
    <w:lvl w:ilvl="3" w:tplc="0C267D0A">
      <w:numFmt w:val="bullet"/>
      <w:lvlText w:val="•"/>
      <w:lvlJc w:val="left"/>
      <w:pPr>
        <w:ind w:left="5572" w:hanging="626"/>
      </w:pPr>
      <w:rPr>
        <w:rFonts w:hint="default"/>
        <w:lang w:val="ru-RU" w:eastAsia="en-US" w:bidi="ar-SA"/>
      </w:rPr>
    </w:lvl>
    <w:lvl w:ilvl="4" w:tplc="4B7E927E">
      <w:numFmt w:val="bullet"/>
      <w:lvlText w:val="•"/>
      <w:lvlJc w:val="left"/>
      <w:pPr>
        <w:ind w:left="6188" w:hanging="626"/>
      </w:pPr>
      <w:rPr>
        <w:rFonts w:hint="default"/>
        <w:lang w:val="ru-RU" w:eastAsia="en-US" w:bidi="ar-SA"/>
      </w:rPr>
    </w:lvl>
    <w:lvl w:ilvl="5" w:tplc="985C8468">
      <w:numFmt w:val="bullet"/>
      <w:lvlText w:val="•"/>
      <w:lvlJc w:val="left"/>
      <w:pPr>
        <w:ind w:left="6804" w:hanging="626"/>
      </w:pPr>
      <w:rPr>
        <w:rFonts w:hint="default"/>
        <w:lang w:val="ru-RU" w:eastAsia="en-US" w:bidi="ar-SA"/>
      </w:rPr>
    </w:lvl>
    <w:lvl w:ilvl="6" w:tplc="F4AE75E0">
      <w:numFmt w:val="bullet"/>
      <w:lvlText w:val="•"/>
      <w:lvlJc w:val="left"/>
      <w:pPr>
        <w:ind w:left="7420" w:hanging="626"/>
      </w:pPr>
      <w:rPr>
        <w:rFonts w:hint="default"/>
        <w:lang w:val="ru-RU" w:eastAsia="en-US" w:bidi="ar-SA"/>
      </w:rPr>
    </w:lvl>
    <w:lvl w:ilvl="7" w:tplc="A97815EA">
      <w:numFmt w:val="bullet"/>
      <w:lvlText w:val="•"/>
      <w:lvlJc w:val="left"/>
      <w:pPr>
        <w:ind w:left="8036" w:hanging="626"/>
      </w:pPr>
      <w:rPr>
        <w:rFonts w:hint="default"/>
        <w:lang w:val="ru-RU" w:eastAsia="en-US" w:bidi="ar-SA"/>
      </w:rPr>
    </w:lvl>
    <w:lvl w:ilvl="8" w:tplc="364A2DD6">
      <w:numFmt w:val="bullet"/>
      <w:lvlText w:val="•"/>
      <w:lvlJc w:val="left"/>
      <w:pPr>
        <w:ind w:left="8652" w:hanging="626"/>
      </w:pPr>
      <w:rPr>
        <w:rFonts w:hint="default"/>
        <w:lang w:val="ru-RU" w:eastAsia="en-US" w:bidi="ar-SA"/>
      </w:rPr>
    </w:lvl>
  </w:abstractNum>
  <w:abstractNum w:abstractNumId="5" w15:restartNumberingAfterBreak="0">
    <w:nsid w:val="5A095AAB"/>
    <w:multiLevelType w:val="hybridMultilevel"/>
    <w:tmpl w:val="38546C5E"/>
    <w:lvl w:ilvl="0" w:tplc="F3A6EF9C">
      <w:numFmt w:val="bullet"/>
      <w:lvlText w:val=""/>
      <w:lvlJc w:val="left"/>
      <w:pPr>
        <w:ind w:left="13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FC7D4C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2" w:tplc="29C498C2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3" w:tplc="E47860AC">
      <w:numFmt w:val="bullet"/>
      <w:lvlText w:val="•"/>
      <w:lvlJc w:val="left"/>
      <w:pPr>
        <w:ind w:left="3931" w:hanging="360"/>
      </w:pPr>
      <w:rPr>
        <w:rFonts w:hint="default"/>
        <w:lang w:val="ru-RU" w:eastAsia="en-US" w:bidi="ar-SA"/>
      </w:rPr>
    </w:lvl>
    <w:lvl w:ilvl="4" w:tplc="45506DBA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E52ECF7E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A1A84A5A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7" w:tplc="B0FA0DD0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8" w:tplc="4D2864D6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DCB5C30"/>
    <w:multiLevelType w:val="hybridMultilevel"/>
    <w:tmpl w:val="B4E8BA3C"/>
    <w:lvl w:ilvl="0" w:tplc="3A4CD928">
      <w:numFmt w:val="bullet"/>
      <w:lvlText w:val="•"/>
      <w:lvlJc w:val="left"/>
      <w:pPr>
        <w:ind w:left="1155" w:hanging="1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87858CC">
      <w:numFmt w:val="bullet"/>
      <w:lvlText w:val="•"/>
      <w:lvlJc w:val="left"/>
      <w:pPr>
        <w:ind w:left="2032" w:hanging="145"/>
      </w:pPr>
      <w:rPr>
        <w:rFonts w:hint="default"/>
        <w:lang w:val="ru-RU" w:eastAsia="en-US" w:bidi="ar-SA"/>
      </w:rPr>
    </w:lvl>
    <w:lvl w:ilvl="2" w:tplc="EF82F7FE">
      <w:numFmt w:val="bullet"/>
      <w:lvlText w:val="•"/>
      <w:lvlJc w:val="left"/>
      <w:pPr>
        <w:ind w:left="2905" w:hanging="145"/>
      </w:pPr>
      <w:rPr>
        <w:rFonts w:hint="default"/>
        <w:lang w:val="ru-RU" w:eastAsia="en-US" w:bidi="ar-SA"/>
      </w:rPr>
    </w:lvl>
    <w:lvl w:ilvl="3" w:tplc="97C02CC0">
      <w:numFmt w:val="bullet"/>
      <w:lvlText w:val="•"/>
      <w:lvlJc w:val="left"/>
      <w:pPr>
        <w:ind w:left="3777" w:hanging="145"/>
      </w:pPr>
      <w:rPr>
        <w:rFonts w:hint="default"/>
        <w:lang w:val="ru-RU" w:eastAsia="en-US" w:bidi="ar-SA"/>
      </w:rPr>
    </w:lvl>
    <w:lvl w:ilvl="4" w:tplc="1C22B250">
      <w:numFmt w:val="bullet"/>
      <w:lvlText w:val="•"/>
      <w:lvlJc w:val="left"/>
      <w:pPr>
        <w:ind w:left="4650" w:hanging="145"/>
      </w:pPr>
      <w:rPr>
        <w:rFonts w:hint="default"/>
        <w:lang w:val="ru-RU" w:eastAsia="en-US" w:bidi="ar-SA"/>
      </w:rPr>
    </w:lvl>
    <w:lvl w:ilvl="5" w:tplc="138E8CCA">
      <w:numFmt w:val="bullet"/>
      <w:lvlText w:val="•"/>
      <w:lvlJc w:val="left"/>
      <w:pPr>
        <w:ind w:left="5522" w:hanging="145"/>
      </w:pPr>
      <w:rPr>
        <w:rFonts w:hint="default"/>
        <w:lang w:val="ru-RU" w:eastAsia="en-US" w:bidi="ar-SA"/>
      </w:rPr>
    </w:lvl>
    <w:lvl w:ilvl="6" w:tplc="A0D80EFC">
      <w:numFmt w:val="bullet"/>
      <w:lvlText w:val="•"/>
      <w:lvlJc w:val="left"/>
      <w:pPr>
        <w:ind w:left="6395" w:hanging="145"/>
      </w:pPr>
      <w:rPr>
        <w:rFonts w:hint="default"/>
        <w:lang w:val="ru-RU" w:eastAsia="en-US" w:bidi="ar-SA"/>
      </w:rPr>
    </w:lvl>
    <w:lvl w:ilvl="7" w:tplc="517686CA">
      <w:numFmt w:val="bullet"/>
      <w:lvlText w:val="•"/>
      <w:lvlJc w:val="left"/>
      <w:pPr>
        <w:ind w:left="7267" w:hanging="145"/>
      </w:pPr>
      <w:rPr>
        <w:rFonts w:hint="default"/>
        <w:lang w:val="ru-RU" w:eastAsia="en-US" w:bidi="ar-SA"/>
      </w:rPr>
    </w:lvl>
    <w:lvl w:ilvl="8" w:tplc="642C7592">
      <w:numFmt w:val="bullet"/>
      <w:lvlText w:val="•"/>
      <w:lvlJc w:val="left"/>
      <w:pPr>
        <w:ind w:left="8140" w:hanging="145"/>
      </w:pPr>
      <w:rPr>
        <w:rFonts w:hint="default"/>
        <w:lang w:val="ru-RU" w:eastAsia="en-US" w:bidi="ar-SA"/>
      </w:rPr>
    </w:lvl>
  </w:abstractNum>
  <w:abstractNum w:abstractNumId="7" w15:restartNumberingAfterBreak="0">
    <w:nsid w:val="6E5A4FF1"/>
    <w:multiLevelType w:val="hybridMultilevel"/>
    <w:tmpl w:val="4C90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B669C"/>
    <w:multiLevelType w:val="hybridMultilevel"/>
    <w:tmpl w:val="914222CE"/>
    <w:lvl w:ilvl="0" w:tplc="8B62AC92">
      <w:numFmt w:val="bullet"/>
      <w:lvlText w:val="-"/>
      <w:lvlJc w:val="left"/>
      <w:pPr>
        <w:ind w:left="300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80DB94">
      <w:numFmt w:val="bullet"/>
      <w:lvlText w:val="•"/>
      <w:lvlJc w:val="left"/>
      <w:pPr>
        <w:ind w:left="1258" w:hanging="190"/>
      </w:pPr>
      <w:rPr>
        <w:rFonts w:hint="default"/>
        <w:lang w:val="ru-RU" w:eastAsia="en-US" w:bidi="ar-SA"/>
      </w:rPr>
    </w:lvl>
    <w:lvl w:ilvl="2" w:tplc="622237DE">
      <w:numFmt w:val="bullet"/>
      <w:lvlText w:val="•"/>
      <w:lvlJc w:val="left"/>
      <w:pPr>
        <w:ind w:left="2217" w:hanging="190"/>
      </w:pPr>
      <w:rPr>
        <w:rFonts w:hint="default"/>
        <w:lang w:val="ru-RU" w:eastAsia="en-US" w:bidi="ar-SA"/>
      </w:rPr>
    </w:lvl>
    <w:lvl w:ilvl="3" w:tplc="AB8CCF52">
      <w:numFmt w:val="bullet"/>
      <w:lvlText w:val="•"/>
      <w:lvlJc w:val="left"/>
      <w:pPr>
        <w:ind w:left="3175" w:hanging="190"/>
      </w:pPr>
      <w:rPr>
        <w:rFonts w:hint="default"/>
        <w:lang w:val="ru-RU" w:eastAsia="en-US" w:bidi="ar-SA"/>
      </w:rPr>
    </w:lvl>
    <w:lvl w:ilvl="4" w:tplc="0C94CCE0">
      <w:numFmt w:val="bullet"/>
      <w:lvlText w:val="•"/>
      <w:lvlJc w:val="left"/>
      <w:pPr>
        <w:ind w:left="4134" w:hanging="190"/>
      </w:pPr>
      <w:rPr>
        <w:rFonts w:hint="default"/>
        <w:lang w:val="ru-RU" w:eastAsia="en-US" w:bidi="ar-SA"/>
      </w:rPr>
    </w:lvl>
    <w:lvl w:ilvl="5" w:tplc="44D2B9E8">
      <w:numFmt w:val="bullet"/>
      <w:lvlText w:val="•"/>
      <w:lvlJc w:val="left"/>
      <w:pPr>
        <w:ind w:left="5092" w:hanging="190"/>
      </w:pPr>
      <w:rPr>
        <w:rFonts w:hint="default"/>
        <w:lang w:val="ru-RU" w:eastAsia="en-US" w:bidi="ar-SA"/>
      </w:rPr>
    </w:lvl>
    <w:lvl w:ilvl="6" w:tplc="71EE2858">
      <w:numFmt w:val="bullet"/>
      <w:lvlText w:val="•"/>
      <w:lvlJc w:val="left"/>
      <w:pPr>
        <w:ind w:left="6051" w:hanging="190"/>
      </w:pPr>
      <w:rPr>
        <w:rFonts w:hint="default"/>
        <w:lang w:val="ru-RU" w:eastAsia="en-US" w:bidi="ar-SA"/>
      </w:rPr>
    </w:lvl>
    <w:lvl w:ilvl="7" w:tplc="4552F1A6">
      <w:numFmt w:val="bullet"/>
      <w:lvlText w:val="•"/>
      <w:lvlJc w:val="left"/>
      <w:pPr>
        <w:ind w:left="7009" w:hanging="190"/>
      </w:pPr>
      <w:rPr>
        <w:rFonts w:hint="default"/>
        <w:lang w:val="ru-RU" w:eastAsia="en-US" w:bidi="ar-SA"/>
      </w:rPr>
    </w:lvl>
    <w:lvl w:ilvl="8" w:tplc="FB4676E8">
      <w:numFmt w:val="bullet"/>
      <w:lvlText w:val="•"/>
      <w:lvlJc w:val="left"/>
      <w:pPr>
        <w:ind w:left="7968" w:hanging="190"/>
      </w:pPr>
      <w:rPr>
        <w:rFonts w:hint="default"/>
        <w:lang w:val="ru-RU" w:eastAsia="en-US" w:bidi="ar-SA"/>
      </w:rPr>
    </w:lvl>
  </w:abstractNum>
  <w:abstractNum w:abstractNumId="9" w15:restartNumberingAfterBreak="0">
    <w:nsid w:val="753A7B17"/>
    <w:multiLevelType w:val="hybridMultilevel"/>
    <w:tmpl w:val="1CBA5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E1C09"/>
    <w:multiLevelType w:val="hybridMultilevel"/>
    <w:tmpl w:val="8056C86E"/>
    <w:lvl w:ilvl="0" w:tplc="BAA607A2">
      <w:start w:val="1"/>
      <w:numFmt w:val="decimal"/>
      <w:lvlText w:val="%1."/>
      <w:lvlJc w:val="left"/>
      <w:pPr>
        <w:ind w:left="11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2D9641EE">
      <w:numFmt w:val="none"/>
      <w:lvlText w:val=""/>
      <w:lvlJc w:val="left"/>
      <w:pPr>
        <w:tabs>
          <w:tab w:val="num" w:pos="360"/>
        </w:tabs>
      </w:pPr>
    </w:lvl>
    <w:lvl w:ilvl="2" w:tplc="A2148386">
      <w:numFmt w:val="bullet"/>
      <w:lvlText w:val="•"/>
      <w:lvlJc w:val="left"/>
      <w:pPr>
        <w:ind w:left="2125" w:hanging="663"/>
      </w:pPr>
      <w:rPr>
        <w:rFonts w:hint="default"/>
        <w:lang w:val="ru-RU" w:eastAsia="en-US" w:bidi="ar-SA"/>
      </w:rPr>
    </w:lvl>
    <w:lvl w:ilvl="3" w:tplc="174E8932">
      <w:numFmt w:val="bullet"/>
      <w:lvlText w:val="•"/>
      <w:lvlJc w:val="left"/>
      <w:pPr>
        <w:ind w:left="3127" w:hanging="663"/>
      </w:pPr>
      <w:rPr>
        <w:rFonts w:hint="default"/>
        <w:lang w:val="ru-RU" w:eastAsia="en-US" w:bidi="ar-SA"/>
      </w:rPr>
    </w:lvl>
    <w:lvl w:ilvl="4" w:tplc="C28030F2">
      <w:numFmt w:val="bullet"/>
      <w:lvlText w:val="•"/>
      <w:lvlJc w:val="left"/>
      <w:pPr>
        <w:ind w:left="4130" w:hanging="663"/>
      </w:pPr>
      <w:rPr>
        <w:rFonts w:hint="default"/>
        <w:lang w:val="ru-RU" w:eastAsia="en-US" w:bidi="ar-SA"/>
      </w:rPr>
    </w:lvl>
    <w:lvl w:ilvl="5" w:tplc="25E2A3EC">
      <w:numFmt w:val="bullet"/>
      <w:lvlText w:val="•"/>
      <w:lvlJc w:val="left"/>
      <w:pPr>
        <w:ind w:left="5133" w:hanging="663"/>
      </w:pPr>
      <w:rPr>
        <w:rFonts w:hint="default"/>
        <w:lang w:val="ru-RU" w:eastAsia="en-US" w:bidi="ar-SA"/>
      </w:rPr>
    </w:lvl>
    <w:lvl w:ilvl="6" w:tplc="0D8E5354">
      <w:numFmt w:val="bullet"/>
      <w:lvlText w:val="•"/>
      <w:lvlJc w:val="left"/>
      <w:pPr>
        <w:ind w:left="6135" w:hanging="663"/>
      </w:pPr>
      <w:rPr>
        <w:rFonts w:hint="default"/>
        <w:lang w:val="ru-RU" w:eastAsia="en-US" w:bidi="ar-SA"/>
      </w:rPr>
    </w:lvl>
    <w:lvl w:ilvl="7" w:tplc="3DEAC202">
      <w:numFmt w:val="bullet"/>
      <w:lvlText w:val="•"/>
      <w:lvlJc w:val="left"/>
      <w:pPr>
        <w:ind w:left="7138" w:hanging="663"/>
      </w:pPr>
      <w:rPr>
        <w:rFonts w:hint="default"/>
        <w:lang w:val="ru-RU" w:eastAsia="en-US" w:bidi="ar-SA"/>
      </w:rPr>
    </w:lvl>
    <w:lvl w:ilvl="8" w:tplc="60F063BC">
      <w:numFmt w:val="bullet"/>
      <w:lvlText w:val="•"/>
      <w:lvlJc w:val="left"/>
      <w:pPr>
        <w:ind w:left="8141" w:hanging="663"/>
      </w:pPr>
      <w:rPr>
        <w:rFonts w:hint="default"/>
        <w:lang w:val="ru-RU" w:eastAsia="en-US" w:bidi="ar-SA"/>
      </w:rPr>
    </w:lvl>
  </w:abstractNum>
  <w:abstractNum w:abstractNumId="11" w15:restartNumberingAfterBreak="0">
    <w:nsid w:val="7E280CBC"/>
    <w:multiLevelType w:val="hybridMultilevel"/>
    <w:tmpl w:val="89808FAA"/>
    <w:lvl w:ilvl="0" w:tplc="E29AA92C">
      <w:numFmt w:val="bullet"/>
      <w:lvlText w:val="•"/>
      <w:lvlJc w:val="left"/>
      <w:pPr>
        <w:ind w:left="300" w:hanging="285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790C5BC2">
      <w:numFmt w:val="bullet"/>
      <w:lvlText w:val="•"/>
      <w:lvlJc w:val="left"/>
      <w:pPr>
        <w:ind w:left="1258" w:hanging="285"/>
      </w:pPr>
      <w:rPr>
        <w:rFonts w:hint="default"/>
        <w:lang w:val="ru-RU" w:eastAsia="en-US" w:bidi="ar-SA"/>
      </w:rPr>
    </w:lvl>
    <w:lvl w:ilvl="2" w:tplc="A98CE7BC">
      <w:numFmt w:val="bullet"/>
      <w:lvlText w:val="•"/>
      <w:lvlJc w:val="left"/>
      <w:pPr>
        <w:ind w:left="2217" w:hanging="285"/>
      </w:pPr>
      <w:rPr>
        <w:rFonts w:hint="default"/>
        <w:lang w:val="ru-RU" w:eastAsia="en-US" w:bidi="ar-SA"/>
      </w:rPr>
    </w:lvl>
    <w:lvl w:ilvl="3" w:tplc="B74A43B4">
      <w:numFmt w:val="bullet"/>
      <w:lvlText w:val="•"/>
      <w:lvlJc w:val="left"/>
      <w:pPr>
        <w:ind w:left="3175" w:hanging="285"/>
      </w:pPr>
      <w:rPr>
        <w:rFonts w:hint="default"/>
        <w:lang w:val="ru-RU" w:eastAsia="en-US" w:bidi="ar-SA"/>
      </w:rPr>
    </w:lvl>
    <w:lvl w:ilvl="4" w:tplc="E1BCA1B0">
      <w:numFmt w:val="bullet"/>
      <w:lvlText w:val="•"/>
      <w:lvlJc w:val="left"/>
      <w:pPr>
        <w:ind w:left="4134" w:hanging="285"/>
      </w:pPr>
      <w:rPr>
        <w:rFonts w:hint="default"/>
        <w:lang w:val="ru-RU" w:eastAsia="en-US" w:bidi="ar-SA"/>
      </w:rPr>
    </w:lvl>
    <w:lvl w:ilvl="5" w:tplc="7F066668">
      <w:numFmt w:val="bullet"/>
      <w:lvlText w:val="•"/>
      <w:lvlJc w:val="left"/>
      <w:pPr>
        <w:ind w:left="5092" w:hanging="285"/>
      </w:pPr>
      <w:rPr>
        <w:rFonts w:hint="default"/>
        <w:lang w:val="ru-RU" w:eastAsia="en-US" w:bidi="ar-SA"/>
      </w:rPr>
    </w:lvl>
    <w:lvl w:ilvl="6" w:tplc="3BBAAB32">
      <w:numFmt w:val="bullet"/>
      <w:lvlText w:val="•"/>
      <w:lvlJc w:val="left"/>
      <w:pPr>
        <w:ind w:left="6051" w:hanging="285"/>
      </w:pPr>
      <w:rPr>
        <w:rFonts w:hint="default"/>
        <w:lang w:val="ru-RU" w:eastAsia="en-US" w:bidi="ar-SA"/>
      </w:rPr>
    </w:lvl>
    <w:lvl w:ilvl="7" w:tplc="3D3227D4">
      <w:numFmt w:val="bullet"/>
      <w:lvlText w:val="•"/>
      <w:lvlJc w:val="left"/>
      <w:pPr>
        <w:ind w:left="7009" w:hanging="285"/>
      </w:pPr>
      <w:rPr>
        <w:rFonts w:hint="default"/>
        <w:lang w:val="ru-RU" w:eastAsia="en-US" w:bidi="ar-SA"/>
      </w:rPr>
    </w:lvl>
    <w:lvl w:ilvl="8" w:tplc="6C50963E">
      <w:numFmt w:val="bullet"/>
      <w:lvlText w:val="•"/>
      <w:lvlJc w:val="left"/>
      <w:pPr>
        <w:ind w:left="7968" w:hanging="285"/>
      </w:pPr>
      <w:rPr>
        <w:rFonts w:hint="default"/>
        <w:lang w:val="ru-RU" w:eastAsia="en-US" w:bidi="ar-SA"/>
      </w:rPr>
    </w:lvl>
  </w:abstractNum>
  <w:abstractNum w:abstractNumId="12" w15:restartNumberingAfterBreak="0">
    <w:nsid w:val="7E6070FE"/>
    <w:multiLevelType w:val="hybridMultilevel"/>
    <w:tmpl w:val="B9AEF810"/>
    <w:lvl w:ilvl="0" w:tplc="4858D9D8">
      <w:start w:val="1"/>
      <w:numFmt w:val="decimal"/>
      <w:lvlText w:val="%1"/>
      <w:lvlJc w:val="left"/>
      <w:pPr>
        <w:ind w:left="300" w:hanging="706"/>
        <w:jc w:val="left"/>
      </w:pPr>
      <w:rPr>
        <w:rFonts w:hint="default"/>
        <w:lang w:val="ru-RU" w:eastAsia="en-US" w:bidi="ar-SA"/>
      </w:rPr>
    </w:lvl>
    <w:lvl w:ilvl="1" w:tplc="DA9C0D28">
      <w:numFmt w:val="none"/>
      <w:lvlText w:val=""/>
      <w:lvlJc w:val="left"/>
      <w:pPr>
        <w:tabs>
          <w:tab w:val="num" w:pos="360"/>
        </w:tabs>
      </w:pPr>
    </w:lvl>
    <w:lvl w:ilvl="2" w:tplc="15C6D55A">
      <w:numFmt w:val="bullet"/>
      <w:lvlText w:val="•"/>
      <w:lvlJc w:val="left"/>
      <w:pPr>
        <w:ind w:left="2217" w:hanging="706"/>
      </w:pPr>
      <w:rPr>
        <w:rFonts w:hint="default"/>
        <w:lang w:val="ru-RU" w:eastAsia="en-US" w:bidi="ar-SA"/>
      </w:rPr>
    </w:lvl>
    <w:lvl w:ilvl="3" w:tplc="67F480EA">
      <w:numFmt w:val="bullet"/>
      <w:lvlText w:val="•"/>
      <w:lvlJc w:val="left"/>
      <w:pPr>
        <w:ind w:left="3175" w:hanging="706"/>
      </w:pPr>
      <w:rPr>
        <w:rFonts w:hint="default"/>
        <w:lang w:val="ru-RU" w:eastAsia="en-US" w:bidi="ar-SA"/>
      </w:rPr>
    </w:lvl>
    <w:lvl w:ilvl="4" w:tplc="F9C212E0">
      <w:numFmt w:val="bullet"/>
      <w:lvlText w:val="•"/>
      <w:lvlJc w:val="left"/>
      <w:pPr>
        <w:ind w:left="4134" w:hanging="706"/>
      </w:pPr>
      <w:rPr>
        <w:rFonts w:hint="default"/>
        <w:lang w:val="ru-RU" w:eastAsia="en-US" w:bidi="ar-SA"/>
      </w:rPr>
    </w:lvl>
    <w:lvl w:ilvl="5" w:tplc="A348828A">
      <w:numFmt w:val="bullet"/>
      <w:lvlText w:val="•"/>
      <w:lvlJc w:val="left"/>
      <w:pPr>
        <w:ind w:left="5092" w:hanging="706"/>
      </w:pPr>
      <w:rPr>
        <w:rFonts w:hint="default"/>
        <w:lang w:val="ru-RU" w:eastAsia="en-US" w:bidi="ar-SA"/>
      </w:rPr>
    </w:lvl>
    <w:lvl w:ilvl="6" w:tplc="464EAC50">
      <w:numFmt w:val="bullet"/>
      <w:lvlText w:val="•"/>
      <w:lvlJc w:val="left"/>
      <w:pPr>
        <w:ind w:left="6051" w:hanging="706"/>
      </w:pPr>
      <w:rPr>
        <w:rFonts w:hint="default"/>
        <w:lang w:val="ru-RU" w:eastAsia="en-US" w:bidi="ar-SA"/>
      </w:rPr>
    </w:lvl>
    <w:lvl w:ilvl="7" w:tplc="0F86D6B2">
      <w:numFmt w:val="bullet"/>
      <w:lvlText w:val="•"/>
      <w:lvlJc w:val="left"/>
      <w:pPr>
        <w:ind w:left="7009" w:hanging="706"/>
      </w:pPr>
      <w:rPr>
        <w:rFonts w:hint="default"/>
        <w:lang w:val="ru-RU" w:eastAsia="en-US" w:bidi="ar-SA"/>
      </w:rPr>
    </w:lvl>
    <w:lvl w:ilvl="8" w:tplc="1D8498E2">
      <w:numFmt w:val="bullet"/>
      <w:lvlText w:val="•"/>
      <w:lvlJc w:val="left"/>
      <w:pPr>
        <w:ind w:left="7968" w:hanging="706"/>
      </w:pPr>
      <w:rPr>
        <w:rFonts w:hint="default"/>
        <w:lang w:val="ru-RU" w:eastAsia="en-US" w:bidi="ar-SA"/>
      </w:rPr>
    </w:lvl>
  </w:abstractNum>
  <w:num w:numId="1" w16cid:durableId="778648820">
    <w:abstractNumId w:val="3"/>
  </w:num>
  <w:num w:numId="2" w16cid:durableId="210465493">
    <w:abstractNumId w:val="10"/>
  </w:num>
  <w:num w:numId="3" w16cid:durableId="575365362">
    <w:abstractNumId w:val="0"/>
  </w:num>
  <w:num w:numId="4" w16cid:durableId="86388071">
    <w:abstractNumId w:val="6"/>
  </w:num>
  <w:num w:numId="5" w16cid:durableId="2092433818">
    <w:abstractNumId w:val="8"/>
  </w:num>
  <w:num w:numId="6" w16cid:durableId="1714841333">
    <w:abstractNumId w:val="1"/>
  </w:num>
  <w:num w:numId="7" w16cid:durableId="1172184252">
    <w:abstractNumId w:val="11"/>
  </w:num>
  <w:num w:numId="8" w16cid:durableId="1356888628">
    <w:abstractNumId w:val="2"/>
  </w:num>
  <w:num w:numId="9" w16cid:durableId="467864945">
    <w:abstractNumId w:val="5"/>
  </w:num>
  <w:num w:numId="10" w16cid:durableId="313417641">
    <w:abstractNumId w:val="12"/>
  </w:num>
  <w:num w:numId="11" w16cid:durableId="193614091">
    <w:abstractNumId w:val="4"/>
  </w:num>
  <w:num w:numId="12" w16cid:durableId="669718836">
    <w:abstractNumId w:val="7"/>
  </w:num>
  <w:num w:numId="13" w16cid:durableId="6579205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D7"/>
    <w:rsid w:val="00190125"/>
    <w:rsid w:val="00390CD2"/>
    <w:rsid w:val="004F34F2"/>
    <w:rsid w:val="007C26D7"/>
    <w:rsid w:val="009116A0"/>
    <w:rsid w:val="00A039A5"/>
    <w:rsid w:val="00EB4BDD"/>
    <w:rsid w:val="00F5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C5F6"/>
  <w15:chartTrackingRefBased/>
  <w15:docId w15:val="{A51F19E5-6837-49ED-A4FD-B7DDCE9D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2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2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2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26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26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26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26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26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26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2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2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2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2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26D7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7C26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26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2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26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26D7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7C26D7"/>
  </w:style>
  <w:style w:type="paragraph" w:customStyle="1" w:styleId="12">
    <w:name w:val="Без интервала1"/>
    <w:next w:val="ac"/>
    <w:uiPriority w:val="1"/>
    <w:qFormat/>
    <w:rsid w:val="007C26D7"/>
    <w:pPr>
      <w:spacing w:after="0" w:line="240" w:lineRule="auto"/>
    </w:pPr>
    <w:rPr>
      <w:kern w:val="0"/>
      <w14:ligatures w14:val="none"/>
    </w:rPr>
  </w:style>
  <w:style w:type="paragraph" w:customStyle="1" w:styleId="13">
    <w:name w:val="Текст выноски1"/>
    <w:basedOn w:val="a"/>
    <w:next w:val="ad"/>
    <w:link w:val="ae"/>
    <w:uiPriority w:val="99"/>
    <w:semiHidden/>
    <w:unhideWhenUsed/>
    <w:rsid w:val="007C26D7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13"/>
    <w:uiPriority w:val="99"/>
    <w:semiHidden/>
    <w:rsid w:val="007C26D7"/>
    <w:rPr>
      <w:rFonts w:ascii="Segoe UI" w:eastAsia="Times New Roman" w:hAnsi="Segoe UI" w:cs="Segoe UI"/>
      <w:kern w:val="0"/>
      <w:sz w:val="18"/>
      <w:szCs w:val="18"/>
      <w:lang w:eastAsia="ru-RU"/>
    </w:rPr>
  </w:style>
  <w:style w:type="paragraph" w:customStyle="1" w:styleId="110">
    <w:name w:val="Заголовок 11"/>
    <w:basedOn w:val="a"/>
    <w:uiPriority w:val="1"/>
    <w:qFormat/>
    <w:rsid w:val="007C26D7"/>
    <w:pPr>
      <w:widowControl w:val="0"/>
      <w:autoSpaceDE w:val="0"/>
      <w:autoSpaceDN w:val="0"/>
      <w:spacing w:after="0" w:line="240" w:lineRule="auto"/>
      <w:ind w:left="778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f">
    <w:name w:val="Body Text"/>
    <w:basedOn w:val="a"/>
    <w:link w:val="af0"/>
    <w:uiPriority w:val="1"/>
    <w:qFormat/>
    <w:rsid w:val="007C26D7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0">
    <w:name w:val="Основной текст Знак"/>
    <w:basedOn w:val="a0"/>
    <w:link w:val="af"/>
    <w:uiPriority w:val="1"/>
    <w:rsid w:val="007C26D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C26D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C26D7"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4">
    <w:name w:val="Верхний колонтитул1"/>
    <w:basedOn w:val="a"/>
    <w:next w:val="af1"/>
    <w:link w:val="af2"/>
    <w:uiPriority w:val="99"/>
    <w:semiHidden/>
    <w:unhideWhenUsed/>
    <w:rsid w:val="007C26D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kern w:val="0"/>
      <w:lang w:eastAsia="ru-RU"/>
    </w:rPr>
  </w:style>
  <w:style w:type="character" w:customStyle="1" w:styleId="af2">
    <w:name w:val="Верхний колонтитул Знак"/>
    <w:basedOn w:val="a0"/>
    <w:link w:val="14"/>
    <w:uiPriority w:val="99"/>
    <w:semiHidden/>
    <w:rsid w:val="007C26D7"/>
    <w:rPr>
      <w:rFonts w:eastAsia="Times New Roman"/>
      <w:kern w:val="0"/>
      <w:lang w:eastAsia="ru-RU"/>
    </w:rPr>
  </w:style>
  <w:style w:type="paragraph" w:customStyle="1" w:styleId="15">
    <w:name w:val="Нижний колонтитул1"/>
    <w:basedOn w:val="a"/>
    <w:next w:val="af3"/>
    <w:link w:val="af4"/>
    <w:uiPriority w:val="99"/>
    <w:semiHidden/>
    <w:unhideWhenUsed/>
    <w:rsid w:val="007C26D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kern w:val="0"/>
      <w:lang w:eastAsia="ru-RU"/>
    </w:rPr>
  </w:style>
  <w:style w:type="character" w:customStyle="1" w:styleId="af4">
    <w:name w:val="Нижний колонтитул Знак"/>
    <w:basedOn w:val="a0"/>
    <w:link w:val="15"/>
    <w:uiPriority w:val="99"/>
    <w:semiHidden/>
    <w:rsid w:val="007C26D7"/>
    <w:rPr>
      <w:rFonts w:eastAsia="Times New Roman"/>
      <w:kern w:val="0"/>
      <w:lang w:eastAsia="ru-RU"/>
    </w:rPr>
  </w:style>
  <w:style w:type="paragraph" w:styleId="ac">
    <w:name w:val="No Spacing"/>
    <w:uiPriority w:val="1"/>
    <w:qFormat/>
    <w:rsid w:val="007C26D7"/>
    <w:pPr>
      <w:spacing w:after="0" w:line="240" w:lineRule="auto"/>
    </w:pPr>
  </w:style>
  <w:style w:type="paragraph" w:styleId="ad">
    <w:name w:val="Balloon Text"/>
    <w:basedOn w:val="a"/>
    <w:link w:val="16"/>
    <w:uiPriority w:val="99"/>
    <w:semiHidden/>
    <w:unhideWhenUsed/>
    <w:rsid w:val="007C2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d"/>
    <w:uiPriority w:val="99"/>
    <w:semiHidden/>
    <w:rsid w:val="007C26D7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17"/>
    <w:uiPriority w:val="99"/>
    <w:semiHidden/>
    <w:unhideWhenUsed/>
    <w:rsid w:val="007C2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1"/>
    <w:uiPriority w:val="99"/>
    <w:semiHidden/>
    <w:rsid w:val="007C26D7"/>
  </w:style>
  <w:style w:type="paragraph" w:styleId="af3">
    <w:name w:val="footer"/>
    <w:basedOn w:val="a"/>
    <w:link w:val="18"/>
    <w:uiPriority w:val="99"/>
    <w:semiHidden/>
    <w:unhideWhenUsed/>
    <w:rsid w:val="007C2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3"/>
    <w:uiPriority w:val="99"/>
    <w:semiHidden/>
    <w:rsid w:val="007C2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401433920/0" TargetMode="External"/><Relationship Id="rId13" Type="http://schemas.openxmlformats.org/officeDocument/2006/relationships/hyperlink" Target="https://normativ.kontur.ru/document?moduleid=1&amp;documentid=379399" TargetMode="External"/><Relationship Id="rId18" Type="http://schemas.openxmlformats.org/officeDocument/2006/relationships/hyperlink" Target="http://ivo.garant.ru/document/redirect/405997653/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ivo.garant.ru/document/redirect/401433920/0" TargetMode="External"/><Relationship Id="rId12" Type="http://schemas.openxmlformats.org/officeDocument/2006/relationships/hyperlink" Target="https://normativ.kontur.ru/document?moduleid=1&amp;documentid=297861" TargetMode="External"/><Relationship Id="rId17" Type="http://schemas.openxmlformats.org/officeDocument/2006/relationships/hyperlink" Target="http://ivo.garant.ru/document/redirect/405997653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43149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401433920/0" TargetMode="External"/><Relationship Id="rId11" Type="http://schemas.openxmlformats.org/officeDocument/2006/relationships/hyperlink" Target="https://normativ.kontur.ru/document?moduleid=1&amp;documentid=26767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normativ.kontur.ru/document?moduleid=1&amp;documentid=379742" TargetMode="External"/><Relationship Id="rId10" Type="http://schemas.openxmlformats.org/officeDocument/2006/relationships/hyperlink" Target="https://normativ.kontur.ru/document?moduleid=1&amp;documentid=267679" TargetMode="External"/><Relationship Id="rId19" Type="http://schemas.openxmlformats.org/officeDocument/2006/relationships/hyperlink" Target="http://ivo.garant.ru/document/redirect/405997653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46100" TargetMode="External"/><Relationship Id="rId14" Type="http://schemas.openxmlformats.org/officeDocument/2006/relationships/hyperlink" Target="https://normativ.kontur.ru/document?moduleid=1&amp;documentid=3793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1741</Words>
  <Characters>9925</Characters>
  <Application>Microsoft Office Word</Application>
  <DocSecurity>0</DocSecurity>
  <Lines>82</Lines>
  <Paragraphs>23</Paragraphs>
  <ScaleCrop>false</ScaleCrop>
  <Company/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Saltykova</dc:creator>
  <cp:keywords/>
  <dc:description/>
  <cp:lastModifiedBy>Natalja Saltykova</cp:lastModifiedBy>
  <cp:revision>2</cp:revision>
  <dcterms:created xsi:type="dcterms:W3CDTF">2025-10-20T18:06:00Z</dcterms:created>
  <dcterms:modified xsi:type="dcterms:W3CDTF">2025-10-20T18:20:00Z</dcterms:modified>
</cp:coreProperties>
</file>