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398C" w14:textId="356F0250" w:rsidR="00F92A60" w:rsidRPr="00F92A60" w:rsidRDefault="00F92A60" w:rsidP="009E11F3">
      <w:pPr>
        <w:ind w:right="49" w:firstLine="567"/>
        <w:jc w:val="center"/>
        <w:rPr>
          <w:lang w:val="ru-RU"/>
        </w:rPr>
      </w:pPr>
      <w:r w:rsidRPr="00F92A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Современный урок: </w:t>
      </w:r>
      <w:r w:rsidR="00F423F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нестандартные</w:t>
      </w:r>
      <w:r w:rsidRPr="00F92A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методы и приемы на уроке английского языка для повышения качества образования.</w:t>
      </w:r>
    </w:p>
    <w:tbl>
      <w:tblPr>
        <w:tblW w:w="9531" w:type="dxa"/>
        <w:tblInd w:w="534" w:type="dxa"/>
        <w:tblLook w:val="04A0" w:firstRow="1" w:lastRow="0" w:firstColumn="1" w:lastColumn="0" w:noHBand="0" w:noVBand="1"/>
      </w:tblPr>
      <w:tblGrid>
        <w:gridCol w:w="3543"/>
        <w:gridCol w:w="5988"/>
      </w:tblGrid>
      <w:tr w:rsidR="00CF1FCF" w:rsidRPr="00CF1FCF" w14:paraId="462E7882" w14:textId="77777777" w:rsidTr="00DB44F7">
        <w:tc>
          <w:tcPr>
            <w:tcW w:w="3543" w:type="dxa"/>
            <w:shd w:val="clear" w:color="auto" w:fill="auto"/>
          </w:tcPr>
          <w:p w14:paraId="3AFEEA19" w14:textId="75B7D013" w:rsidR="00F92A60" w:rsidRDefault="00CF1FCF" w:rsidP="00F92A60">
            <w:pPr>
              <w:spacing w:line="240" w:lineRule="auto"/>
              <w:ind w:right="49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6E050DB" wp14:editId="5CA26D7A">
                  <wp:extent cx="1600200" cy="1584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91" t="35515" r="38026" b="24479"/>
                          <a:stretch/>
                        </pic:blipFill>
                        <pic:spPr bwMode="auto">
                          <a:xfrm>
                            <a:off x="0" y="0"/>
                            <a:ext cx="160020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92A60" w:rsidRPr="00F92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57CCDC86" w14:textId="60679FCA" w:rsidR="00CF1FCF" w:rsidRPr="00F92A60" w:rsidRDefault="00CF1FCF" w:rsidP="00F92A60">
            <w:pPr>
              <w:ind w:right="49" w:firstLine="567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  <w:shd w:val="clear" w:color="auto" w:fill="auto"/>
          </w:tcPr>
          <w:p w14:paraId="6934F6D7" w14:textId="1CEAD6F9" w:rsidR="00CF1FCF" w:rsidRPr="00CF1FCF" w:rsidRDefault="00F92A60" w:rsidP="00F92A60">
            <w:pPr>
              <w:ind w:right="49" w:firstLine="56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Денискина Лариса Валерьевна</w:t>
            </w:r>
          </w:p>
          <w:p w14:paraId="2FEE811B" w14:textId="074E2C65" w:rsidR="00CF1FCF" w:rsidRDefault="00F92A60" w:rsidP="00F92A60">
            <w:pPr>
              <w:ind w:right="49" w:firstLine="56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Учитель английского языка</w:t>
            </w:r>
          </w:p>
          <w:p w14:paraId="5D09E473" w14:textId="390D2003" w:rsidR="00F92A60" w:rsidRPr="00CF1FCF" w:rsidRDefault="00F92A60" w:rsidP="00F92A60">
            <w:pPr>
              <w:ind w:right="49" w:firstLine="56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F92A6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МОУ Белогородская средняя общеобразовательная школа</w:t>
            </w:r>
          </w:p>
          <w:p w14:paraId="36ED9099" w14:textId="4089F378" w:rsidR="00F92A60" w:rsidRDefault="00A04233" w:rsidP="00F92A60">
            <w:pPr>
              <w:ind w:right="49" w:firstLine="56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hyperlink r:id="rId7" w:history="1">
              <w:r w:rsidR="00F92A60" w:rsidRPr="00D03754">
                <w:rPr>
                  <w:rStyle w:val="Hyperlink"/>
                  <w:rFonts w:ascii="Times New Roman" w:eastAsia="Calibri" w:hAnsi="Times New Roman" w:cs="Times New Roman"/>
                  <w:i/>
                  <w:sz w:val="24"/>
                  <w:szCs w:val="24"/>
                  <w:lang w:val="ru-RU"/>
                </w:rPr>
                <w:t>https://bgsosh.nubex.ru/</w:t>
              </w:r>
            </w:hyperlink>
          </w:p>
          <w:p w14:paraId="1D0439EA" w14:textId="1228811A" w:rsidR="00CF1FCF" w:rsidRPr="00F92A60" w:rsidRDefault="00F92A60" w:rsidP="00F92A60">
            <w:pPr>
              <w:ind w:right="49" w:firstLine="567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92A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lylv@mail.ru</w:t>
            </w:r>
          </w:p>
        </w:tc>
      </w:tr>
    </w:tbl>
    <w:p w14:paraId="7FD1FD65" w14:textId="17960CF3" w:rsidR="00CF1FCF" w:rsidRDefault="001F630C" w:rsidP="009E11F3">
      <w:pPr>
        <w:ind w:right="49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F630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Анн</w:t>
      </w:r>
      <w:r w:rsidR="0048247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</w:t>
      </w:r>
      <w:r w:rsidRPr="001F630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тация</w:t>
      </w:r>
    </w:p>
    <w:p w14:paraId="2854C0B9" w14:textId="0FC6F72F" w:rsidR="006201FF" w:rsidRDefault="006201FF" w:rsidP="00F92A60">
      <w:pPr>
        <w:ind w:right="4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Процессы мировой глобализации особенно подчеркивают критическую необходимость эффективной коммуникации, поэтому п</w:t>
      </w:r>
      <w:r w:rsidR="001F63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оследние годы акцент тысяч преподавателей </w:t>
      </w:r>
      <w:r w:rsidR="00C643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английского языка </w:t>
      </w:r>
      <w:r w:rsidR="001F630C">
        <w:rPr>
          <w:rFonts w:ascii="Times New Roman" w:eastAsia="Calibri" w:hAnsi="Times New Roman" w:cs="Times New Roman"/>
          <w:sz w:val="24"/>
          <w:szCs w:val="24"/>
          <w:lang w:val="ru-RU"/>
        </w:rPr>
        <w:t>состоит в поиске</w:t>
      </w:r>
      <w:bookmarkStart w:id="0" w:name="_GoBack"/>
      <w:bookmarkEnd w:id="0"/>
      <w:r w:rsidR="001F63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новых методов преподавания </w:t>
      </w:r>
      <w:r w:rsidR="00C6437F">
        <w:rPr>
          <w:rFonts w:ascii="Times New Roman" w:eastAsia="Calibri" w:hAnsi="Times New Roman" w:cs="Times New Roman"/>
          <w:sz w:val="24"/>
          <w:szCs w:val="24"/>
          <w:lang w:val="ru-RU"/>
        </w:rPr>
        <w:t>с целью</w:t>
      </w:r>
      <w:r w:rsidR="001F63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только поддержания мотивации</w:t>
      </w:r>
      <w:r w:rsidR="00C643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процесса обучения</w:t>
      </w:r>
      <w:r w:rsidR="001F630C">
        <w:rPr>
          <w:rFonts w:ascii="Times New Roman" w:eastAsia="Calibri" w:hAnsi="Times New Roman" w:cs="Times New Roman"/>
          <w:sz w:val="24"/>
          <w:szCs w:val="24"/>
          <w:lang w:val="ru-RU"/>
        </w:rPr>
        <w:t>, но ввиду возросшей роли английского языка</w:t>
      </w:r>
      <w:r w:rsidR="00C643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r w:rsidR="001F63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мир</w:t>
      </w:r>
      <w:r w:rsidR="00C6437F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1A7C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</w:t>
      </w:r>
      <w:r w:rsidR="00C643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повышении качества образования</w:t>
      </w:r>
      <w:r w:rsidR="001F63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2EEFE66F" w14:textId="7CBB89D0" w:rsidR="001F630C" w:rsidRDefault="00BB71FA" w:rsidP="00F92A60">
      <w:pPr>
        <w:ind w:right="4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Кроме того, современное внимание к личности чело</w:t>
      </w:r>
      <w:r w:rsidR="006201FF">
        <w:rPr>
          <w:rFonts w:ascii="Times New Roman" w:eastAsia="Calibri" w:hAnsi="Times New Roman" w:cs="Times New Roman"/>
          <w:sz w:val="24"/>
          <w:szCs w:val="24"/>
          <w:lang w:val="ru-RU"/>
        </w:rPr>
        <w:t>века все больше формиру</w:t>
      </w:r>
      <w:r w:rsidR="00F423FA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6201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 понимание связи языка с культурой, нравственностью и системой ценностей, что приводит, с одной стороны, к необходимости применения всестороннего 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>подхода</w:t>
      </w:r>
      <w:r w:rsidR="006201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>по</w:t>
      </w:r>
      <w:r w:rsidR="006201FF">
        <w:rPr>
          <w:rFonts w:ascii="Times New Roman" w:eastAsia="Calibri" w:hAnsi="Times New Roman" w:cs="Times New Roman"/>
          <w:sz w:val="24"/>
          <w:szCs w:val="24"/>
          <w:lang w:val="ru-RU"/>
        </w:rPr>
        <w:t>давания, раскрывающего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вышеуказанные аспекты языка, а с другой стороны, </w:t>
      </w:r>
      <w:r w:rsidR="006201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E11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требуется 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поиск новых путей, принимающих в расчет </w:t>
      </w:r>
      <w:r w:rsidR="002218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индивидуальные способности обучающихся. Новые принципы </w:t>
      </w:r>
      <w:r w:rsidR="00F423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обучения 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r w:rsidR="00482476">
        <w:rPr>
          <w:rFonts w:ascii="Times New Roman" w:eastAsia="Calibri" w:hAnsi="Times New Roman" w:cs="Times New Roman"/>
          <w:sz w:val="24"/>
          <w:szCs w:val="24"/>
          <w:lang w:val="ru-RU"/>
        </w:rPr>
        <w:t>л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>жны быть гибкими и творческими, приемы должны быть нетрадиционными</w:t>
      </w:r>
      <w:r w:rsidR="00F423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нестандартными </w:t>
      </w:r>
      <w:r w:rsidR="00691B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эффективными. </w:t>
      </w:r>
    </w:p>
    <w:p w14:paraId="3597DBE9" w14:textId="44C72494" w:rsidR="00796AE9" w:rsidRDefault="00796AE9" w:rsidP="00F92A60">
      <w:pPr>
        <w:ind w:right="4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Данная статья поможет преподавателям английского рассмотреть</w:t>
      </w:r>
      <w:r w:rsidR="002218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некоторые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E11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современные </w:t>
      </w:r>
      <w:r w:rsidR="00F423FA">
        <w:rPr>
          <w:rFonts w:ascii="Times New Roman" w:eastAsia="Calibri" w:hAnsi="Times New Roman" w:cs="Times New Roman"/>
          <w:sz w:val="24"/>
          <w:szCs w:val="24"/>
          <w:lang w:val="ru-RU"/>
        </w:rPr>
        <w:t>нестандартные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методы</w:t>
      </w:r>
      <w:r w:rsidR="009E11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приемы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преподавания английского</w:t>
      </w:r>
      <w:r w:rsidR="009E11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языка</w:t>
      </w:r>
      <w:r w:rsidR="0022184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A7C70F1" w14:textId="77777777" w:rsidR="009E11F3" w:rsidRDefault="009E11F3" w:rsidP="00F92A60">
      <w:pPr>
        <w:ind w:right="4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DE69FB5" w14:textId="0DB02B5E" w:rsidR="009E11F3" w:rsidRDefault="009E11F3" w:rsidP="00F92A60">
      <w:pPr>
        <w:ind w:right="4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Содержание:</w:t>
      </w:r>
    </w:p>
    <w:p w14:paraId="0A89174E" w14:textId="05093DA7" w:rsidR="009E11F3" w:rsidRDefault="009E11F3" w:rsidP="009E11F3">
      <w:pPr>
        <w:pStyle w:val="ListParagraph"/>
        <w:numPr>
          <w:ilvl w:val="0"/>
          <w:numId w:val="1"/>
        </w:numPr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Анн</w:t>
      </w:r>
      <w:r w:rsidR="001A7CDD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</w:t>
      </w:r>
      <w:r w:rsidR="00482476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ция </w:t>
      </w:r>
      <w:r w:rsidR="001A7CDD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...................................................................................................................................1</w:t>
      </w:r>
    </w:p>
    <w:p w14:paraId="4FFE580B" w14:textId="1E2B24EE" w:rsidR="00FB5C58" w:rsidRDefault="00FB5C58" w:rsidP="009E11F3">
      <w:pPr>
        <w:pStyle w:val="ListParagraph"/>
        <w:numPr>
          <w:ilvl w:val="0"/>
          <w:numId w:val="1"/>
        </w:numPr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Введение</w:t>
      </w:r>
      <w:r w:rsidR="001A7CDD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.......................................................................................................................................1</w:t>
      </w:r>
    </w:p>
    <w:p w14:paraId="70C3FD51" w14:textId="6314EEF6" w:rsidR="001A7CDD" w:rsidRDefault="001A7CDD" w:rsidP="007C4C8B">
      <w:pPr>
        <w:pStyle w:val="ListParagraph"/>
        <w:numPr>
          <w:ilvl w:val="0"/>
          <w:numId w:val="1"/>
        </w:numPr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>Обзор современных нестандартных методик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</w:t>
      </w: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...........................................2</w:t>
      </w:r>
    </w:p>
    <w:p w14:paraId="78628CE1" w14:textId="5ED071CB" w:rsidR="001A7CDD" w:rsidRDefault="001A7CDD" w:rsidP="007C4C8B">
      <w:pPr>
        <w:pStyle w:val="ListParagraph"/>
        <w:numPr>
          <w:ilvl w:val="0"/>
          <w:numId w:val="1"/>
        </w:numPr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>Нестандартные техники и приемы на уроках английского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.....................................................4</w:t>
      </w:r>
    </w:p>
    <w:p w14:paraId="171A2091" w14:textId="249D1C8C" w:rsidR="007C4C8B" w:rsidRDefault="001A7CDD" w:rsidP="007C4C8B">
      <w:pPr>
        <w:pStyle w:val="ListParagraph"/>
        <w:numPr>
          <w:ilvl w:val="0"/>
          <w:numId w:val="1"/>
        </w:numPr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Литература.</w:t>
      </w:r>
      <w:r w:rsidR="007C4C8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</w:t>
      </w:r>
      <w:r w:rsidR="00C92A1E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</w:p>
    <w:p w14:paraId="047EC09E" w14:textId="77777777" w:rsidR="009E11F3" w:rsidRPr="009E11F3" w:rsidRDefault="009E11F3" w:rsidP="001A7CDD">
      <w:pPr>
        <w:pStyle w:val="ListParagraph"/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EF318DC" w14:textId="6186C4E6" w:rsidR="009E11F3" w:rsidRPr="009E11F3" w:rsidRDefault="00FB5C58" w:rsidP="009E11F3">
      <w:pPr>
        <w:ind w:right="49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Введение</w:t>
      </w:r>
      <w:r w:rsidR="009E11F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2DD1DC3D" w14:textId="0324FAC1" w:rsidR="00FB5C58" w:rsidRDefault="00F92A60" w:rsidP="00BB71FA">
      <w:pPr>
        <w:ind w:right="49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Говоря о поняти</w:t>
      </w:r>
      <w:r w:rsidR="00C43DD8">
        <w:rPr>
          <w:rFonts w:ascii="Times New Roman" w:hAnsi="Times New Roman" w:cs="Times New Roman"/>
          <w:sz w:val="24"/>
          <w:szCs w:val="24"/>
          <w:lang w:val="ru-RU"/>
        </w:rPr>
        <w:t>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«современный урок</w:t>
      </w:r>
      <w:r w:rsidR="00C43DD8">
        <w:rPr>
          <w:rFonts w:ascii="Times New Roman" w:hAnsi="Times New Roman" w:cs="Times New Roman"/>
          <w:sz w:val="24"/>
          <w:szCs w:val="24"/>
          <w:lang w:val="ru-RU"/>
        </w:rPr>
        <w:t xml:space="preserve"> и нестандартные методы</w:t>
      </w:r>
      <w:r>
        <w:rPr>
          <w:rFonts w:ascii="Times New Roman" w:hAnsi="Times New Roman" w:cs="Times New Roman"/>
          <w:sz w:val="24"/>
          <w:szCs w:val="24"/>
          <w:lang w:val="ru-RU"/>
        </w:rPr>
        <w:t>» мы закладываем как бы некое противопоставление уже существующему порядку</w:t>
      </w:r>
      <w:r w:rsidR="00A37B65">
        <w:rPr>
          <w:rFonts w:ascii="Times New Roman" w:hAnsi="Times New Roman" w:cs="Times New Roman"/>
          <w:sz w:val="24"/>
          <w:szCs w:val="24"/>
          <w:lang w:val="ru-RU"/>
        </w:rPr>
        <w:t xml:space="preserve"> со смыслом «новый» или даже «лучший»</w:t>
      </w:r>
      <w:r>
        <w:rPr>
          <w:rFonts w:ascii="Times New Roman" w:hAnsi="Times New Roman" w:cs="Times New Roman"/>
          <w:sz w:val="24"/>
          <w:szCs w:val="24"/>
          <w:lang w:val="ru-RU"/>
        </w:rPr>
        <w:t>, поэтому до начал</w:t>
      </w:r>
      <w:r w:rsidR="00A37B65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обсуждения </w:t>
      </w:r>
      <w:r w:rsidR="00A37B65">
        <w:rPr>
          <w:rFonts w:ascii="Times New Roman" w:hAnsi="Times New Roman" w:cs="Times New Roman"/>
          <w:sz w:val="24"/>
          <w:szCs w:val="24"/>
          <w:lang w:val="ru-RU"/>
        </w:rPr>
        <w:t xml:space="preserve">поставленной </w:t>
      </w:r>
      <w:r>
        <w:rPr>
          <w:rFonts w:ascii="Times New Roman" w:hAnsi="Times New Roman" w:cs="Times New Roman"/>
          <w:sz w:val="24"/>
          <w:szCs w:val="24"/>
          <w:lang w:val="ru-RU"/>
        </w:rPr>
        <w:t>темы следует еще раз раскрыть понятие традиционных методов обучения, которые существовали многие годы</w:t>
      </w:r>
      <w:r w:rsidR="00A37B65">
        <w:rPr>
          <w:rFonts w:ascii="Times New Roman" w:hAnsi="Times New Roman" w:cs="Times New Roman"/>
          <w:sz w:val="24"/>
          <w:szCs w:val="24"/>
          <w:lang w:val="ru-RU"/>
        </w:rPr>
        <w:t xml:space="preserve">, а также коснуться реалий, требующих изменений в методах преподавания. </w:t>
      </w:r>
    </w:p>
    <w:p w14:paraId="2832C3BF" w14:textId="61D2D9E7" w:rsidR="00FB5C58" w:rsidRDefault="00A37B65" w:rsidP="00BB71FA">
      <w:pPr>
        <w:ind w:right="49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Многие годы традиционный подход обучения иностранным языкам подразумевался в виде классического, так называемого «грамматико-переводного» метода обучения. Фокус на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уроках составлял в изучении грамматики</w:t>
      </w:r>
      <w:r w:rsidR="00F423F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схоластическом заучивании новых слов, </w:t>
      </w:r>
      <w:r w:rsidR="00F423FA">
        <w:rPr>
          <w:rFonts w:ascii="Times New Roman" w:hAnsi="Times New Roman" w:cs="Times New Roman"/>
          <w:sz w:val="24"/>
          <w:szCs w:val="24"/>
          <w:lang w:val="ru-RU"/>
        </w:rPr>
        <w:t>что превращало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изучение языка в теоретическую дисц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плину. В этом методе несомненно существует много плюсов в виде твердой базы знаний языка, но фактический навык языковой коммуникации не мог сформироваться в </w:t>
      </w:r>
      <w:r w:rsidR="00943101">
        <w:rPr>
          <w:rFonts w:ascii="Times New Roman" w:hAnsi="Times New Roman" w:cs="Times New Roman"/>
          <w:sz w:val="24"/>
          <w:szCs w:val="24"/>
          <w:lang w:val="ru-RU"/>
        </w:rPr>
        <w:t xml:space="preserve">таких </w:t>
      </w:r>
      <w:r w:rsidR="00F423FA">
        <w:rPr>
          <w:rFonts w:ascii="Times New Roman" w:hAnsi="Times New Roman" w:cs="Times New Roman"/>
          <w:sz w:val="24"/>
          <w:szCs w:val="24"/>
          <w:lang w:val="ru-RU"/>
        </w:rPr>
        <w:t>схоластических</w:t>
      </w:r>
      <w:r w:rsidR="00943101">
        <w:rPr>
          <w:rFonts w:ascii="Times New Roman" w:hAnsi="Times New Roman" w:cs="Times New Roman"/>
          <w:sz w:val="24"/>
          <w:szCs w:val="24"/>
          <w:lang w:val="ru-RU"/>
        </w:rPr>
        <w:t xml:space="preserve"> условиях. С развитием туристического бизнеса, а также в связи с новой возможностью получения образования за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101">
        <w:rPr>
          <w:rFonts w:ascii="Times New Roman" w:hAnsi="Times New Roman" w:cs="Times New Roman"/>
          <w:sz w:val="24"/>
          <w:szCs w:val="24"/>
          <w:lang w:val="ru-RU"/>
        </w:rPr>
        <w:t>рубежом недочеты методов преподавания стали более явными – люди на практике увидели, что человек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43101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владеющий грамматической основой языка не в состоянии был заказать </w:t>
      </w:r>
      <w:r w:rsidR="00F423FA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C43DD8">
        <w:rPr>
          <w:rFonts w:ascii="Times New Roman" w:hAnsi="Times New Roman" w:cs="Times New Roman"/>
          <w:sz w:val="24"/>
          <w:szCs w:val="24"/>
          <w:lang w:val="ru-RU"/>
        </w:rPr>
        <w:t xml:space="preserve"> элементарно</w:t>
      </w:r>
      <w:r w:rsidR="00F423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101">
        <w:rPr>
          <w:rFonts w:ascii="Times New Roman" w:hAnsi="Times New Roman" w:cs="Times New Roman"/>
          <w:sz w:val="24"/>
          <w:szCs w:val="24"/>
          <w:lang w:val="ru-RU"/>
        </w:rPr>
        <w:t xml:space="preserve">кофе в кафе или номер в гостинице, не говоря про сложные коммуникативные навыки. </w:t>
      </w:r>
    </w:p>
    <w:p w14:paraId="4C7042B2" w14:textId="3CE64DB5" w:rsidR="00F92A60" w:rsidRDefault="00943101" w:rsidP="00BB71FA">
      <w:pPr>
        <w:ind w:right="49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на первый план выходит новая</w:t>
      </w:r>
      <w:r w:rsidR="00C43DD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целая система методов и подходов по организации интерактивного обучения, когда основной фокус обучения концентрируется на умении общаться на изучаемом языке, на преодолении страха коммуникации ввиду совершения ошибок, </w:t>
      </w:r>
      <w:r w:rsidR="00FB5C58">
        <w:rPr>
          <w:rFonts w:ascii="Times New Roman" w:hAnsi="Times New Roman" w:cs="Times New Roman"/>
          <w:sz w:val="24"/>
          <w:szCs w:val="24"/>
          <w:lang w:val="ru-RU"/>
        </w:rPr>
        <w:t xml:space="preserve">переводит обучающегося из пассивного процесса обучения в активный, где сам обучающийся становится </w:t>
      </w:r>
      <w:r w:rsidR="00C43DD8">
        <w:rPr>
          <w:rFonts w:ascii="Times New Roman" w:hAnsi="Times New Roman" w:cs="Times New Roman"/>
          <w:sz w:val="24"/>
          <w:szCs w:val="24"/>
          <w:lang w:val="ru-RU"/>
        </w:rPr>
        <w:t>не объектом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="00C43DD8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B5C58">
        <w:rPr>
          <w:rFonts w:ascii="Times New Roman" w:hAnsi="Times New Roman" w:cs="Times New Roman"/>
          <w:sz w:val="24"/>
          <w:szCs w:val="24"/>
          <w:lang w:val="ru-RU"/>
        </w:rPr>
        <w:t>основным лидером процесса обучения, тем самым решая задачу повышения мотивации н</w:t>
      </w:r>
      <w:r w:rsidR="00F423F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B5C58">
        <w:rPr>
          <w:rFonts w:ascii="Times New Roman" w:hAnsi="Times New Roman" w:cs="Times New Roman"/>
          <w:sz w:val="24"/>
          <w:szCs w:val="24"/>
          <w:lang w:val="ru-RU"/>
        </w:rPr>
        <w:t xml:space="preserve">ряду с повышением качества образования. </w:t>
      </w:r>
    </w:p>
    <w:p w14:paraId="60C3A2AE" w14:textId="547F808E" w:rsidR="00E5591E" w:rsidRDefault="00ED717D" w:rsidP="00E5591E">
      <w:pPr>
        <w:ind w:right="49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развитие электронных средств и стремительный взлет ИИ говорит о невозможности игнорирования цифровой реальности и наоборот, о необходимости интеграции новых средств в учебный процесс. Данная ситуация повсеместна, а не только в России. </w:t>
      </w:r>
      <w:r w:rsidRPr="00ED717D">
        <w:rPr>
          <w:rFonts w:ascii="Times New Roman" w:hAnsi="Times New Roman" w:cs="Times New Roman"/>
          <w:sz w:val="24"/>
          <w:szCs w:val="24"/>
          <w:lang w:val="ru-RU"/>
        </w:rPr>
        <w:t>Исследование Британского Совета 2023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ED717D">
        <w:rPr>
          <w:rFonts w:ascii="Times New Roman" w:hAnsi="Times New Roman" w:cs="Times New Roman"/>
          <w:sz w:val="24"/>
          <w:szCs w:val="24"/>
          <w:lang w:val="ru-RU"/>
        </w:rPr>
        <w:t>показало</w:t>
      </w:r>
      <w:r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Pr="00ED717D">
        <w:rPr>
          <w:rFonts w:ascii="Times New Roman" w:hAnsi="Times New Roman" w:cs="Times New Roman"/>
          <w:sz w:val="24"/>
          <w:szCs w:val="24"/>
          <w:lang w:val="ru-RU"/>
        </w:rPr>
        <w:t xml:space="preserve"> 67% школьников считают уроки английского «скучными» из-за шаблонных упражнений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 современная </w:t>
      </w:r>
      <w:r w:rsidRPr="00ED7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ED717D">
        <w:rPr>
          <w:rFonts w:ascii="Times New Roman" w:hAnsi="Times New Roman" w:cs="Times New Roman"/>
          <w:sz w:val="24"/>
          <w:szCs w:val="24"/>
          <w:lang w:val="ru-RU"/>
        </w:rPr>
        <w:t>адача учителя — сломать этот стереотип.</w:t>
      </w:r>
      <w:r w:rsidR="00E5591E" w:rsidRPr="00E55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91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5591E" w:rsidRPr="00E5591E">
        <w:rPr>
          <w:rFonts w:ascii="Times New Roman" w:hAnsi="Times New Roman" w:cs="Times New Roman"/>
          <w:sz w:val="24"/>
          <w:szCs w:val="24"/>
          <w:lang w:val="ru-RU"/>
        </w:rPr>
        <w:t>овременны</w:t>
      </w:r>
      <w:r w:rsidR="00E5591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5591E" w:rsidRPr="00E5591E">
        <w:rPr>
          <w:rFonts w:ascii="Times New Roman" w:hAnsi="Times New Roman" w:cs="Times New Roman"/>
          <w:sz w:val="24"/>
          <w:szCs w:val="24"/>
          <w:lang w:val="ru-RU"/>
        </w:rPr>
        <w:t xml:space="preserve"> школьник</w:t>
      </w:r>
      <w:r w:rsidR="00E5591E">
        <w:rPr>
          <w:rFonts w:ascii="Times New Roman" w:hAnsi="Times New Roman" w:cs="Times New Roman"/>
          <w:sz w:val="24"/>
          <w:szCs w:val="24"/>
          <w:lang w:val="ru-RU"/>
        </w:rPr>
        <w:t>и уже</w:t>
      </w:r>
      <w:r w:rsidR="00E5591E" w:rsidRPr="00E5591E">
        <w:rPr>
          <w:rFonts w:ascii="Times New Roman" w:hAnsi="Times New Roman" w:cs="Times New Roman"/>
          <w:sz w:val="24"/>
          <w:szCs w:val="24"/>
          <w:lang w:val="ru-RU"/>
        </w:rPr>
        <w:t xml:space="preserve"> привыкли к интерактивным технологиям и динамичному формату подачи информации</w:t>
      </w:r>
      <w:r w:rsidR="007C4C8B">
        <w:rPr>
          <w:rFonts w:ascii="Times New Roman" w:hAnsi="Times New Roman" w:cs="Times New Roman"/>
          <w:sz w:val="24"/>
          <w:szCs w:val="24"/>
          <w:lang w:val="ru-RU"/>
        </w:rPr>
        <w:t xml:space="preserve">, что делает </w:t>
      </w:r>
      <w:r w:rsidR="00E5591E" w:rsidRPr="00E5591E">
        <w:rPr>
          <w:lang w:val="ru-RU"/>
        </w:rPr>
        <w:t xml:space="preserve"> </w:t>
      </w:r>
      <w:r w:rsidR="00E5591E" w:rsidRPr="00E5591E">
        <w:rPr>
          <w:rFonts w:ascii="Times New Roman" w:hAnsi="Times New Roman" w:cs="Times New Roman"/>
          <w:sz w:val="24"/>
          <w:szCs w:val="24"/>
          <w:lang w:val="ru-RU"/>
        </w:rPr>
        <w:t xml:space="preserve">нестандартные уроки английского языка не </w:t>
      </w:r>
      <w:r w:rsidR="007C4C8B">
        <w:rPr>
          <w:rFonts w:ascii="Times New Roman" w:hAnsi="Times New Roman" w:cs="Times New Roman"/>
          <w:sz w:val="24"/>
          <w:szCs w:val="24"/>
          <w:lang w:val="ru-RU"/>
        </w:rPr>
        <w:t>столько</w:t>
      </w:r>
      <w:r w:rsidR="00E5591E" w:rsidRPr="00E5591E">
        <w:rPr>
          <w:rFonts w:ascii="Times New Roman" w:hAnsi="Times New Roman" w:cs="Times New Roman"/>
          <w:sz w:val="24"/>
          <w:szCs w:val="24"/>
          <w:lang w:val="ru-RU"/>
        </w:rPr>
        <w:t xml:space="preserve"> способом повышения интереса к предмету, </w:t>
      </w:r>
      <w:r w:rsidR="007C4C8B">
        <w:rPr>
          <w:rFonts w:ascii="Times New Roman" w:hAnsi="Times New Roman" w:cs="Times New Roman"/>
          <w:sz w:val="24"/>
          <w:szCs w:val="24"/>
          <w:lang w:val="ru-RU"/>
        </w:rPr>
        <w:t>сколько основным</w:t>
      </w:r>
      <w:r w:rsidR="00E5591E" w:rsidRPr="00E5591E">
        <w:rPr>
          <w:rFonts w:ascii="Times New Roman" w:hAnsi="Times New Roman" w:cs="Times New Roman"/>
          <w:sz w:val="24"/>
          <w:szCs w:val="24"/>
          <w:lang w:val="ru-RU"/>
        </w:rPr>
        <w:t xml:space="preserve"> инструментом </w:t>
      </w:r>
      <w:r w:rsidR="007C4C8B">
        <w:rPr>
          <w:rFonts w:ascii="Times New Roman" w:hAnsi="Times New Roman" w:cs="Times New Roman"/>
          <w:sz w:val="24"/>
          <w:szCs w:val="24"/>
          <w:lang w:val="ru-RU"/>
        </w:rPr>
        <w:t>достижения целей обучения.</w:t>
      </w:r>
    </w:p>
    <w:p w14:paraId="4F3A432E" w14:textId="47130A79" w:rsidR="00536BAF" w:rsidRDefault="00536BAF" w:rsidP="00536BAF">
      <w:pPr>
        <w:pStyle w:val="ListParagraph"/>
        <w:ind w:right="4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36BA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Обзор современных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нестандартных</w:t>
      </w:r>
      <w:r w:rsidRPr="00536BA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методик.</w:t>
      </w:r>
    </w:p>
    <w:p w14:paraId="5E4352EC" w14:textId="0294324C" w:rsidR="00C43DD8" w:rsidRDefault="003C786D" w:rsidP="003C786D">
      <w:pPr>
        <w:pStyle w:val="ListParagraph"/>
        <w:spacing w:after="0"/>
        <w:ind w:left="0"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В современной методике можно выделить основные тенденции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такие как и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ндивидуальный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одход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более активная роль учащихся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практическая ориентированность при </w:t>
      </w:r>
      <w:r w:rsidR="00C43DD8">
        <w:rPr>
          <w:rFonts w:ascii="Times New Roman" w:eastAsia="Calibri" w:hAnsi="Times New Roman" w:cs="Times New Roman"/>
          <w:sz w:val="24"/>
          <w:szCs w:val="24"/>
          <w:lang w:val="ru-RU"/>
        </w:rPr>
        <w:t>решени</w:t>
      </w:r>
      <w:r w:rsidR="00241D9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C43D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43DD8">
        <w:rPr>
          <w:rFonts w:ascii="Times New Roman" w:eastAsia="Calibri" w:hAnsi="Times New Roman" w:cs="Times New Roman"/>
          <w:sz w:val="24"/>
          <w:szCs w:val="24"/>
          <w:lang w:val="ru-RU"/>
        </w:rPr>
        <w:t>конкретных</w:t>
      </w:r>
      <w:r w:rsidR="00C43D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задач на языке</w:t>
      </w:r>
      <w:r w:rsid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C43D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использование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электронных 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ресурсов в обучении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применение игровых заданий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применение 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аутентичных материалов для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обсуждения, прочтения и просмотра.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Большинство этих методик уже давно известны в профессиональных кругах и применяются на практике, </w:t>
      </w:r>
      <w:r w:rsidR="00C43DD8">
        <w:rPr>
          <w:rFonts w:ascii="Times New Roman" w:eastAsia="Calibri" w:hAnsi="Times New Roman" w:cs="Times New Roman"/>
          <w:sz w:val="24"/>
          <w:szCs w:val="24"/>
          <w:lang w:val="ru-RU"/>
        </w:rPr>
        <w:t>в методол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="00C43D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гиях ФГОС и частично даже в современных школьных учебниках. </w:t>
      </w:r>
    </w:p>
    <w:p w14:paraId="4085AF2E" w14:textId="1E77AC59" w:rsidR="00536BAF" w:rsidRDefault="00C43DD8" w:rsidP="003C786D">
      <w:pPr>
        <w:pStyle w:val="ListParagraph"/>
        <w:spacing w:after="0"/>
        <w:ind w:left="0"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536BAF" w:rsidRPr="00536B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данной статье будут рассмотрены </w:t>
      </w:r>
      <w:r w:rsidR="003C78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основные </w:t>
      </w:r>
      <w:r w:rsidR="00536BAF" w:rsidRPr="00536B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методики, которые помогают реализовать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этот новый </w:t>
      </w:r>
      <w:r w:rsidR="00536BAF" w:rsidRPr="00536BAF">
        <w:rPr>
          <w:rFonts w:ascii="Times New Roman" w:eastAsia="Calibri" w:hAnsi="Times New Roman" w:cs="Times New Roman"/>
          <w:sz w:val="24"/>
          <w:szCs w:val="24"/>
          <w:lang w:val="ru-RU"/>
        </w:rPr>
        <w:t>нестандартный подход к обучению английскому языку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1BAF5323" w14:textId="60602C04" w:rsidR="00536BAF" w:rsidRPr="00536BAF" w:rsidRDefault="00536BAF" w:rsidP="00536BAF">
      <w:pPr>
        <w:pStyle w:val="ListParagraph"/>
        <w:numPr>
          <w:ilvl w:val="0"/>
          <w:numId w:val="2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36BA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Коммуникативный</w:t>
      </w:r>
      <w:r w:rsidRPr="00536BA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36BA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подход</w:t>
      </w:r>
      <w:r w:rsidRPr="00536BA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(Communicative Language Teaching, CLT)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–</w:t>
      </w:r>
      <w:r w:rsidRPr="00536BA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Ролевые</w:t>
      </w:r>
      <w:r w:rsidRPr="00536BA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игры</w:t>
      </w:r>
    </w:p>
    <w:p w14:paraId="02A43562" w14:textId="435AB790" w:rsidR="00536BAF" w:rsidRDefault="00536BAF" w:rsidP="00986D19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Суть подхода заключается в применении ролевых игр на уроке.</w:t>
      </w:r>
      <w:r w:rsidRPr="00536BAF">
        <w:rPr>
          <w:lang w:val="ru-RU"/>
        </w:rPr>
        <w:t xml:space="preserve"> </w:t>
      </w:r>
      <w:r w:rsidRPr="00536BAF">
        <w:rPr>
          <w:rFonts w:ascii="Times New Roman" w:eastAsia="Calibri" w:hAnsi="Times New Roman" w:cs="Times New Roman"/>
          <w:sz w:val="24"/>
          <w:szCs w:val="24"/>
          <w:lang w:val="ru-RU"/>
        </w:rPr>
        <w:t>Ролевые игры представляют собой моделирование реальных жизненных ситуаций, в которых учащиеся могут использовать английский язык в естественном контексте</w:t>
      </w:r>
      <w:r w:rsidR="00A3649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сцены в ресторане, на приеме </w:t>
      </w:r>
      <w:r w:rsidR="003C78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</w:t>
      </w:r>
      <w:r w:rsidR="00A3649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врача, </w:t>
      </w:r>
      <w:r w:rsidR="003C78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покупки в магазине, в аэропорту и т.д. </w:t>
      </w:r>
      <w:r w:rsidR="003C786D" w:rsidRPr="003C786D">
        <w:rPr>
          <w:rFonts w:ascii="Times New Roman" w:eastAsia="Calibri" w:hAnsi="Times New Roman" w:cs="Times New Roman"/>
          <w:sz w:val="24"/>
          <w:szCs w:val="24"/>
          <w:lang w:val="ru-RU"/>
        </w:rPr>
        <w:t>Согласно исследованию Соловьёвой А.П., ролевые игры способствуют «на 35% более быстрому» усвоению новой лексики и грамматических конструкций, чем традиционные методы. Это связано с тем, что слова и фразы запоминаются в контексте, а не в изолированной форме.</w:t>
      </w:r>
      <w:r w:rsid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55C7758F" w14:textId="1F231641" w:rsidR="00986D19" w:rsidRDefault="00986D19" w:rsidP="00986D19">
      <w:pPr>
        <w:pStyle w:val="ListParagraph"/>
        <w:numPr>
          <w:ilvl w:val="0"/>
          <w:numId w:val="2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986D19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Задачно-ориентированное обучение (Task-Based Learning, TBL)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2019827F" w14:textId="360BA88D" w:rsidR="00986D19" w:rsidRDefault="00D2693A" w:rsidP="00D2693A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693A">
        <w:rPr>
          <w:rFonts w:ascii="Times New Roman" w:eastAsia="Calibri" w:hAnsi="Times New Roman" w:cs="Times New Roman"/>
          <w:sz w:val="24"/>
          <w:szCs w:val="24"/>
          <w:lang w:val="ru-RU"/>
        </w:rPr>
        <w:t>Теоретические основы заложили Peter Skehan, Rod Ellis, Jane Willis и другие.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86D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 </w:t>
      </w:r>
      <w:r w:rsidR="00986D19" w:rsidRPr="00986D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ответвление коммуникативного метода, 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котором </w:t>
      </w:r>
      <w:r w:rsidR="00986D19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="00986D19" w:rsidRPr="00986D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ченики выполняют проекты, </w:t>
      </w:r>
      <w:r w:rsid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используя </w:t>
      </w:r>
      <w:r w:rsidR="00986D19" w:rsidRPr="00986D19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язык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986D19" w:rsidRPr="00986D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как инструмент</w:t>
      </w:r>
      <w:r w:rsidR="00986D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решения конкретной задачи в разных областях. Например, организация школьного фестиваля английского языка. Ученики составляют программу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мероприятия </w:t>
      </w:r>
      <w:r w:rsidR="00986D19">
        <w:rPr>
          <w:rFonts w:ascii="Times New Roman" w:eastAsia="Calibri" w:hAnsi="Times New Roman" w:cs="Times New Roman"/>
          <w:sz w:val="24"/>
          <w:szCs w:val="24"/>
          <w:lang w:val="ru-RU"/>
        </w:rPr>
        <w:t>на английском, просчитывают бюджет, составля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ют календарный план подготовки, пишут приглашения и т.д. </w:t>
      </w:r>
    </w:p>
    <w:p w14:paraId="4969B5F2" w14:textId="32698B4A" w:rsidR="00D2693A" w:rsidRDefault="00D2693A" w:rsidP="00D2693A">
      <w:pPr>
        <w:pStyle w:val="ListParagraph"/>
        <w:numPr>
          <w:ilvl w:val="0"/>
          <w:numId w:val="2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D2693A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Перевёрнутый класс (Flipped Classroom)</w:t>
      </w:r>
    </w:p>
    <w:p w14:paraId="1611513B" w14:textId="43D316EA" w:rsidR="00D2693A" w:rsidRDefault="00D2693A" w:rsidP="00646412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693A">
        <w:rPr>
          <w:rFonts w:ascii="Times New Roman" w:eastAsia="Calibri" w:hAnsi="Times New Roman" w:cs="Times New Roman"/>
          <w:sz w:val="24"/>
          <w:szCs w:val="24"/>
          <w:lang w:val="ru-RU"/>
        </w:rPr>
        <w:t>Год создания — 2007-й, основателями считаются Jonathan Bergman и Aaron Sams.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2693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Суть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методики заключается в том, что теория изучается дома, а на занятии идет активное обсуждение</w:t>
      </w:r>
      <w:r w:rsid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практические задания по теме. </w:t>
      </w:r>
      <w:r w:rsidR="00646412" w:rsidRPr="00646412">
        <w:rPr>
          <w:rFonts w:ascii="Times New Roman" w:eastAsia="Calibri" w:hAnsi="Times New Roman" w:cs="Times New Roman"/>
          <w:sz w:val="24"/>
          <w:szCs w:val="24"/>
          <w:lang w:val="ru-RU"/>
        </w:rPr>
        <w:t>Смирнова Е.А. отмечает</w:t>
      </w:r>
      <w:r w:rsidR="00646412">
        <w:rPr>
          <w:rFonts w:ascii="Times New Roman" w:eastAsia="Calibri" w:hAnsi="Times New Roman" w:cs="Times New Roman"/>
          <w:sz w:val="24"/>
          <w:szCs w:val="24"/>
          <w:lang w:val="ru-RU"/>
        </w:rPr>
        <w:t>, что этот метод эффективнее применять в высоко-мотивированных и старших классах, т.к. требу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646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 большой самоорганизации от учеников.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5B9A0735" w14:textId="0C038224" w:rsidR="00D2693A" w:rsidRPr="00DE3689" w:rsidRDefault="00D2693A" w:rsidP="00D2693A">
      <w:pPr>
        <w:pStyle w:val="ListParagraph"/>
        <w:numPr>
          <w:ilvl w:val="0"/>
          <w:numId w:val="2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E3689">
        <w:rPr>
          <w:rFonts w:ascii="Times New Roman" w:eastAsia="Calibri" w:hAnsi="Times New Roman" w:cs="Times New Roman"/>
          <w:sz w:val="24"/>
          <w:szCs w:val="24"/>
          <w:u w:val="single"/>
        </w:rPr>
        <w:t>Content and Language Integrated Learning</w:t>
      </w:r>
      <w:r w:rsidR="00DE3689" w:rsidRPr="00DE36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E3689">
        <w:rPr>
          <w:rFonts w:ascii="Times New Roman" w:eastAsia="Calibri" w:hAnsi="Times New Roman" w:cs="Times New Roman"/>
          <w:sz w:val="24"/>
          <w:szCs w:val="24"/>
          <w:u w:val="single"/>
        </w:rPr>
        <w:t>–</w:t>
      </w:r>
      <w:r w:rsidR="00DE3689" w:rsidRPr="00DE36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E3689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изучение</w:t>
      </w:r>
      <w:r w:rsidR="00DE3689" w:rsidRPr="00DE36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E3689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контента</w:t>
      </w:r>
      <w:r w:rsidR="00DE3689" w:rsidRPr="00DE36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E3689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на</w:t>
      </w:r>
      <w:r w:rsidR="00DE3689" w:rsidRPr="00DE36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E3689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английском</w:t>
      </w:r>
    </w:p>
    <w:p w14:paraId="138C1DDF" w14:textId="1422FAF9" w:rsidR="00D2693A" w:rsidRDefault="00DE3689" w:rsidP="00DE3689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То есть мы учим не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столько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язык,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сколько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отдельную тему или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>: биологию, географию, химию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>так далее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английском языке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Одновременно достигается и цель приобретения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знани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й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изуч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ения</w:t>
      </w:r>
      <w:r w:rsidRPr="00DE36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язык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а. Успешный пример Кимрского ММО Тверской области 2025 года, когда урок по Краеведению </w:t>
      </w:r>
      <w:r w:rsidR="00646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 Михаиле Тверском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проводился на английском языке</w:t>
      </w:r>
      <w:r w:rsidR="00646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совместно с преподавателем Истории Тверского края.</w:t>
      </w:r>
    </w:p>
    <w:p w14:paraId="5A11DD3F" w14:textId="10442C04" w:rsidR="00241D92" w:rsidRDefault="00241D92" w:rsidP="00241D92">
      <w:pPr>
        <w:pStyle w:val="ListParagraph"/>
        <w:numPr>
          <w:ilvl w:val="0"/>
          <w:numId w:val="2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241D9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Игрофикация (Gamification)</w:t>
      </w:r>
    </w:p>
    <w:p w14:paraId="67A416C2" w14:textId="2FABF285" w:rsidR="0097662B" w:rsidRDefault="00241D92" w:rsidP="00241D92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основе этого вида уроков лежит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игровая форма или </w:t>
      </w:r>
      <w:r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соперничество между учениками при ответах на вопросы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выполнени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заданий, предложенных учителем. Форма проведения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игр или </w:t>
      </w:r>
      <w:r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>уроков-соревнований самая различная</w:t>
      </w:r>
      <w:r w:rsidR="0097662B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2465A973" w14:textId="5A2B5B61" w:rsidR="0097662B" w:rsidRDefault="0097662B" w:rsidP="00241D92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А) </w:t>
      </w:r>
      <w:r w:rsidR="00241D92"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 может быть </w:t>
      </w:r>
      <w:r w:rsidR="00241D92" w:rsidRPr="0097662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викторина, эстафета, брейн-ринг</w:t>
      </w:r>
      <w:r w:rsidR="00241D92"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другие соревнования. </w:t>
      </w:r>
    </w:p>
    <w:p w14:paraId="22595286" w14:textId="12D2CC9C" w:rsidR="00241D92" w:rsidRDefault="0097662B" w:rsidP="00241D92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Б) </w:t>
      </w:r>
      <w:r w:rsidR="00241D92"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Сюда же можно отнести </w:t>
      </w:r>
      <w:r w:rsidR="00241D92" w:rsidRPr="0097662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Урок-квест,</w:t>
      </w:r>
      <w:r w:rsidR="00241D92"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где в основу ложится методика получения знаний через совместное решение задач по поиску решения ситуации или даже по физическ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="00241D92" w:rsidRPr="00241D92">
        <w:rPr>
          <w:rFonts w:ascii="Times New Roman" w:eastAsia="Calibri" w:hAnsi="Times New Roman" w:cs="Times New Roman"/>
          <w:sz w:val="24"/>
          <w:szCs w:val="24"/>
          <w:lang w:val="ru-RU"/>
        </w:rPr>
        <w:t>му поиска предмета.</w:t>
      </w:r>
    </w:p>
    <w:p w14:paraId="7D68955C" w14:textId="016FF7EE" w:rsidR="0097662B" w:rsidRPr="0097662B" w:rsidRDefault="0097662B" w:rsidP="0097662B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В) Также используется м</w:t>
      </w: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>етодик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62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Тетрализации</w:t>
      </w: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>, когда дети инсценируют отрывки из известных произведений. Для методики характерны многократные повторения слов роли, что улучшает запо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ание. Петрова Н.И. отмечает, что театрализация способствует «более глубокому усвоению интонационных моделей английского языка».  </w:t>
      </w:r>
    </w:p>
    <w:p w14:paraId="6251BEB0" w14:textId="3F870A8D" w:rsidR="00B939B7" w:rsidRPr="0097662B" w:rsidRDefault="0097662B" w:rsidP="0097662B">
      <w:p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Г) Метод </w:t>
      </w:r>
      <w:r w:rsidR="00B939B7" w:rsidRPr="0097662B">
        <w:rPr>
          <w:rFonts w:ascii="Times New Roman" w:eastAsia="Calibri" w:hAnsi="Times New Roman" w:cs="Times New Roman"/>
          <w:sz w:val="24"/>
          <w:szCs w:val="24"/>
          <w:u w:val="single"/>
        </w:rPr>
        <w:t>Storytelling</w:t>
      </w:r>
      <w:r w:rsidR="00B939B7"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создание и рассказывание историй</w:t>
      </w:r>
    </w:p>
    <w:p w14:paraId="4DBCAED8" w14:textId="1EA6F202" w:rsidR="00B939B7" w:rsidRDefault="00B939B7" w:rsidP="00B939B7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B939B7">
        <w:rPr>
          <w:rFonts w:ascii="Times New Roman" w:eastAsia="Calibri" w:hAnsi="Times New Roman" w:cs="Times New Roman"/>
          <w:sz w:val="24"/>
          <w:szCs w:val="24"/>
          <w:lang w:val="ru-RU"/>
        </w:rPr>
        <w:t>ченики создают собственную историю, используя заданные слова</w:t>
      </w:r>
      <w:r w:rsidR="00C92A1E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B939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фразы</w:t>
      </w:r>
      <w:r w:rsidR="00C92A1E">
        <w:rPr>
          <w:rFonts w:ascii="Times New Roman" w:eastAsia="Calibri" w:hAnsi="Times New Roman" w:cs="Times New Roman"/>
          <w:sz w:val="24"/>
          <w:szCs w:val="24"/>
          <w:lang w:val="ru-RU"/>
        </w:rPr>
        <w:t>, а также грамматические конструкции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B939B7">
        <w:rPr>
          <w:rFonts w:ascii="Times New Roman" w:eastAsia="Calibri" w:hAnsi="Times New Roman" w:cs="Times New Roman"/>
          <w:sz w:val="24"/>
          <w:szCs w:val="24"/>
          <w:lang w:val="ru-RU"/>
        </w:rPr>
        <w:t>Она помогает учащимся не просто изучать язык, но и использовать его как средство самовыражения.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5A258AB6" w14:textId="77777777" w:rsidR="00B939B7" w:rsidRDefault="00B939B7" w:rsidP="00B939B7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39B7">
        <w:rPr>
          <w:rFonts w:ascii="Times New Roman" w:eastAsia="Calibri" w:hAnsi="Times New Roman" w:cs="Times New Roman"/>
          <w:sz w:val="24"/>
          <w:szCs w:val="24"/>
          <w:lang w:val="ru-RU"/>
        </w:rPr>
        <w:t>Как организовать сторителлинг на уроке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B939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6585B9F6" w14:textId="5961DD4D" w:rsidR="00B939B7" w:rsidRPr="0097662B" w:rsidRDefault="00B939B7" w:rsidP="00856BA9">
      <w:pPr>
        <w:pStyle w:val="ListParagraph"/>
        <w:numPr>
          <w:ilvl w:val="0"/>
          <w:numId w:val="4"/>
        </w:numPr>
        <w:spacing w:after="0"/>
        <w:ind w:left="1418"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Метод цепочки.  Один ученик начинает историю, другой продолжает и так далее. </w:t>
      </w:r>
    </w:p>
    <w:p w14:paraId="57C9D1EB" w14:textId="5B58FE2D" w:rsidR="00B939B7" w:rsidRPr="0097662B" w:rsidRDefault="00B939B7" w:rsidP="0097662B">
      <w:pPr>
        <w:pStyle w:val="ListParagraph"/>
        <w:numPr>
          <w:ilvl w:val="0"/>
          <w:numId w:val="4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Создание альтернативных концовок.  Ученики сочиняют разные финалы к одной и той же истории. </w:t>
      </w:r>
    </w:p>
    <w:p w14:paraId="79D463E2" w14:textId="24E9A0C0" w:rsidR="000D2055" w:rsidRPr="0097662B" w:rsidRDefault="00B939B7" w:rsidP="0097662B">
      <w:pPr>
        <w:pStyle w:val="ListParagraph"/>
        <w:numPr>
          <w:ilvl w:val="0"/>
          <w:numId w:val="4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66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Использование карточек с персонажами и ситуациями.  Учитель заранее подготавливает набор случайных персонажей и событий, которые ученики должны включить в рассказ.  </w:t>
      </w:r>
    </w:p>
    <w:p w14:paraId="0C323BB8" w14:textId="460577E1" w:rsidR="00B939B7" w:rsidRDefault="00B939B7" w:rsidP="00B939B7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39B7">
        <w:rPr>
          <w:rFonts w:ascii="Times New Roman" w:eastAsia="Calibri" w:hAnsi="Times New Roman" w:cs="Times New Roman"/>
          <w:sz w:val="24"/>
          <w:szCs w:val="24"/>
          <w:lang w:val="ru-RU"/>
        </w:rPr>
        <w:t>По мнению Беляева Б.В., сторителлинг значительно улучшает «грамматическую правильность речи», так как учащиеся осознанно используют изученные конструкции в рассказах.</w:t>
      </w:r>
    </w:p>
    <w:p w14:paraId="5AD4CCA7" w14:textId="5E394F62" w:rsidR="0097662B" w:rsidRDefault="0097662B" w:rsidP="00250E33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Д) </w:t>
      </w:r>
      <w:r w:rsidRPr="0097662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Урок-экскурсия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50E33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50E33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использование виртуальных уже готовых экскурсий или учащиеся с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250E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мостоятельно создают презентацию- экскурсию по любому городу любой страны. Например, </w:t>
      </w:r>
      <w:r w:rsidR="00250E33" w:rsidRPr="00250E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можно побывать во всех уголках Букингемского дворца, даже не выходя из классной комнаты. </w:t>
      </w:r>
      <w:r w:rsidR="00250E3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Вся информация </w:t>
      </w:r>
      <w:r w:rsidR="00250E33" w:rsidRPr="00250E33">
        <w:rPr>
          <w:rFonts w:ascii="Times New Roman" w:eastAsia="Calibri" w:hAnsi="Times New Roman" w:cs="Times New Roman"/>
          <w:sz w:val="24"/>
          <w:szCs w:val="24"/>
          <w:lang w:val="ru-RU"/>
        </w:rPr>
        <w:t>о названи</w:t>
      </w:r>
      <w:r w:rsidR="00250E33">
        <w:rPr>
          <w:rFonts w:ascii="Times New Roman" w:eastAsia="Calibri" w:hAnsi="Times New Roman" w:cs="Times New Roman"/>
          <w:sz w:val="24"/>
          <w:szCs w:val="24"/>
          <w:lang w:val="ru-RU"/>
        </w:rPr>
        <w:t>ях</w:t>
      </w:r>
      <w:r w:rsidR="00250E33" w:rsidRPr="00250E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предмет</w:t>
      </w:r>
      <w:r w:rsidR="00250E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ах </w:t>
      </w:r>
      <w:r w:rsidR="00250E33" w:rsidRPr="00250E33">
        <w:rPr>
          <w:rFonts w:ascii="Times New Roman" w:eastAsia="Calibri" w:hAnsi="Times New Roman" w:cs="Times New Roman"/>
          <w:sz w:val="24"/>
          <w:szCs w:val="24"/>
          <w:lang w:val="ru-RU"/>
        </w:rPr>
        <w:t>в залах</w:t>
      </w:r>
      <w:r w:rsidR="00250E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(их истории и ценности) </w:t>
      </w:r>
      <w:r w:rsidR="00250E33" w:rsidRPr="00250E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доступна по одному клику. Виртуальный тур позволит не только «прикоснуться» к культуре и истории другого государства, но и узнать много новых слов-названий предметов, потренировать навыки аудирования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, о</w:t>
      </w:r>
      <w:r w:rsidR="00250E33" w:rsidRPr="00250E33">
        <w:rPr>
          <w:rFonts w:ascii="Times New Roman" w:eastAsia="Calibri" w:hAnsi="Times New Roman" w:cs="Times New Roman"/>
          <w:sz w:val="24"/>
          <w:szCs w:val="24"/>
          <w:lang w:val="ru-RU"/>
        </w:rPr>
        <w:t>писывая не только достопримечательности, но и особенности культуры, обычаи и традиции.</w:t>
      </w:r>
    </w:p>
    <w:p w14:paraId="5488CF4C" w14:textId="3AA6EAF7" w:rsidR="002A4001" w:rsidRDefault="002A4001" w:rsidP="00250E33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Ж) </w:t>
      </w:r>
      <w:r w:rsidRPr="002A400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Урок-караоке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использование пения на английском. Т</w:t>
      </w:r>
      <w:r w:rsidRPr="002A40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акая форма урока позволяет потренировать произношение, расширить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словарный запас</w:t>
      </w:r>
      <w:r w:rsidRPr="002A40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подтянуть чтени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2A400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E02151E" w14:textId="3E1F3EAB" w:rsidR="00006907" w:rsidRPr="00006907" w:rsidRDefault="00C51975" w:rsidP="00006907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 </w:t>
      </w:r>
      <w:r w:rsidR="00006907" w:rsidRPr="00006907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Методика ч</w:t>
      </w:r>
      <w:r w:rsidR="00006907" w:rsidRPr="00006907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тение "Пазл"</w:t>
      </w:r>
      <w:r w:rsidR="00006907" w:rsidRPr="00006907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006907" w:rsidRPr="00006907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(Jigsaw Reading)</w:t>
      </w:r>
    </w:p>
    <w:p w14:paraId="3090D5AE" w14:textId="1DF49662" w:rsidR="00C51975" w:rsidRPr="00C51975" w:rsidRDefault="00006907" w:rsidP="00006907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690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Класс делится на "экспертные" группы. Каждая группа изучает свой отрывок одного общего текста и становится в нем экспертом. Затем группы переформируются так, чтобы в каждой новой группе был один "эксперт" по каждому отрывку. Их задача — по очереди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объяснить</w:t>
      </w:r>
      <w:r w:rsidRPr="0000690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друг друг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у свой отрывок и</w:t>
      </w:r>
      <w:r w:rsidRPr="0000690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собрать целостную картину текста. Это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 </w:t>
      </w:r>
      <w:r w:rsidRPr="00006907">
        <w:rPr>
          <w:rFonts w:ascii="Times New Roman" w:eastAsia="Calibri" w:hAnsi="Times New Roman" w:cs="Times New Roman"/>
          <w:sz w:val="24"/>
          <w:szCs w:val="24"/>
          <w:lang w:val="ru-RU"/>
        </w:rPr>
        <w:t>метод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вырабатывает навык </w:t>
      </w:r>
      <w:r w:rsidRPr="0000690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работы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большими </w:t>
      </w:r>
      <w:r w:rsidRPr="00006907">
        <w:rPr>
          <w:rFonts w:ascii="Times New Roman" w:eastAsia="Calibri" w:hAnsi="Times New Roman" w:cs="Times New Roman"/>
          <w:sz w:val="24"/>
          <w:szCs w:val="24"/>
          <w:lang w:val="ru-RU"/>
        </w:rPr>
        <w:t>текстами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а также навык командной работы и развивает коммуникативные навыки в целом</w:t>
      </w:r>
      <w:r w:rsidRPr="0000690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0E1EE020" w14:textId="11626C43" w:rsidR="00856BA9" w:rsidRDefault="00006907" w:rsidP="00314DC1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="00314D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856BA9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Интерактивные методики для младшеклассников и детского сада</w:t>
      </w:r>
    </w:p>
    <w:p w14:paraId="273B01C8" w14:textId="77777777" w:rsidR="00856BA9" w:rsidRPr="00856BA9" w:rsidRDefault="000D2055" w:rsidP="00856BA9">
      <w:pPr>
        <w:pStyle w:val="ListParagraph"/>
        <w:numPr>
          <w:ilvl w:val="0"/>
          <w:numId w:val="6"/>
        </w:numPr>
        <w:spacing w:after="0"/>
        <w:ind w:right="49" w:hanging="294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6BA9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Кубики и таблицы Н. Зайцева </w:t>
      </w:r>
    </w:p>
    <w:p w14:paraId="3E11EF5E" w14:textId="31FF3903" w:rsidR="000D2055" w:rsidRPr="00856BA9" w:rsidRDefault="000D2055" w:rsidP="00856BA9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6BA9">
        <w:rPr>
          <w:rFonts w:ascii="Times New Roman" w:eastAsia="Calibri" w:hAnsi="Times New Roman" w:cs="Times New Roman"/>
          <w:sz w:val="24"/>
          <w:szCs w:val="24"/>
          <w:lang w:val="ru-RU"/>
        </w:rPr>
        <w:t>По авторской методике Н. Зайцева некоторые дети учатся составляя цепочки из кубиков, выкладывают слова и предложения. Логику грамматических понятий дети воспринимают через игры с кубиками и таблицы с яркими цветовыми обозначениями. Для обучения чтению на английском языке были разработаны три пособия: «Техника чтения на английском языке», «Английские грамматические алгоритмы», «Английские грамматические кубики».</w:t>
      </w:r>
    </w:p>
    <w:p w14:paraId="77691D52" w14:textId="758C0FCE" w:rsidR="000D2055" w:rsidRPr="000D2055" w:rsidRDefault="000D2055" w:rsidP="00856BA9">
      <w:pPr>
        <w:pStyle w:val="ListParagraph"/>
        <w:numPr>
          <w:ilvl w:val="0"/>
          <w:numId w:val="6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20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Карточки Г. Домана – для младшеклассников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97662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и детского сада</w:t>
      </w:r>
    </w:p>
    <w:p w14:paraId="559D8832" w14:textId="7BB5E136" w:rsidR="000D2055" w:rsidRPr="00856BA9" w:rsidRDefault="000D2055" w:rsidP="00856BA9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6BA9">
        <w:rPr>
          <w:rFonts w:ascii="Times New Roman" w:eastAsia="Calibri" w:hAnsi="Times New Roman" w:cs="Times New Roman"/>
          <w:sz w:val="24"/>
          <w:szCs w:val="24"/>
          <w:lang w:val="ru-RU"/>
        </w:rPr>
        <w:t>Методика для развития детей, созданная физиотерапевтом Гленном Доманом.</w:t>
      </w:r>
      <w:r w:rsidRPr="00856BA9">
        <w:rPr>
          <w:lang w:val="ru-RU"/>
        </w:rPr>
        <w:t xml:space="preserve"> П</w:t>
      </w:r>
      <w:r w:rsidRPr="00856BA9">
        <w:rPr>
          <w:rFonts w:ascii="Times New Roman" w:eastAsia="Calibri" w:hAnsi="Times New Roman" w:cs="Times New Roman"/>
          <w:sz w:val="24"/>
          <w:szCs w:val="24"/>
          <w:lang w:val="ru-RU"/>
        </w:rPr>
        <w:t>оказываются карточки со словами, связанными с окружающим миром.</w:t>
      </w:r>
      <w:r w:rsidRPr="00856BA9">
        <w:rPr>
          <w:lang w:val="ru-RU"/>
        </w:rPr>
        <w:t xml:space="preserve"> </w:t>
      </w:r>
      <w:r w:rsidRPr="00856BA9">
        <w:rPr>
          <w:rFonts w:ascii="Times New Roman" w:eastAsia="Calibri" w:hAnsi="Times New Roman" w:cs="Times New Roman"/>
          <w:sz w:val="24"/>
          <w:szCs w:val="24"/>
          <w:lang w:val="ru-RU"/>
        </w:rPr>
        <w:t>В среднем на демонстрацию изображения Доман отводит пару секунд, а для запоминания одного «информационного бита» достаточно 30 показов. Для начала рекомендуется использовать серию из 10–15 карточек за урок.</w:t>
      </w:r>
    </w:p>
    <w:p w14:paraId="1D302FB3" w14:textId="7CFD1481" w:rsidR="002A4001" w:rsidRDefault="002A4001" w:rsidP="002A4001">
      <w:pPr>
        <w:spacing w:after="0"/>
        <w:ind w:left="360" w:right="4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2A400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Нестандартные техники и приемы на уроках английского</w:t>
      </w:r>
    </w:p>
    <w:p w14:paraId="34D8AC5F" w14:textId="57A73BC4" w:rsidR="00FA3908" w:rsidRDefault="002A4001" w:rsidP="002A4001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реалиях, когда учитель должен прибегать к разным методам обучения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повышения качества образования, а количество часов школьной программы часто ограничено, то уроки часто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становятся 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смешанными 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стандартных уроках 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применяются 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>различны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дополнительны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нестандартны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прием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>ы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техник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FA39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14088B22" w14:textId="6AC579A5" w:rsidR="002A4001" w:rsidRDefault="00FA3908" w:rsidP="002A4001">
      <w:pPr>
        <w:spacing w:after="0"/>
        <w:ind w:right="49"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Перечислим некоторые из них: </w:t>
      </w:r>
    </w:p>
    <w:p w14:paraId="0A1B2807" w14:textId="5D8A280C" w:rsidR="00314DC1" w:rsidRPr="00314DC1" w:rsidRDefault="00314DC1" w:rsidP="00314DC1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DC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Чувственный барометр (Feeling Barometer)</w:t>
      </w:r>
      <w:r w:rsidRPr="00314D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В начале или конце урока ученики отмечают на шкале (или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описывают</w:t>
      </w:r>
      <w:r w:rsidRPr="00314DC1">
        <w:rPr>
          <w:rFonts w:ascii="Times New Roman" w:eastAsia="Calibri" w:hAnsi="Times New Roman" w:cs="Times New Roman"/>
          <w:sz w:val="24"/>
          <w:szCs w:val="24"/>
          <w:lang w:val="ru-RU"/>
        </w:rPr>
        <w:t>) свое эмоциональное состояние и объясняют его на английском. Это помогает практиковать лексику, связанную с эмоциями, и создает поддерживающую атмосферу.</w:t>
      </w:r>
    </w:p>
    <w:p w14:paraId="4CC000FD" w14:textId="0107912D" w:rsidR="00314DC1" w:rsidRDefault="00314DC1" w:rsidP="00314DC1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DC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Круг признательности (Appreciation Circle):</w:t>
      </w:r>
      <w:r w:rsidRPr="00314D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Ученики садятся в круг и выражают благодарность одному из одноклассников на английском за помощь, поддержку или что-то хорошее, что он сделал. Это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создает</w:t>
      </w:r>
      <w:r w:rsidRPr="00314D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позитивную коммуникацию.</w:t>
      </w:r>
    </w:p>
    <w:p w14:paraId="1A5911F0" w14:textId="45ACADE3" w:rsidR="00314DC1" w:rsidRDefault="00314DC1" w:rsidP="00314DC1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DC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Баджи </w:t>
      </w:r>
      <w:r w:rsidRPr="00314DC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и</w:t>
      </w:r>
      <w:r w:rsidRPr="00314DC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достижения (Badges and Achievements):</w:t>
      </w:r>
      <w:r w:rsidRPr="00314D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Введите систему бейджей за достижения в различных навыках (например, "Мастер грамматики", "Король произношения", "Супер-спикер"). Это мотивирует студентов стремиться к конкретным целям.</w:t>
      </w:r>
    </w:p>
    <w:p w14:paraId="13EADA25" w14:textId="1C268BA2" w:rsidR="00477106" w:rsidRDefault="00477106" w:rsidP="00314DC1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7710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lastRenderedPageBreak/>
        <w:t>Мнемотехника –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>основана на использовании различных ассоциаций и визуализации образов, связывающих уже имеющиеся знания и опыт с новой информаци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ей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Можно использовать </w:t>
      </w:r>
      <w:r w:rsidRPr="0047710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фонетические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ассоциации (когда ищется аналогия из русского с одинаковым звучанием), </w:t>
      </w:r>
      <w:r w:rsidRPr="0047710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ситуативные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запоминание слов, связанных с конкретной ситуацией – например, </w:t>
      </w:r>
      <w:r>
        <w:rPr>
          <w:rFonts w:ascii="Times New Roman" w:eastAsia="Calibri" w:hAnsi="Times New Roman" w:cs="Times New Roman"/>
          <w:sz w:val="24"/>
          <w:szCs w:val="24"/>
        </w:rPr>
        <w:t>rain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umbrella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paddles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не было дождя, но вы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шли с зонтом и 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перескакива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ли</w:t>
      </w:r>
      <w:r w:rsidRPr="0047710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лужи,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улыбаясь прохожим), </w:t>
      </w:r>
      <w:r w:rsidRPr="00E512F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образные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(например, </w:t>
      </w:r>
      <w:r w:rsidR="00E512F6" w:rsidRPr="00E512F6">
        <w:rPr>
          <w:rFonts w:ascii="Times New Roman" w:eastAsia="Calibri" w:hAnsi="Times New Roman" w:cs="Times New Roman"/>
          <w:sz w:val="24"/>
          <w:szCs w:val="24"/>
          <w:lang w:val="ru-RU"/>
        </w:rPr>
        <w:t>образ Супермена: strong, quick, helping, brave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</w:t>
      </w:r>
      <w:r w:rsidR="00E512F6" w:rsidRPr="00E512F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рифмовые 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т.д. Причем наибольший эффект приобретают именно </w:t>
      </w:r>
      <w:r w:rsidR="00E512F6" w:rsidRPr="00E512F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смешные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ассоциации, а также </w:t>
      </w:r>
      <w:r w:rsidR="00E512F6" w:rsidRPr="00E512F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спонтанные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>, которые дети самостоятельно придумывают по ходу урока.</w:t>
      </w:r>
    </w:p>
    <w:p w14:paraId="72B0A2F0" w14:textId="5441ED5E" w:rsidR="00E512F6" w:rsidRPr="00477106" w:rsidRDefault="00482476" w:rsidP="00314DC1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247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Теневое чтение (Shadow Reading)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BC4718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–</w:t>
      </w:r>
      <w:r w:rsidR="00E51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4718">
        <w:rPr>
          <w:rFonts w:ascii="Times New Roman" w:eastAsia="Calibri" w:hAnsi="Times New Roman" w:cs="Times New Roman"/>
          <w:sz w:val="24"/>
          <w:szCs w:val="24"/>
          <w:lang w:val="ru-RU"/>
        </w:rPr>
        <w:t>когда ученик читает вслух на фоне готового аудио.</w:t>
      </w:r>
      <w:r w:rsidR="00BC4718" w:rsidRPr="00BC4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4718">
        <w:rPr>
          <w:rFonts w:ascii="Times New Roman" w:eastAsia="Calibri" w:hAnsi="Times New Roman" w:cs="Times New Roman"/>
          <w:sz w:val="24"/>
          <w:szCs w:val="24"/>
          <w:lang w:val="ru-RU"/>
        </w:rPr>
        <w:t>Помогает скорректировать чтение - услышать собственные речевые ошибки, научиться восп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BC4718">
        <w:rPr>
          <w:rFonts w:ascii="Times New Roman" w:eastAsia="Calibri" w:hAnsi="Times New Roman" w:cs="Times New Roman"/>
          <w:sz w:val="24"/>
          <w:szCs w:val="24"/>
          <w:lang w:val="ru-RU"/>
        </w:rPr>
        <w:t>инимать правильно английские звуки и слова. Может применяться, как для обучени</w:t>
      </w:r>
      <w:r w:rsidR="0071611D">
        <w:rPr>
          <w:rFonts w:ascii="Times New Roman" w:eastAsia="Calibri" w:hAnsi="Times New Roman" w:cs="Times New Roman"/>
          <w:sz w:val="24"/>
          <w:szCs w:val="24"/>
          <w:lang w:val="ru-RU"/>
        </w:rPr>
        <w:t>я</w:t>
      </w:r>
      <w:r w:rsidR="00BC4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чтению и аудированию с нуля, так и с целью коррекции этих навыков. </w:t>
      </w:r>
    </w:p>
    <w:p w14:paraId="7EB981D2" w14:textId="5C03058F" w:rsidR="00314DC1" w:rsidRPr="001A7CDD" w:rsidRDefault="00314DC1" w:rsidP="00D86E19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A7CDD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Уголки интересов (Interest Corners):</w:t>
      </w: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классе организуйте разные уголки (например, уголок чтения, уголок аудирования, уголок игр)</w:t>
      </w:r>
      <w:r w:rsidR="00477106"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>. У</w:t>
      </w: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>ченики выбирают, в каком уголке они хотят работать. Это дает им возможность принимать решения и учиться самостоятельно.</w:t>
      </w:r>
    </w:p>
    <w:p w14:paraId="48D145F4" w14:textId="42409B3D" w:rsidR="00ED717D" w:rsidRPr="001A7CDD" w:rsidRDefault="00314DC1" w:rsidP="001A7CDD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1A7CDD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Ведение языкового портфолио (Language Portfolio):</w:t>
      </w: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Ученики собирают свои лучшие работы (письменные задания, аудиозаписи, проекты) и регулярно </w:t>
      </w:r>
      <w:r w:rsidR="00E512F6"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>просматривают свой прогресс</w:t>
      </w: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1A7CDD" w:rsidRPr="001A7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903FF6" w14:textId="30948767" w:rsidR="001A7CDD" w:rsidRPr="001A7CDD" w:rsidRDefault="001A7CDD" w:rsidP="00936023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1A7CDD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Обучение через движение</w:t>
      </w: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(Total Physical Response - TPR): для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младшеклассников</w:t>
      </w:r>
      <w:r w:rsidRPr="001A7C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Учитель дает команды на английском, а ученики выполняют их действиями (например, "touch your nose", "jump three times"). </w:t>
      </w:r>
    </w:p>
    <w:p w14:paraId="4D1B3F94" w14:textId="1A8ABF93" w:rsidR="001A7CDD" w:rsidRPr="00B61B50" w:rsidRDefault="001A7CDD" w:rsidP="001A7CDD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hAnsi="Times New Roman" w:cs="Times New Roman"/>
          <w:sz w:val="24"/>
          <w:szCs w:val="24"/>
        </w:rPr>
      </w:pPr>
      <w:r w:rsidRPr="001A7CDD">
        <w:rPr>
          <w:rFonts w:ascii="Times New Roman" w:hAnsi="Times New Roman" w:cs="Times New Roman"/>
          <w:sz w:val="24"/>
          <w:szCs w:val="24"/>
          <w:u w:val="single"/>
          <w:lang w:val="ru-RU"/>
        </w:rPr>
        <w:t>Обучение на ошибках (</w:t>
      </w:r>
      <w:r w:rsidRPr="001A7CDD">
        <w:rPr>
          <w:rFonts w:ascii="Times New Roman" w:hAnsi="Times New Roman" w:cs="Times New Roman"/>
          <w:sz w:val="24"/>
          <w:szCs w:val="24"/>
          <w:u w:val="single"/>
        </w:rPr>
        <w:t>Error</w:t>
      </w:r>
      <w:r w:rsidRPr="001A7CDD">
        <w:rPr>
          <w:rFonts w:ascii="Times New Roman" w:hAnsi="Times New Roman" w:cs="Times New Roman"/>
          <w:sz w:val="24"/>
          <w:szCs w:val="24"/>
          <w:u w:val="single"/>
          <w:lang w:val="ru-RU"/>
        </w:rPr>
        <w:t>-</w:t>
      </w:r>
      <w:r w:rsidRPr="001A7CDD">
        <w:rPr>
          <w:rFonts w:ascii="Times New Roman" w:hAnsi="Times New Roman" w:cs="Times New Roman"/>
          <w:sz w:val="24"/>
          <w:szCs w:val="24"/>
          <w:u w:val="single"/>
        </w:rPr>
        <w:t>Based</w:t>
      </w:r>
      <w:r w:rsidRPr="001A7CD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1A7CDD">
        <w:rPr>
          <w:rFonts w:ascii="Times New Roman" w:hAnsi="Times New Roman" w:cs="Times New Roman"/>
          <w:sz w:val="24"/>
          <w:szCs w:val="24"/>
          <w:u w:val="single"/>
        </w:rPr>
        <w:t>Learning</w:t>
      </w:r>
      <w:r w:rsidRPr="001A7CDD">
        <w:rPr>
          <w:rFonts w:ascii="Times New Roman" w:hAnsi="Times New Roman" w:cs="Times New Roman"/>
          <w:sz w:val="24"/>
          <w:szCs w:val="24"/>
          <w:u w:val="single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у</w:t>
      </w:r>
      <w:r w:rsidRPr="001A7CDD">
        <w:rPr>
          <w:rFonts w:ascii="Times New Roman" w:hAnsi="Times New Roman" w:cs="Times New Roman"/>
          <w:sz w:val="24"/>
          <w:szCs w:val="24"/>
          <w:lang w:val="ru-RU"/>
        </w:rPr>
        <w:t>читель намеренно делает ошибки (в речи, на слайде, в тексте). Задача учеников</w:t>
      </w:r>
      <w:r w:rsidR="00B61B50">
        <w:rPr>
          <w:rFonts w:ascii="Times New Roman" w:hAnsi="Times New Roman" w:cs="Times New Roman"/>
          <w:sz w:val="24"/>
          <w:szCs w:val="24"/>
          <w:lang w:val="ru-RU"/>
        </w:rPr>
        <w:t xml:space="preserve"> замечать ошибки в течени</w:t>
      </w:r>
      <w:r w:rsidR="0071611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61B50">
        <w:rPr>
          <w:rFonts w:ascii="Times New Roman" w:hAnsi="Times New Roman" w:cs="Times New Roman"/>
          <w:sz w:val="24"/>
          <w:szCs w:val="24"/>
          <w:lang w:val="ru-RU"/>
        </w:rPr>
        <w:t xml:space="preserve"> урока. </w:t>
      </w:r>
    </w:p>
    <w:p w14:paraId="6C9807DC" w14:textId="493BC239" w:rsidR="00B61B50" w:rsidRDefault="00B61B50" w:rsidP="001A7CDD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>Тихая дискуссия – (</w:t>
      </w:r>
      <w:r w:rsidRPr="00B61B50">
        <w:rPr>
          <w:rFonts w:ascii="Times New Roman" w:hAnsi="Times New Roman" w:cs="Times New Roman"/>
          <w:sz w:val="24"/>
          <w:szCs w:val="24"/>
          <w:u w:val="single"/>
        </w:rPr>
        <w:t>Silent</w:t>
      </w: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B61B50">
        <w:rPr>
          <w:rFonts w:ascii="Times New Roman" w:hAnsi="Times New Roman" w:cs="Times New Roman"/>
          <w:sz w:val="24"/>
          <w:szCs w:val="24"/>
          <w:u w:val="single"/>
        </w:rPr>
        <w:t>Discussion</w:t>
      </w: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>)</w:t>
      </w:r>
      <w:r w:rsidRPr="00B61B5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ученики отрабатывают обсуждение письменно, на доске, каждый пишет кратко свой аргумент. Используется для отработки письменной речи. </w:t>
      </w:r>
    </w:p>
    <w:p w14:paraId="1496F03B" w14:textId="1613514E" w:rsidR="00B61B50" w:rsidRDefault="00B61B50" w:rsidP="00FD51B9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>История в шести словах</w:t>
      </w: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>(Six-Word Story)</w:t>
      </w: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- </w:t>
      </w:r>
      <w:r w:rsidRPr="00B61B50">
        <w:rPr>
          <w:rFonts w:ascii="Times New Roman" w:hAnsi="Times New Roman" w:cs="Times New Roman"/>
          <w:sz w:val="24"/>
          <w:szCs w:val="24"/>
          <w:lang w:val="ru-RU"/>
        </w:rPr>
        <w:t>Знаменитый прием Хемингуэ</w:t>
      </w:r>
      <w:r w:rsidRPr="00B61B50">
        <w:rPr>
          <w:rFonts w:ascii="Times New Roman" w:hAnsi="Times New Roman" w:cs="Times New Roman"/>
          <w:sz w:val="24"/>
          <w:szCs w:val="24"/>
          <w:lang w:val="ru-RU"/>
        </w:rPr>
        <w:t xml:space="preserve">я. </w:t>
      </w:r>
      <w:r w:rsidRPr="00B61B50">
        <w:rPr>
          <w:rFonts w:ascii="Times New Roman" w:hAnsi="Times New Roman" w:cs="Times New Roman"/>
          <w:sz w:val="24"/>
          <w:szCs w:val="24"/>
          <w:lang w:val="ru-RU"/>
        </w:rPr>
        <w:t xml:space="preserve">После прочтения текста или обсуждения темы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ученики выражают понимание или свое мнение в </w:t>
      </w:r>
      <w:r w:rsidRPr="00B61B50">
        <w:rPr>
          <w:rFonts w:ascii="Times New Roman" w:hAnsi="Times New Roman" w:cs="Times New Roman"/>
          <w:sz w:val="24"/>
          <w:szCs w:val="24"/>
          <w:lang w:val="ru-RU"/>
        </w:rPr>
        <w:t>шести словах. Это развивает навык подбора синонимов и умение выражать мысль лаконично.</w:t>
      </w:r>
    </w:p>
    <w:p w14:paraId="7E22D621" w14:textId="0D965964" w:rsidR="00B61B50" w:rsidRDefault="00B61B50" w:rsidP="00FD51B9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B61B50">
        <w:rPr>
          <w:rFonts w:ascii="Times New Roman" w:hAnsi="Times New Roman" w:cs="Times New Roman"/>
          <w:sz w:val="24"/>
          <w:szCs w:val="24"/>
          <w:u w:val="single"/>
          <w:lang w:val="ru-RU"/>
        </w:rPr>
        <w:t>Шесть шляп мышления (Six Thinking Hats):</w:t>
      </w:r>
      <w:r w:rsidRPr="00B61B50">
        <w:rPr>
          <w:rFonts w:ascii="Times New Roman" w:hAnsi="Times New Roman" w:cs="Times New Roman"/>
          <w:sz w:val="24"/>
          <w:szCs w:val="24"/>
          <w:lang w:val="ru-RU"/>
        </w:rPr>
        <w:t xml:space="preserve"> Ученики обсуждают тему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текст, как бы примеряя</w:t>
      </w:r>
      <w:r w:rsidRPr="00B61B50">
        <w:rPr>
          <w:rFonts w:ascii="Times New Roman" w:hAnsi="Times New Roman" w:cs="Times New Roman"/>
          <w:sz w:val="24"/>
          <w:szCs w:val="24"/>
          <w:lang w:val="ru-RU"/>
        </w:rPr>
        <w:t xml:space="preserve"> разные "шляпы" (белая - факты, красная - эмоции, черная - критика, желтая - оптимизм, зеленая - творчество, синяя - организация). Это развивает критическое мышление и умение смотреть на проблему с разных сторон, а также практикует лексику и говорение.</w:t>
      </w:r>
    </w:p>
    <w:p w14:paraId="0B696038" w14:textId="2A451784" w:rsidR="00C51975" w:rsidRPr="00C51975" w:rsidRDefault="00C51975" w:rsidP="00C51975">
      <w:pPr>
        <w:pStyle w:val="ListParagraph"/>
        <w:numPr>
          <w:ilvl w:val="0"/>
          <w:numId w:val="9"/>
        </w:numPr>
        <w:spacing w:after="0"/>
        <w:ind w:right="49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C51975">
        <w:rPr>
          <w:rFonts w:ascii="Times New Roman" w:hAnsi="Times New Roman" w:cs="Times New Roman"/>
          <w:sz w:val="24"/>
          <w:szCs w:val="24"/>
          <w:u w:val="single"/>
          <w:lang w:val="ru-RU"/>
        </w:rPr>
        <w:t>Современные технологии и цифровые инструменты</w:t>
      </w:r>
      <w:r w:rsidR="000069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– некоторые из них</w:t>
      </w:r>
    </w:p>
    <w:p w14:paraId="649CE89B" w14:textId="77777777" w:rsidR="00C51975" w:rsidRPr="00C51975" w:rsidRDefault="00C51975" w:rsidP="00C51975">
      <w:pPr>
        <w:pStyle w:val="ListParagraph"/>
        <w:numPr>
          <w:ilvl w:val="0"/>
          <w:numId w:val="11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C51975">
        <w:rPr>
          <w:rFonts w:ascii="Times New Roman" w:hAnsi="Times New Roman" w:cs="Times New Roman"/>
          <w:sz w:val="24"/>
          <w:szCs w:val="24"/>
          <w:lang w:val="ru-RU"/>
        </w:rPr>
        <w:t>Использование искусственного интеллекта (AI): чат-боты для отработки диалогов или генерации изображений по описанию на английском.Ученики могут писать промпты и затем описывать полученные изображения.</w:t>
      </w:r>
    </w:p>
    <w:p w14:paraId="72947F36" w14:textId="2D02F209" w:rsidR="00C51975" w:rsidRPr="00C51975" w:rsidRDefault="00C51975" w:rsidP="00C51975">
      <w:pPr>
        <w:pStyle w:val="ListParagraph"/>
        <w:numPr>
          <w:ilvl w:val="0"/>
          <w:numId w:val="11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C51975">
        <w:rPr>
          <w:rFonts w:ascii="Times New Roman" w:hAnsi="Times New Roman" w:cs="Times New Roman"/>
          <w:sz w:val="24"/>
          <w:szCs w:val="24"/>
          <w:lang w:val="ru-RU"/>
        </w:rPr>
        <w:t>Интерактивные видео (Interactive Video): Платформы</w:t>
      </w:r>
      <w:r>
        <w:rPr>
          <w:rFonts w:ascii="Times New Roman" w:hAnsi="Times New Roman" w:cs="Times New Roman"/>
          <w:sz w:val="24"/>
          <w:szCs w:val="24"/>
          <w:lang w:val="ru-RU"/>
        </w:rPr>
        <w:t>, как</w:t>
      </w:r>
      <w:r w:rsidRPr="00C51975">
        <w:rPr>
          <w:rFonts w:ascii="Times New Roman" w:hAnsi="Times New Roman" w:cs="Times New Roman"/>
          <w:sz w:val="24"/>
          <w:szCs w:val="24"/>
          <w:lang w:val="ru-RU"/>
        </w:rPr>
        <w:t xml:space="preserve"> Edpuzzle позволяют вставлять вопросы и заметки в видео. Ученики смотрят видео и отвечают на вопросы</w:t>
      </w:r>
    </w:p>
    <w:p w14:paraId="5BF00494" w14:textId="57E43721" w:rsidR="00B61B50" w:rsidRDefault="00B61B50" w:rsidP="00C51975">
      <w:pPr>
        <w:pStyle w:val="ListParagraph"/>
        <w:numPr>
          <w:ilvl w:val="0"/>
          <w:numId w:val="11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C51975">
        <w:rPr>
          <w:rFonts w:ascii="Times New Roman" w:hAnsi="Times New Roman" w:cs="Times New Roman"/>
          <w:sz w:val="24"/>
          <w:szCs w:val="24"/>
          <w:lang w:val="ru-RU"/>
        </w:rPr>
        <w:t>Kahoot</w:t>
      </w:r>
      <w:r w:rsidR="00C51975">
        <w:rPr>
          <w:rFonts w:ascii="Times New Roman" w:hAnsi="Times New Roman" w:cs="Times New Roman"/>
          <w:sz w:val="24"/>
          <w:szCs w:val="24"/>
          <w:lang w:val="ru-RU"/>
        </w:rPr>
        <w:t xml:space="preserve"> – это система вопросов и </w:t>
      </w:r>
      <w:r w:rsidR="00006907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r w:rsidR="00C519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51975" w:rsidRPr="00C51975">
        <w:rPr>
          <w:rFonts w:ascii="Times New Roman" w:hAnsi="Times New Roman" w:cs="Times New Roman"/>
          <w:sz w:val="24"/>
          <w:szCs w:val="24"/>
          <w:lang w:val="ru-RU"/>
        </w:rPr>
        <w:t>созданн</w:t>
      </w:r>
      <w:r w:rsidR="00C51975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C51975" w:rsidRPr="00C51975">
        <w:rPr>
          <w:rFonts w:ascii="Times New Roman" w:hAnsi="Times New Roman" w:cs="Times New Roman"/>
          <w:sz w:val="24"/>
          <w:szCs w:val="24"/>
          <w:lang w:val="ru-RU"/>
        </w:rPr>
        <w:t xml:space="preserve"> в Google Forms, Genially или</w:t>
      </w:r>
      <w:r w:rsidR="00C51975">
        <w:rPr>
          <w:rFonts w:ascii="Times New Roman" w:hAnsi="Times New Roman" w:cs="Times New Roman"/>
          <w:sz w:val="24"/>
          <w:szCs w:val="24"/>
          <w:lang w:val="ru-RU"/>
        </w:rPr>
        <w:t xml:space="preserve"> других</w:t>
      </w:r>
      <w:r w:rsidR="00C51975" w:rsidRPr="00C51975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специализированных платформах</w:t>
      </w:r>
      <w:r w:rsidR="00C519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06907">
        <w:rPr>
          <w:rFonts w:ascii="Times New Roman" w:hAnsi="Times New Roman" w:cs="Times New Roman"/>
          <w:sz w:val="24"/>
          <w:szCs w:val="24"/>
          <w:lang w:val="ru-RU"/>
        </w:rPr>
        <w:t xml:space="preserve">созданных в виде «мира», может быть </w:t>
      </w:r>
      <w:r w:rsidR="00C51975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использована </w:t>
      </w:r>
      <w:r w:rsidR="00C5197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разным тематикам</w:t>
      </w:r>
      <w:r w:rsidR="00006907">
        <w:rPr>
          <w:rFonts w:ascii="Times New Roman" w:hAnsi="Times New Roman" w:cs="Times New Roman"/>
          <w:sz w:val="24"/>
          <w:szCs w:val="24"/>
          <w:lang w:val="ru-RU"/>
        </w:rPr>
        <w:t xml:space="preserve"> и задачам </w:t>
      </w:r>
      <w:r w:rsidR="00BC4718">
        <w:rPr>
          <w:rFonts w:ascii="Times New Roman" w:hAnsi="Times New Roman" w:cs="Times New Roman"/>
          <w:sz w:val="24"/>
          <w:szCs w:val="24"/>
          <w:lang w:val="ru-RU"/>
        </w:rPr>
        <w:t>(например, для попадания на следующий уровень</w:t>
      </w:r>
      <w:r w:rsidR="00006907">
        <w:rPr>
          <w:rFonts w:ascii="Times New Roman" w:hAnsi="Times New Roman" w:cs="Times New Roman"/>
          <w:sz w:val="24"/>
          <w:szCs w:val="24"/>
          <w:lang w:val="ru-RU"/>
        </w:rPr>
        <w:t xml:space="preserve"> нужно решить задание – ответить на вопрос или разгадать слово и т.п.)</w:t>
      </w:r>
    </w:p>
    <w:p w14:paraId="18D1BA5E" w14:textId="059EFE36" w:rsidR="00C51975" w:rsidRDefault="00C51975" w:rsidP="00C51975">
      <w:pPr>
        <w:pStyle w:val="ListParagraph"/>
        <w:numPr>
          <w:ilvl w:val="0"/>
          <w:numId w:val="11"/>
        </w:numPr>
        <w:spacing w:after="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C51975">
        <w:rPr>
          <w:rFonts w:ascii="Times New Roman" w:hAnsi="Times New Roman" w:cs="Times New Roman"/>
          <w:sz w:val="24"/>
          <w:szCs w:val="24"/>
          <w:lang w:val="ru-RU"/>
        </w:rPr>
        <w:t>ELSA Speak: Коррекция произношения через алгоритмы.</w:t>
      </w:r>
    </w:p>
    <w:p w14:paraId="3C56D765" w14:textId="77777777" w:rsidR="00C92A1E" w:rsidRDefault="00C92A1E" w:rsidP="00C92A1E">
      <w:pPr>
        <w:pStyle w:val="ListParagraph"/>
        <w:spacing w:after="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075EC54" w14:textId="6EABF93B" w:rsidR="00C92A1E" w:rsidRPr="00C92A1E" w:rsidRDefault="00C92A1E" w:rsidP="00C92A1E">
      <w:pPr>
        <w:pStyle w:val="ListParagraph"/>
        <w:spacing w:after="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92A1E">
        <w:rPr>
          <w:rFonts w:ascii="Times New Roman" w:hAnsi="Times New Roman" w:cs="Times New Roman"/>
          <w:sz w:val="24"/>
          <w:szCs w:val="24"/>
          <w:lang w:val="ru-RU"/>
        </w:rPr>
        <w:t xml:space="preserve">Суть нестандартных методов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заключается в создании 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>, где привычные шаблоны не работают и мозг ученика вынужден искать новые пути. Это приводит к более глубокому и прочному усвоению материала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>Нестандартные методы делают урок английского языка живым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 xml:space="preserve">и запоминающимся. Они помогают </w:t>
      </w:r>
      <w:r>
        <w:rPr>
          <w:rFonts w:ascii="Times New Roman" w:hAnsi="Times New Roman" w:cs="Times New Roman"/>
          <w:sz w:val="24"/>
          <w:szCs w:val="24"/>
          <w:lang w:val="ru-RU"/>
        </w:rPr>
        <w:t>ученикам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 xml:space="preserve"> не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изучать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 xml:space="preserve"> язык, но и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 xml:space="preserve"> как инструмент для самовыражения, решения проблем и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92A1E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взаимодействия с миром.</w:t>
      </w:r>
    </w:p>
    <w:p w14:paraId="3F8B1C08" w14:textId="36F819A0" w:rsidR="00C92A1E" w:rsidRPr="00C51975" w:rsidRDefault="00C92A1E" w:rsidP="00C92A1E">
      <w:pPr>
        <w:pStyle w:val="ListParagraph"/>
        <w:spacing w:after="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92A1E">
        <w:rPr>
          <w:rFonts w:ascii="Times New Roman" w:hAnsi="Times New Roman" w:cs="Times New Roman"/>
          <w:sz w:val="24"/>
          <w:szCs w:val="24"/>
          <w:lang w:val="ru-RU"/>
        </w:rPr>
        <w:t>Важно помнить, что не существует одного универсального метода. Учитель должен быть гибким, экспериментировать и сочетать разные приемы, чтобы найти то, что работает именно для его учеников.</w:t>
      </w:r>
    </w:p>
    <w:p w14:paraId="78B2F37E" w14:textId="043412F3" w:rsidR="00ED717D" w:rsidRPr="00B61B50" w:rsidRDefault="00ED717D" w:rsidP="00F423FA">
      <w:pPr>
        <w:ind w:right="49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C7B696" w14:textId="5941189F" w:rsidR="00ED717D" w:rsidRDefault="00ED717D" w:rsidP="00F423FA">
      <w:pPr>
        <w:ind w:right="49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  <w:r w:rsidRPr="00C43D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5A843F" w14:textId="77777777" w:rsidR="00482476" w:rsidRPr="00C43DD8" w:rsidRDefault="00482476" w:rsidP="00F423FA">
      <w:pPr>
        <w:ind w:right="49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EE0DC" w14:textId="4ED840F7" w:rsidR="00E5591E" w:rsidRPr="00E5591E" w:rsidRDefault="00ED717D" w:rsidP="00ED717D">
      <w:pPr>
        <w:ind w:right="49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591E">
        <w:rPr>
          <w:rFonts w:ascii="Times New Roman" w:hAnsi="Times New Roman" w:cs="Times New Roman"/>
          <w:sz w:val="24"/>
          <w:szCs w:val="24"/>
        </w:rPr>
        <w:t xml:space="preserve">1. </w:t>
      </w:r>
      <w:r w:rsidR="003C786D" w:rsidRPr="003C786D">
        <w:rPr>
          <w:rFonts w:ascii="Times New Roman" w:hAnsi="Times New Roman" w:cs="Times New Roman"/>
          <w:sz w:val="24"/>
          <w:szCs w:val="24"/>
        </w:rPr>
        <w:t xml:space="preserve">   </w:t>
      </w:r>
      <w:r w:rsidR="00E5591E" w:rsidRPr="00E5591E">
        <w:rPr>
          <w:rFonts w:ascii="Times New Roman" w:hAnsi="Times New Roman" w:cs="Times New Roman"/>
          <w:sz w:val="24"/>
          <w:szCs w:val="24"/>
        </w:rPr>
        <w:t>Best free English learning resources from the British Council</w:t>
      </w:r>
      <w:r w:rsidR="004A4B7F" w:rsidRPr="004A4B7F">
        <w:rPr>
          <w:rFonts w:ascii="Times New Roman" w:hAnsi="Times New Roman" w:cs="Times New Roman"/>
          <w:sz w:val="24"/>
          <w:szCs w:val="24"/>
        </w:rPr>
        <w:t xml:space="preserve">. </w:t>
      </w:r>
      <w:r w:rsidR="00482476" w:rsidRPr="00482476">
        <w:rPr>
          <w:rFonts w:ascii="Times New Roman" w:hAnsi="Times New Roman" w:cs="Times New Roman"/>
          <w:sz w:val="24"/>
          <w:szCs w:val="24"/>
        </w:rPr>
        <w:t>-</w:t>
      </w:r>
      <w:r w:rsidR="004A4B7F" w:rsidRPr="004A4B7F">
        <w:rPr>
          <w:rFonts w:ascii="Times New Roman" w:hAnsi="Times New Roman" w:cs="Times New Roman"/>
          <w:sz w:val="24"/>
          <w:szCs w:val="24"/>
        </w:rPr>
        <w:t xml:space="preserve"> URL:</w:t>
      </w:r>
    </w:p>
    <w:p w14:paraId="30178AA5" w14:textId="4D8BE2B9" w:rsidR="00ED717D" w:rsidRPr="00A36497" w:rsidRDefault="003C786D" w:rsidP="003C786D">
      <w:pPr>
        <w:tabs>
          <w:tab w:val="left" w:pos="426"/>
          <w:tab w:val="left" w:pos="993"/>
        </w:tabs>
        <w:ind w:right="49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786D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8" w:history="1">
        <w:r w:rsidRPr="004A4BC6">
          <w:rPr>
            <w:rStyle w:val="Hyperlink"/>
            <w:rFonts w:ascii="Times New Roman" w:hAnsi="Times New Roman" w:cs="Times New Roman"/>
            <w:sz w:val="24"/>
            <w:szCs w:val="24"/>
          </w:rPr>
          <w:t>https://www.britishcouncil.in/blog/best-free-english-learning-resources-british-council</w:t>
        </w:r>
      </w:hyperlink>
    </w:p>
    <w:p w14:paraId="63E840B6" w14:textId="0354DC30" w:rsidR="00A36497" w:rsidRPr="00E512F6" w:rsidRDefault="00A36497" w:rsidP="00646412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</w:rPr>
      </w:pPr>
      <w:r w:rsidRPr="00646412">
        <w:rPr>
          <w:rFonts w:ascii="Times New Roman" w:hAnsi="Times New Roman" w:cs="Times New Roman"/>
          <w:sz w:val="24"/>
          <w:szCs w:val="24"/>
          <w:lang w:val="ru-RU"/>
        </w:rPr>
        <w:t>Лапасов</w:t>
      </w:r>
      <w:r w:rsidRPr="00646412">
        <w:rPr>
          <w:rFonts w:ascii="Times New Roman" w:hAnsi="Times New Roman" w:cs="Times New Roman"/>
          <w:sz w:val="24"/>
          <w:szCs w:val="24"/>
        </w:rPr>
        <w:t xml:space="preserve">, </w:t>
      </w:r>
      <w:r w:rsidRPr="0064641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46412">
        <w:rPr>
          <w:rFonts w:ascii="Times New Roman" w:hAnsi="Times New Roman" w:cs="Times New Roman"/>
          <w:sz w:val="24"/>
          <w:szCs w:val="24"/>
        </w:rPr>
        <w:t xml:space="preserve">. </w:t>
      </w:r>
      <w:r w:rsidRPr="00646412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646412">
        <w:rPr>
          <w:rFonts w:ascii="Times New Roman" w:hAnsi="Times New Roman" w:cs="Times New Roman"/>
          <w:sz w:val="24"/>
          <w:szCs w:val="24"/>
        </w:rPr>
        <w:t xml:space="preserve">. Modern trends of teaching foreign languages / </w:t>
      </w:r>
      <w:r w:rsidRPr="0064641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46412">
        <w:rPr>
          <w:rFonts w:ascii="Times New Roman" w:hAnsi="Times New Roman" w:cs="Times New Roman"/>
          <w:sz w:val="24"/>
          <w:szCs w:val="24"/>
        </w:rPr>
        <w:t xml:space="preserve">. </w:t>
      </w:r>
      <w:r w:rsidRPr="00646412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646412">
        <w:rPr>
          <w:rFonts w:ascii="Times New Roman" w:hAnsi="Times New Roman" w:cs="Times New Roman"/>
          <w:sz w:val="24"/>
          <w:szCs w:val="24"/>
        </w:rPr>
        <w:t xml:space="preserve">. </w:t>
      </w:r>
      <w:r w:rsidRPr="00646412">
        <w:rPr>
          <w:rFonts w:ascii="Times New Roman" w:hAnsi="Times New Roman" w:cs="Times New Roman"/>
          <w:sz w:val="24"/>
          <w:szCs w:val="24"/>
          <w:lang w:val="ru-RU"/>
        </w:rPr>
        <w:t>Лапасов</w:t>
      </w:r>
      <w:r w:rsidRPr="00646412">
        <w:rPr>
          <w:rFonts w:ascii="Times New Roman" w:hAnsi="Times New Roman" w:cs="Times New Roman"/>
          <w:sz w:val="24"/>
          <w:szCs w:val="24"/>
        </w:rPr>
        <w:t xml:space="preserve">. 2017. 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46412">
        <w:rPr>
          <w:rFonts w:ascii="Times New Roman" w:hAnsi="Times New Roman" w:cs="Times New Roman"/>
          <w:sz w:val="24"/>
          <w:szCs w:val="24"/>
        </w:rPr>
        <w:t xml:space="preserve"> № 26 (160). 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46412">
        <w:rPr>
          <w:rFonts w:ascii="Times New Roman" w:hAnsi="Times New Roman" w:cs="Times New Roman"/>
          <w:sz w:val="24"/>
          <w:szCs w:val="24"/>
        </w:rPr>
        <w:t xml:space="preserve"> </w:t>
      </w:r>
      <w:r w:rsidRPr="0064641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46412">
        <w:rPr>
          <w:rFonts w:ascii="Times New Roman" w:hAnsi="Times New Roman" w:cs="Times New Roman"/>
          <w:sz w:val="24"/>
          <w:szCs w:val="24"/>
        </w:rPr>
        <w:t>. 165-167</w:t>
      </w:r>
      <w:r w:rsidR="00482476">
        <w:rPr>
          <w:lang w:val="ru-RU"/>
        </w:rPr>
        <w:t>.</w:t>
      </w:r>
      <w:r w:rsidR="00482476" w:rsidRPr="00482476">
        <w:rPr>
          <w:rFonts w:ascii="Times New Roman" w:hAnsi="Times New Roman" w:cs="Times New Roman"/>
          <w:sz w:val="24"/>
          <w:szCs w:val="24"/>
        </w:rPr>
        <w:t xml:space="preserve"> 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2476" w:rsidRPr="00482476">
        <w:rPr>
          <w:rFonts w:ascii="Times New Roman" w:hAnsi="Times New Roman" w:cs="Times New Roman"/>
          <w:sz w:val="24"/>
          <w:szCs w:val="24"/>
        </w:rPr>
        <w:t xml:space="preserve"> URL: </w:t>
      </w:r>
      <w:r w:rsidRPr="0064641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512F6">
          <w:rPr>
            <w:rStyle w:val="Hyperlink"/>
            <w:rFonts w:ascii="Times New Roman" w:hAnsi="Times New Roman" w:cs="Times New Roman"/>
            <w:sz w:val="24"/>
            <w:szCs w:val="24"/>
          </w:rPr>
          <w:t>https://moluch.ru/archive/160/44981</w:t>
        </w:r>
      </w:hyperlink>
    </w:p>
    <w:p w14:paraId="3A61CA21" w14:textId="598FF59A" w:rsidR="00A36497" w:rsidRDefault="003C786D" w:rsidP="00646412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3C786D">
        <w:rPr>
          <w:rFonts w:ascii="Times New Roman" w:hAnsi="Times New Roman" w:cs="Times New Roman"/>
          <w:sz w:val="24"/>
          <w:szCs w:val="24"/>
          <w:lang w:val="ru-RU"/>
        </w:rPr>
        <w:t>Соловьева А.П. Интерактивные методы обучения иностранному языку. – М.: Дрофа, 2020.</w:t>
      </w:r>
    </w:p>
    <w:p w14:paraId="02CE0365" w14:textId="73144677" w:rsidR="003C786D" w:rsidRDefault="00646412" w:rsidP="00646412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646412">
        <w:rPr>
          <w:rFonts w:ascii="Times New Roman" w:hAnsi="Times New Roman" w:cs="Times New Roman"/>
          <w:sz w:val="24"/>
          <w:szCs w:val="24"/>
          <w:lang w:val="ru-RU"/>
        </w:rPr>
        <w:t>Смирнова Е.А. Современные педагогические технологии. – Казань: Феникс, 2020.</w:t>
      </w:r>
    </w:p>
    <w:p w14:paraId="1E4EF3EF" w14:textId="77777777" w:rsidR="00646412" w:rsidRPr="00646412" w:rsidRDefault="00646412" w:rsidP="006464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46412">
        <w:rPr>
          <w:rFonts w:ascii="Times New Roman" w:hAnsi="Times New Roman" w:cs="Times New Roman"/>
          <w:sz w:val="24"/>
          <w:szCs w:val="24"/>
          <w:lang w:val="ru-RU"/>
        </w:rPr>
        <w:t>Петрова Н.И. Театральные методики в обучении иностранным языкам. – СПб.: Лань, 2018.</w:t>
      </w:r>
    </w:p>
    <w:p w14:paraId="6BE04740" w14:textId="7BF9B66D" w:rsidR="00646412" w:rsidRPr="00DB6864" w:rsidRDefault="00B939B7" w:rsidP="00646412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B939B7">
        <w:rPr>
          <w:rStyle w:val="Strong"/>
          <w:rFonts w:ascii="Times New Roman" w:hAnsi="Times New Roman" w:cs="Times New Roman"/>
          <w:b w:val="0"/>
          <w:bCs w:val="0"/>
          <w:color w:val="2B2B2B"/>
          <w:shd w:val="clear" w:color="auto" w:fill="FFFFFF"/>
          <w:lang w:val="ru-RU"/>
        </w:rPr>
        <w:t>Беляев Б.В.</w:t>
      </w:r>
      <w:r w:rsidRPr="00B939B7">
        <w:rPr>
          <w:rFonts w:ascii="Times New Roman" w:hAnsi="Times New Roman" w:cs="Times New Roman"/>
          <w:color w:val="2B2B2B"/>
          <w:shd w:val="clear" w:color="auto" w:fill="FFFFFF"/>
        </w:rPr>
        <w:t> </w:t>
      </w:r>
      <w:r w:rsidRPr="00B939B7">
        <w:rPr>
          <w:rFonts w:ascii="Times New Roman" w:hAnsi="Times New Roman" w:cs="Times New Roman"/>
          <w:color w:val="2B2B2B"/>
          <w:shd w:val="clear" w:color="auto" w:fill="FFFFFF"/>
          <w:lang w:val="ru-RU"/>
        </w:rPr>
        <w:t>Методика преподавания иностранных языков. – Екатеринбург: Уральский университет, 2019</w:t>
      </w:r>
    </w:p>
    <w:p w14:paraId="35D85E5F" w14:textId="0D97D31B" w:rsidR="00DB6864" w:rsidRDefault="00DB6864" w:rsidP="00646412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DB6864">
        <w:rPr>
          <w:rFonts w:ascii="Times New Roman" w:hAnsi="Times New Roman" w:cs="Times New Roman"/>
          <w:sz w:val="24"/>
          <w:szCs w:val="24"/>
          <w:lang w:val="ru-RU"/>
        </w:rPr>
        <w:t>Онищук В.А. Урок в современной школе: Пособие для учителя. – 2е изд., перераб. – М.:Просвещение, 2002</w:t>
      </w:r>
    </w:p>
    <w:p w14:paraId="148A726D" w14:textId="20BA5FE1" w:rsidR="00E512F6" w:rsidRDefault="00E512F6" w:rsidP="00646412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Мнемонические ассоциации</w:t>
      </w:r>
      <w:r w:rsidR="00482476" w:rsidRPr="00482476">
        <w:rPr>
          <w:lang w:val="ru-RU"/>
        </w:rPr>
        <w:t xml:space="preserve"> </w:t>
      </w:r>
      <w:r w:rsidR="00482476" w:rsidRPr="004824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8247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2476" w:rsidRPr="00482476">
        <w:rPr>
          <w:rFonts w:ascii="Times New Roman" w:hAnsi="Times New Roman" w:cs="Times New Roman"/>
          <w:sz w:val="24"/>
          <w:szCs w:val="24"/>
          <w:lang w:val="ru-RU"/>
        </w:rPr>
        <w:t xml:space="preserve"> URL: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D86F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https://englspace.com/m</w:t>
        </w:r>
        <w:r w:rsidRPr="00D86F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n</w:t>
        </w:r>
        <w:r w:rsidRPr="00D86F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emo/</w:t>
        </w:r>
      </w:hyperlink>
    </w:p>
    <w:p w14:paraId="2448F011" w14:textId="5AD31875" w:rsidR="00E512F6" w:rsidRPr="00BC4718" w:rsidRDefault="00E512F6" w:rsidP="00D302CB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 w:rsidRPr="00BC4718">
        <w:rPr>
          <w:rFonts w:ascii="Times New Roman" w:hAnsi="Times New Roman" w:cs="Times New Roman"/>
          <w:sz w:val="24"/>
          <w:szCs w:val="24"/>
          <w:lang w:val="ru-RU"/>
        </w:rPr>
        <w:t>Мисюркеева Н., Нестандартный урок английского, как современная форма реализации ФГОС</w:t>
      </w:r>
      <w:r w:rsidR="00482476" w:rsidRPr="00482476">
        <w:rPr>
          <w:lang w:val="ru-RU"/>
        </w:rPr>
        <w:t xml:space="preserve"> </w:t>
      </w:r>
      <w:r w:rsidR="00482476" w:rsidRPr="00482476">
        <w:rPr>
          <w:rFonts w:ascii="Times New Roman" w:hAnsi="Times New Roman" w:cs="Times New Roman"/>
          <w:sz w:val="24"/>
          <w:szCs w:val="24"/>
          <w:lang w:val="ru-RU"/>
        </w:rPr>
        <w:t>. – URL:</w:t>
      </w:r>
      <w:r w:rsidR="00BC4718" w:rsidRPr="00BC47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Pr="00BC4718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https://iyazyki.prosv.ru/2025/04/non-standard-english-language-lesson-as-a-form-of-implementing-educational-state-standard/</w:t>
        </w:r>
      </w:hyperlink>
    </w:p>
    <w:p w14:paraId="144991D5" w14:textId="0B6E3FD5" w:rsidR="00BC4718" w:rsidRDefault="00BC4718" w:rsidP="00BC4718">
      <w:pPr>
        <w:pStyle w:val="ListParagraph"/>
        <w:numPr>
          <w:ilvl w:val="0"/>
          <w:numId w:val="3"/>
        </w:numPr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Кукулина Е.Ю., </w:t>
      </w:r>
      <w:r w:rsidRPr="00BC4718">
        <w:rPr>
          <w:rFonts w:ascii="Times New Roman" w:hAnsi="Times New Roman" w:cs="Times New Roman"/>
          <w:sz w:val="24"/>
          <w:szCs w:val="24"/>
          <w:lang w:val="ru-RU"/>
        </w:rPr>
        <w:t>Современные методики преподавания английского языка в школе: от теории к практике</w:t>
      </w:r>
      <w:r w:rsidR="00482476" w:rsidRPr="00482476">
        <w:rPr>
          <w:lang w:val="ru-RU"/>
        </w:rPr>
        <w:t xml:space="preserve"> </w:t>
      </w:r>
      <w:r w:rsidR="00482476" w:rsidRPr="00482476">
        <w:rPr>
          <w:rFonts w:ascii="Times New Roman" w:hAnsi="Times New Roman" w:cs="Times New Roman"/>
          <w:sz w:val="24"/>
          <w:szCs w:val="24"/>
          <w:lang w:val="ru-RU"/>
        </w:rPr>
        <w:t>. – URL: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Pr="00D86F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https://www.1urok.ru/categories/2/articles/91570</w:t>
        </w:r>
      </w:hyperlink>
    </w:p>
    <w:p w14:paraId="4592A3D9" w14:textId="77777777" w:rsidR="00BC4718" w:rsidRPr="00BC4718" w:rsidRDefault="00BC4718" w:rsidP="00C92A1E">
      <w:pPr>
        <w:pStyle w:val="ListParagraph"/>
        <w:ind w:left="1080" w:right="49"/>
        <w:rPr>
          <w:rFonts w:ascii="Times New Roman" w:hAnsi="Times New Roman" w:cs="Times New Roman"/>
          <w:sz w:val="24"/>
          <w:szCs w:val="24"/>
          <w:lang w:val="ru-RU"/>
        </w:rPr>
      </w:pPr>
    </w:p>
    <w:p w14:paraId="40E199E3" w14:textId="77777777" w:rsidR="00CF1FCF" w:rsidRPr="00A36497" w:rsidRDefault="00CF1FCF" w:rsidP="00F92A60">
      <w:pPr>
        <w:spacing w:line="240" w:lineRule="auto"/>
        <w:ind w:right="49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CF1FCF" w:rsidRPr="00A36497" w:rsidSect="00CF1FC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381A"/>
    <w:multiLevelType w:val="hybridMultilevel"/>
    <w:tmpl w:val="F5849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1E8"/>
    <w:multiLevelType w:val="hybridMultilevel"/>
    <w:tmpl w:val="A2C84ED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3B500D"/>
    <w:multiLevelType w:val="hybridMultilevel"/>
    <w:tmpl w:val="94AAB52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FE6C24"/>
    <w:multiLevelType w:val="hybridMultilevel"/>
    <w:tmpl w:val="258A6BB2"/>
    <w:lvl w:ilvl="0" w:tplc="E4424B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364AF"/>
    <w:multiLevelType w:val="hybridMultilevel"/>
    <w:tmpl w:val="D18C7EF0"/>
    <w:lvl w:ilvl="0" w:tplc="9A7C2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1543D2"/>
    <w:multiLevelType w:val="hybridMultilevel"/>
    <w:tmpl w:val="32425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4C01"/>
    <w:multiLevelType w:val="hybridMultilevel"/>
    <w:tmpl w:val="2DDA56C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0645D7"/>
    <w:multiLevelType w:val="hybridMultilevel"/>
    <w:tmpl w:val="125E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95460"/>
    <w:multiLevelType w:val="hybridMultilevel"/>
    <w:tmpl w:val="36F02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B3A2D"/>
    <w:multiLevelType w:val="hybridMultilevel"/>
    <w:tmpl w:val="69E6195C"/>
    <w:lvl w:ilvl="0" w:tplc="7F2E71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A80FF2"/>
    <w:multiLevelType w:val="hybridMultilevel"/>
    <w:tmpl w:val="8FA2CF78"/>
    <w:lvl w:ilvl="0" w:tplc="4CEC7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CF"/>
    <w:rsid w:val="00006907"/>
    <w:rsid w:val="000D2055"/>
    <w:rsid w:val="001A7CDD"/>
    <w:rsid w:val="001F1BEC"/>
    <w:rsid w:val="001F630C"/>
    <w:rsid w:val="00221844"/>
    <w:rsid w:val="00241D92"/>
    <w:rsid w:val="00250E33"/>
    <w:rsid w:val="002A4001"/>
    <w:rsid w:val="00314DC1"/>
    <w:rsid w:val="003C786D"/>
    <w:rsid w:val="00477106"/>
    <w:rsid w:val="00482476"/>
    <w:rsid w:val="004A4B7F"/>
    <w:rsid w:val="00536BAF"/>
    <w:rsid w:val="006201FF"/>
    <w:rsid w:val="00646412"/>
    <w:rsid w:val="00691B10"/>
    <w:rsid w:val="0071611D"/>
    <w:rsid w:val="00796AE9"/>
    <w:rsid w:val="007C4C8B"/>
    <w:rsid w:val="00856BA9"/>
    <w:rsid w:val="00943101"/>
    <w:rsid w:val="0097662B"/>
    <w:rsid w:val="00986D19"/>
    <w:rsid w:val="009E11F3"/>
    <w:rsid w:val="00A36497"/>
    <w:rsid w:val="00A37B65"/>
    <w:rsid w:val="00B61B50"/>
    <w:rsid w:val="00B939B7"/>
    <w:rsid w:val="00BB71FA"/>
    <w:rsid w:val="00BC4718"/>
    <w:rsid w:val="00C43DD8"/>
    <w:rsid w:val="00C51975"/>
    <w:rsid w:val="00C6437F"/>
    <w:rsid w:val="00C92A1E"/>
    <w:rsid w:val="00CF1FCF"/>
    <w:rsid w:val="00D04917"/>
    <w:rsid w:val="00D2693A"/>
    <w:rsid w:val="00DB6864"/>
    <w:rsid w:val="00DE3689"/>
    <w:rsid w:val="00E512F6"/>
    <w:rsid w:val="00E5591E"/>
    <w:rsid w:val="00E559FD"/>
    <w:rsid w:val="00ED717D"/>
    <w:rsid w:val="00F423FA"/>
    <w:rsid w:val="00F92A60"/>
    <w:rsid w:val="00FA3908"/>
    <w:rsid w:val="00F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C1FA"/>
  <w15:chartTrackingRefBased/>
  <w15:docId w15:val="{37647730-E4DF-4FCB-AE71-310BE8CD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A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11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39B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2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council.in/blog/best-free-english-learning-resources-british-counc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gsosh.nubex.ru/" TargetMode="External"/><Relationship Id="rId12" Type="http://schemas.openxmlformats.org/officeDocument/2006/relationships/hyperlink" Target="https://www.1urok.ru/categories/2/articles/915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yazyki.prosv.ru/2025/04/non-standard-english-language-lesson-as-a-form-of-implementing-educational-state-standar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glspace.com/mne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luch.ru/archive/160/449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D80C-0DB7-4662-BE26-88A50CBD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2025-10-28T17:27:00Z</dcterms:created>
  <dcterms:modified xsi:type="dcterms:W3CDTF">2025-11-05T20:28:00Z</dcterms:modified>
</cp:coreProperties>
</file>