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7CAAC" w:themeColor="accent2" w:themeTint="66"/>
  <w:body>
    <w:p w14:paraId="68787546" w14:textId="306F47F9" w:rsidR="007C109F" w:rsidRPr="007C109F" w:rsidRDefault="007C109F" w:rsidP="007C109F">
      <w:pPr>
        <w:spacing w:after="240"/>
        <w:rPr>
          <w:rFonts w:ascii="Monotype Corsiva" w:eastAsia="Times New Roman" w:hAnsi="Monotype Corsiva" w:cs="Times New Roman"/>
          <w:b/>
          <w:bCs/>
          <w:color w:val="4472C4" w:themeColor="accent1"/>
          <w:szCs w:val="28"/>
          <w:shd w:val="clear" w:color="auto" w:fill="FFFFFF"/>
          <w:lang w:eastAsia="ru-RU"/>
        </w:rPr>
      </w:pPr>
      <w:r w:rsidRPr="007C109F">
        <w:rPr>
          <w:rFonts w:ascii="Monotype Corsiva" w:eastAsia="Times New Roman" w:hAnsi="Monotype Corsiva" w:cs="Times New Roman"/>
          <w:b/>
          <w:bCs/>
          <w:color w:val="4472C4" w:themeColor="accent1"/>
          <w:szCs w:val="28"/>
          <w:shd w:val="clear" w:color="auto" w:fill="FFFFFF"/>
          <w:lang w:eastAsia="ru-RU"/>
        </w:rPr>
        <w:t xml:space="preserve">       </w:t>
      </w:r>
      <w:r w:rsidR="004071D8">
        <w:rPr>
          <w:noProof/>
        </w:rPr>
        <w:drawing>
          <wp:inline distT="0" distB="0" distL="0" distR="0" wp14:anchorId="3C5DC958" wp14:editId="5F189F74">
            <wp:extent cx="1811020" cy="12249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98"/>
                    <a:stretch/>
                  </pic:blipFill>
                  <pic:spPr bwMode="auto">
                    <a:xfrm>
                      <a:off x="0" y="0"/>
                      <a:ext cx="1816989" cy="122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09F">
        <w:rPr>
          <w:rFonts w:ascii="Monotype Corsiva" w:eastAsia="Times New Roman" w:hAnsi="Monotype Corsiva" w:cs="Times New Roman"/>
          <w:b/>
          <w:bCs/>
          <w:color w:val="4472C4" w:themeColor="accent1"/>
          <w:szCs w:val="28"/>
          <w:shd w:val="clear" w:color="auto" w:fill="FFFFFF"/>
          <w:lang w:eastAsia="ru-RU"/>
        </w:rPr>
        <w:t xml:space="preserve">       Учитель-логопед Семина Эллада Иосифо</w:t>
      </w:r>
      <w:r w:rsidR="004071D8">
        <w:rPr>
          <w:rFonts w:ascii="Monotype Corsiva" w:eastAsia="Times New Roman" w:hAnsi="Monotype Corsiva" w:cs="Times New Roman"/>
          <w:b/>
          <w:bCs/>
          <w:color w:val="4472C4" w:themeColor="accent1"/>
          <w:szCs w:val="28"/>
          <w:shd w:val="clear" w:color="auto" w:fill="FFFFFF"/>
          <w:lang w:eastAsia="ru-RU"/>
        </w:rPr>
        <w:t>вн</w:t>
      </w:r>
      <w:r w:rsidRPr="007C109F">
        <w:rPr>
          <w:rFonts w:ascii="Monotype Corsiva" w:eastAsia="Times New Roman" w:hAnsi="Monotype Corsiva" w:cs="Times New Roman"/>
          <w:b/>
          <w:bCs/>
          <w:color w:val="4472C4" w:themeColor="accent1"/>
          <w:szCs w:val="28"/>
          <w:shd w:val="clear" w:color="auto" w:fill="FFFFFF"/>
          <w:lang w:eastAsia="ru-RU"/>
        </w:rPr>
        <w:t>а</w:t>
      </w:r>
      <w:bookmarkStart w:id="0" w:name="_GoBack"/>
      <w:bookmarkEnd w:id="0"/>
    </w:p>
    <w:p w14:paraId="12916F94" w14:textId="462DDCB2" w:rsidR="007C109F" w:rsidRPr="004071D8" w:rsidRDefault="007C109F" w:rsidP="007C109F">
      <w:pPr>
        <w:spacing w:after="240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4071D8"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«</w:t>
      </w:r>
      <w:proofErr w:type="spellStart"/>
      <w:r w:rsidRPr="004071D8"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>Кинезиологические</w:t>
      </w:r>
      <w:proofErr w:type="spellEnd"/>
      <w:r w:rsidRPr="004071D8">
        <w:rPr>
          <w:rFonts w:eastAsia="Times New Roman" w:cs="Times New Roman"/>
          <w:b/>
          <w:bCs/>
          <w:color w:val="FF0000"/>
          <w:sz w:val="32"/>
          <w:szCs w:val="32"/>
          <w:shd w:val="clear" w:color="auto" w:fill="FFFFFF"/>
          <w:lang w:eastAsia="ru-RU"/>
        </w:rPr>
        <w:t xml:space="preserve"> упражнения для дошкольников».</w:t>
      </w:r>
    </w:p>
    <w:p w14:paraId="41C082AD" w14:textId="692FBFA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Кинезиология – наука о развитии умственных способностей и физического здоровья через определённые двигательные упражнения.</w:t>
      </w:r>
    </w:p>
    <w:p w14:paraId="11620629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    Эти упражнения позволяют:</w:t>
      </w:r>
    </w:p>
    <w:p w14:paraId="7893082A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— создавать новые нейронные связи;</w:t>
      </w:r>
    </w:p>
    <w:p w14:paraId="3BAD3915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— улучшать концентрацию внимания, память, пространственные представления;</w:t>
      </w:r>
    </w:p>
    <w:p w14:paraId="7F739DFC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— гармонизировать работу обоих полушарий мозга;</w:t>
      </w:r>
    </w:p>
    <w:p w14:paraId="1180D811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— улучшать зрительно-моторную координацию;</w:t>
      </w:r>
    </w:p>
    <w:p w14:paraId="16EDC00C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— тренировать периферическое зрение, которое необходимо для беглого чтения;</w:t>
      </w:r>
    </w:p>
    <w:p w14:paraId="39ED44DB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— управлять своими эмоциями и многое другое.</w:t>
      </w:r>
    </w:p>
    <w:p w14:paraId="5E775DBF" w14:textId="77777777" w:rsidR="007C109F" w:rsidRPr="007C109F" w:rsidRDefault="007C109F" w:rsidP="007C109F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Рекомендации по применению:</w:t>
      </w:r>
    </w:p>
    <w:p w14:paraId="24546093" w14:textId="77777777" w:rsidR="007C109F" w:rsidRPr="007C109F" w:rsidRDefault="007C109F" w:rsidP="007C109F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        -Занятия можно проводить в любое время;</w:t>
      </w:r>
    </w:p>
    <w:p w14:paraId="5409A85D" w14:textId="77777777" w:rsidR="007C109F" w:rsidRPr="007C109F" w:rsidRDefault="007C109F" w:rsidP="007C109F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        -Систематичность выполнения, ежедневно, без пропусков;</w:t>
      </w:r>
    </w:p>
    <w:p w14:paraId="118CE422" w14:textId="77777777" w:rsidR="007C109F" w:rsidRPr="007C109F" w:rsidRDefault="007C109F" w:rsidP="007C109F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        -Постепенное увеличение темпа и сложности;</w:t>
      </w:r>
    </w:p>
    <w:p w14:paraId="6518B8DA" w14:textId="77777777" w:rsidR="007C109F" w:rsidRPr="007C109F" w:rsidRDefault="007C109F" w:rsidP="007C109F">
      <w:pPr>
        <w:spacing w:after="0"/>
        <w:ind w:left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   -Занятия проводятся в доброжелательной обстановке;</w:t>
      </w:r>
    </w:p>
    <w:p w14:paraId="00786E7F" w14:textId="77777777" w:rsidR="007C109F" w:rsidRPr="007C109F" w:rsidRDefault="007C109F" w:rsidP="007C109F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        -Требуется точное выполнение движений и приемов;</w:t>
      </w:r>
    </w:p>
    <w:p w14:paraId="2733B5CF" w14:textId="77777777" w:rsidR="007C109F" w:rsidRPr="007C109F" w:rsidRDefault="007C109F" w:rsidP="007C109F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        -Упражнения проводятся стоя или сидя за столом;</w:t>
      </w:r>
    </w:p>
    <w:p w14:paraId="05D29E78" w14:textId="77777777" w:rsidR="007C109F" w:rsidRPr="007C109F" w:rsidRDefault="007C109F" w:rsidP="007C109F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        -Продолжительность занятий зависит от возраста и может составлять от 5 – 10 до</w:t>
      </w:r>
    </w:p>
    <w:p w14:paraId="7C161F85" w14:textId="77777777" w:rsidR="007C109F" w:rsidRPr="007C109F" w:rsidRDefault="007C109F" w:rsidP="007C109F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20 – 35 минут в день.</w:t>
      </w:r>
    </w:p>
    <w:p w14:paraId="77C4232B" w14:textId="77777777" w:rsidR="007C109F" w:rsidRPr="007C109F" w:rsidRDefault="007C109F" w:rsidP="007C109F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        -Упражнения можно проводить в различном порядке и сочетании.</w:t>
      </w:r>
    </w:p>
    <w:p w14:paraId="745E5B68" w14:textId="77777777" w:rsidR="007C109F" w:rsidRDefault="007C109F" w:rsidP="007C109F">
      <w:pPr>
        <w:spacing w:after="0"/>
        <w:jc w:val="center"/>
        <w:textAlignment w:val="baseline"/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</w:pPr>
    </w:p>
    <w:p w14:paraId="3A8615CB" w14:textId="6BD563B1" w:rsidR="007C109F" w:rsidRPr="007C109F" w:rsidRDefault="007C109F" w:rsidP="007C109F">
      <w:pPr>
        <w:spacing w:after="0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 xml:space="preserve">Виды </w:t>
      </w:r>
      <w:proofErr w:type="spellStart"/>
      <w:r w:rsidRPr="007C109F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кинезиологических</w:t>
      </w:r>
      <w:proofErr w:type="spellEnd"/>
      <w:r w:rsidRPr="007C109F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 xml:space="preserve"> упражнений:</w:t>
      </w:r>
    </w:p>
    <w:p w14:paraId="44FED93F" w14:textId="77777777" w:rsidR="007C109F" w:rsidRPr="007C109F" w:rsidRDefault="007C109F" w:rsidP="007C109F">
      <w:pPr>
        <w:spacing w:after="0"/>
        <w:ind w:left="476" w:hanging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7C109F">
        <w:rPr>
          <w:rFonts w:ascii="Wingdings" w:eastAsia="Times New Roman" w:hAnsi="Wingdings" w:cs="Arial"/>
          <w:color w:val="333333"/>
          <w:sz w:val="20"/>
          <w:szCs w:val="20"/>
          <w:lang w:eastAsia="ru-RU"/>
        </w:rPr>
        <w:t>§</w:t>
      </w:r>
      <w:r w:rsidRPr="007C109F">
        <w:rPr>
          <w:rFonts w:eastAsia="Times New Roman" w:cs="Times New Roman"/>
          <w:color w:val="333333"/>
          <w:sz w:val="14"/>
          <w:szCs w:val="14"/>
          <w:lang w:eastAsia="ru-RU"/>
        </w:rPr>
        <w:t>  </w:t>
      </w:r>
      <w:r w:rsidRPr="007C109F">
        <w:rPr>
          <w:rFonts w:eastAsia="Times New Roman" w:cs="Times New Roman"/>
          <w:color w:val="333333"/>
          <w:szCs w:val="28"/>
          <w:lang w:eastAsia="ru-RU"/>
        </w:rPr>
        <w:t>Растяжки</w:t>
      </w:r>
      <w:proofErr w:type="gramEnd"/>
      <w:r w:rsidRPr="007C109F">
        <w:rPr>
          <w:rFonts w:eastAsia="Times New Roman" w:cs="Times New Roman"/>
          <w:color w:val="333333"/>
          <w:szCs w:val="28"/>
          <w:lang w:eastAsia="ru-RU"/>
        </w:rPr>
        <w:t xml:space="preserve"> нормализуют </w:t>
      </w:r>
      <w:proofErr w:type="spellStart"/>
      <w:r w:rsidRPr="007C109F">
        <w:rPr>
          <w:rFonts w:eastAsia="Times New Roman" w:cs="Times New Roman"/>
          <w:color w:val="333333"/>
          <w:szCs w:val="28"/>
          <w:lang w:eastAsia="ru-RU"/>
        </w:rPr>
        <w:t>гипертонус</w:t>
      </w:r>
      <w:proofErr w:type="spellEnd"/>
      <w:r w:rsidRPr="007C109F">
        <w:rPr>
          <w:rFonts w:eastAsia="Times New Roman" w:cs="Times New Roman"/>
          <w:color w:val="333333"/>
          <w:szCs w:val="28"/>
          <w:lang w:eastAsia="ru-RU"/>
        </w:rPr>
        <w:t xml:space="preserve"> (неконтролируемое чрезмерное мышечное напряжение) и </w:t>
      </w:r>
      <w:proofErr w:type="spellStart"/>
      <w:r w:rsidRPr="007C109F">
        <w:rPr>
          <w:rFonts w:eastAsia="Times New Roman" w:cs="Times New Roman"/>
          <w:color w:val="333333"/>
          <w:szCs w:val="28"/>
          <w:lang w:eastAsia="ru-RU"/>
        </w:rPr>
        <w:t>гипотонус</w:t>
      </w:r>
      <w:proofErr w:type="spellEnd"/>
      <w:r w:rsidRPr="007C109F">
        <w:rPr>
          <w:rFonts w:eastAsia="Times New Roman" w:cs="Times New Roman"/>
          <w:color w:val="333333"/>
          <w:szCs w:val="28"/>
          <w:lang w:eastAsia="ru-RU"/>
        </w:rPr>
        <w:t xml:space="preserve"> (неконтролируемая мышечная вялость).</w:t>
      </w:r>
    </w:p>
    <w:p w14:paraId="7FE1312E" w14:textId="77777777" w:rsidR="007C109F" w:rsidRPr="007C109F" w:rsidRDefault="007C109F" w:rsidP="007C109F">
      <w:pPr>
        <w:spacing w:after="0"/>
        <w:ind w:left="476" w:hanging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7C109F">
        <w:rPr>
          <w:rFonts w:ascii="Wingdings" w:eastAsia="Times New Roman" w:hAnsi="Wingdings" w:cs="Arial"/>
          <w:color w:val="333333"/>
          <w:sz w:val="20"/>
          <w:szCs w:val="20"/>
          <w:lang w:eastAsia="ru-RU"/>
        </w:rPr>
        <w:t>§</w:t>
      </w:r>
      <w:r w:rsidRPr="007C109F">
        <w:rPr>
          <w:rFonts w:eastAsia="Times New Roman" w:cs="Times New Roman"/>
          <w:color w:val="333333"/>
          <w:sz w:val="14"/>
          <w:szCs w:val="14"/>
          <w:lang w:eastAsia="ru-RU"/>
        </w:rPr>
        <w:t>  </w:t>
      </w:r>
      <w:r w:rsidRPr="007C109F">
        <w:rPr>
          <w:rFonts w:eastAsia="Times New Roman" w:cs="Times New Roman"/>
          <w:color w:val="333333"/>
          <w:szCs w:val="28"/>
          <w:lang w:eastAsia="ru-RU"/>
        </w:rPr>
        <w:t>Дыхательные</w:t>
      </w:r>
      <w:proofErr w:type="gramEnd"/>
      <w:r w:rsidRPr="007C109F">
        <w:rPr>
          <w:rFonts w:eastAsia="Times New Roman" w:cs="Times New Roman"/>
          <w:color w:val="333333"/>
          <w:szCs w:val="28"/>
          <w:lang w:eastAsia="ru-RU"/>
        </w:rPr>
        <w:t xml:space="preserve"> упражнения улучшают ритмику организма, развивают самоконтроль и произвольность.</w:t>
      </w:r>
    </w:p>
    <w:p w14:paraId="7D28B61B" w14:textId="77777777" w:rsidR="007C109F" w:rsidRPr="007C109F" w:rsidRDefault="007C109F" w:rsidP="007C109F">
      <w:pPr>
        <w:spacing w:after="0"/>
        <w:ind w:left="476" w:hanging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ascii="Wingdings" w:eastAsia="Times New Roman" w:hAnsi="Wingdings" w:cs="Arial"/>
          <w:color w:val="333333"/>
          <w:sz w:val="20"/>
          <w:szCs w:val="20"/>
          <w:lang w:eastAsia="ru-RU"/>
        </w:rPr>
        <w:t>§</w:t>
      </w:r>
      <w:r w:rsidRPr="007C109F">
        <w:rPr>
          <w:rFonts w:eastAsia="Times New Roman" w:cs="Times New Roman"/>
          <w:color w:val="333333"/>
          <w:sz w:val="14"/>
          <w:szCs w:val="14"/>
          <w:lang w:eastAsia="ru-RU"/>
        </w:rPr>
        <w:t>  </w:t>
      </w:r>
      <w:r w:rsidRPr="007C109F">
        <w:rPr>
          <w:rFonts w:eastAsia="Times New Roman" w:cs="Times New Roman"/>
          <w:color w:val="333333"/>
          <w:szCs w:val="28"/>
          <w:bdr w:val="none" w:sz="0" w:space="0" w:color="auto" w:frame="1"/>
          <w:lang w:eastAsia="ru-RU"/>
        </w:rPr>
        <w:t> </w:t>
      </w:r>
      <w:r w:rsidRPr="007C109F">
        <w:rPr>
          <w:rFonts w:eastAsia="Times New Roman" w:cs="Times New Roman"/>
          <w:color w:val="333333"/>
          <w:szCs w:val="28"/>
          <w:lang w:eastAsia="ru-RU"/>
        </w:rPr>
        <w:t xml:space="preserve">Глазодвигательные упражнения позволяют расширить поле зрения, улучшить восприятие. Однонаправленные и разнонаправленные движения глаз и языка развивают межполушарное взаимодействие и повышают </w:t>
      </w:r>
      <w:proofErr w:type="spellStart"/>
      <w:r w:rsidRPr="007C109F">
        <w:rPr>
          <w:rFonts w:eastAsia="Times New Roman" w:cs="Times New Roman"/>
          <w:color w:val="333333"/>
          <w:szCs w:val="28"/>
          <w:lang w:eastAsia="ru-RU"/>
        </w:rPr>
        <w:t>энергетизацию</w:t>
      </w:r>
      <w:proofErr w:type="spellEnd"/>
      <w:r w:rsidRPr="007C109F">
        <w:rPr>
          <w:rFonts w:eastAsia="Times New Roman" w:cs="Times New Roman"/>
          <w:color w:val="333333"/>
          <w:szCs w:val="28"/>
          <w:lang w:eastAsia="ru-RU"/>
        </w:rPr>
        <w:t xml:space="preserve"> организма.</w:t>
      </w:r>
    </w:p>
    <w:p w14:paraId="1DDF2884" w14:textId="77777777" w:rsidR="007C109F" w:rsidRPr="007C109F" w:rsidRDefault="007C109F" w:rsidP="007C109F">
      <w:pPr>
        <w:spacing w:after="0"/>
        <w:ind w:left="476" w:hanging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ascii="Wingdings" w:eastAsia="Times New Roman" w:hAnsi="Wingdings" w:cs="Arial"/>
          <w:color w:val="333333"/>
          <w:sz w:val="20"/>
          <w:szCs w:val="20"/>
          <w:lang w:eastAsia="ru-RU"/>
        </w:rPr>
        <w:t>§</w:t>
      </w:r>
      <w:r w:rsidRPr="007C109F">
        <w:rPr>
          <w:rFonts w:eastAsia="Times New Roman" w:cs="Times New Roman"/>
          <w:color w:val="333333"/>
          <w:sz w:val="14"/>
          <w:szCs w:val="14"/>
          <w:lang w:eastAsia="ru-RU"/>
        </w:rPr>
        <w:t>  </w:t>
      </w:r>
      <w:r w:rsidRPr="007C109F">
        <w:rPr>
          <w:rFonts w:eastAsia="Times New Roman" w:cs="Times New Roman"/>
          <w:color w:val="333333"/>
          <w:szCs w:val="28"/>
          <w:bdr w:val="none" w:sz="0" w:space="0" w:color="auto" w:frame="1"/>
          <w:lang w:eastAsia="ru-RU"/>
        </w:rPr>
        <w:t> </w:t>
      </w:r>
      <w:r w:rsidRPr="007C109F">
        <w:rPr>
          <w:rFonts w:eastAsia="Times New Roman" w:cs="Times New Roman"/>
          <w:color w:val="333333"/>
          <w:szCs w:val="28"/>
          <w:lang w:eastAsia="ru-RU"/>
        </w:rPr>
        <w:t xml:space="preserve">При выполнении телесных движений развивается межполушарное взаимодействие, снимаются непроизвольные, непреднамеренные </w:t>
      </w:r>
      <w:r w:rsidRPr="007C109F">
        <w:rPr>
          <w:rFonts w:eastAsia="Times New Roman" w:cs="Times New Roman"/>
          <w:color w:val="333333"/>
          <w:szCs w:val="28"/>
          <w:lang w:eastAsia="ru-RU"/>
        </w:rPr>
        <w:lastRenderedPageBreak/>
        <w:t>движения и мышечные зажимы. Оказывается, человеку для закрепления мысли необходимо движение.</w:t>
      </w:r>
    </w:p>
    <w:p w14:paraId="1522096D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b/>
          <w:bCs/>
          <w:color w:val="333333"/>
          <w:szCs w:val="28"/>
          <w:lang w:eastAsia="ru-RU"/>
        </w:rPr>
        <w:t>Это важно!</w:t>
      </w:r>
      <w:r w:rsidRPr="007C109F">
        <w:rPr>
          <w:rFonts w:eastAsia="Times New Roman" w:cs="Times New Roman"/>
          <w:color w:val="333333"/>
          <w:szCs w:val="28"/>
          <w:lang w:eastAsia="ru-RU"/>
        </w:rPr>
        <w:t xml:space="preserve"> Используйте </w:t>
      </w:r>
      <w:proofErr w:type="spellStart"/>
      <w:r w:rsidRPr="007C109F">
        <w:rPr>
          <w:rFonts w:eastAsia="Times New Roman" w:cs="Times New Roman"/>
          <w:color w:val="333333"/>
          <w:szCs w:val="28"/>
          <w:lang w:eastAsia="ru-RU"/>
        </w:rPr>
        <w:t>кинезиологические</w:t>
      </w:r>
      <w:proofErr w:type="spellEnd"/>
      <w:r w:rsidRPr="007C109F">
        <w:rPr>
          <w:rFonts w:eastAsia="Times New Roman" w:cs="Times New Roman"/>
          <w:color w:val="333333"/>
          <w:szCs w:val="28"/>
          <w:lang w:eastAsia="ru-RU"/>
        </w:rPr>
        <w:t xml:space="preserve"> упражнения со своим ребенком дома. Единственное, что вам для этого нужно сделать – сначала освоить каждое упражнение самостоятельно, понять, какие ощущения оно вызывает, какие органы задействует, какой результат дает. После этого вы сможете давать своему ребёнку более четкую инструкцию по выполнению каждого задания.</w:t>
      </w:r>
    </w:p>
    <w:p w14:paraId="55D05A49" w14:textId="77777777" w:rsidR="007C109F" w:rsidRPr="007C109F" w:rsidRDefault="007C109F" w:rsidP="007C109F">
      <w:pPr>
        <w:spacing w:after="0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7C109F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Кинезиологические</w:t>
      </w:r>
      <w:proofErr w:type="spellEnd"/>
      <w:r w:rsidRPr="007C109F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 xml:space="preserve"> </w:t>
      </w:r>
      <w:proofErr w:type="spellStart"/>
      <w:r w:rsidRPr="007C109F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физминутки</w:t>
      </w:r>
      <w:proofErr w:type="spellEnd"/>
      <w:r w:rsidRPr="007C109F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 xml:space="preserve"> и упражнения</w:t>
      </w:r>
    </w:p>
    <w:p w14:paraId="35248B7F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b/>
          <w:bCs/>
          <w:color w:val="333333"/>
          <w:szCs w:val="28"/>
          <w:lang w:eastAsia="ru-RU"/>
        </w:rPr>
        <w:t>Упражнение «Ухо – нос»</w:t>
      </w:r>
    </w:p>
    <w:p w14:paraId="56084CF8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bdr w:val="none" w:sz="0" w:space="0" w:color="auto" w:frame="1"/>
          <w:lang w:eastAsia="ru-RU"/>
        </w:rPr>
        <w:t>        </w:t>
      </w:r>
      <w:r w:rsidRPr="007C109F">
        <w:rPr>
          <w:rFonts w:eastAsia="Times New Roman" w:cs="Times New Roman"/>
          <w:color w:val="333333"/>
          <w:szCs w:val="28"/>
          <w:lang w:eastAsia="ru-RU"/>
        </w:rPr>
        <w:t>Левая рука — взяться за кончик носа, правая рука — взяться за правое ухо. По команде отпустить ухо-нос, хлопнуть в ладоши и поменять положение рук «с точностью наоборот».</w:t>
      </w:r>
    </w:p>
    <w:p w14:paraId="177DAB06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b/>
          <w:bCs/>
          <w:color w:val="333333"/>
          <w:szCs w:val="28"/>
          <w:lang w:eastAsia="ru-RU"/>
        </w:rPr>
        <w:t>Упражнение «Змейка»</w:t>
      </w:r>
    </w:p>
    <w:p w14:paraId="4B16D25B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bdr w:val="none" w:sz="0" w:space="0" w:color="auto" w:frame="1"/>
          <w:lang w:eastAsia="ru-RU"/>
        </w:rPr>
        <w:t>        </w:t>
      </w:r>
      <w:r w:rsidRPr="007C109F">
        <w:rPr>
          <w:rFonts w:eastAsia="Times New Roman" w:cs="Times New Roman"/>
          <w:color w:val="333333"/>
          <w:szCs w:val="28"/>
          <w:lang w:eastAsia="ru-RU"/>
        </w:rPr>
        <w:t>Скрестить руки ладонями друг к другу, сцепить пальцы в замок, вывернуть руки к себе.1 вариант: ребенок с закрытыми глазами называет палец и руку, к которым прикоснулся педагог.2 вариант: точно и четко двигать пальцем, который называет педагог. Следить, чтобы остальные пальцы в движении не участвовали.</w:t>
      </w:r>
    </w:p>
    <w:p w14:paraId="4590CA58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b/>
          <w:bCs/>
          <w:color w:val="333333"/>
          <w:szCs w:val="28"/>
          <w:lang w:eastAsia="ru-RU"/>
        </w:rPr>
        <w:t>Упражнение «Колечко»</w:t>
      </w:r>
    </w:p>
    <w:p w14:paraId="5EAF7147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bdr w:val="none" w:sz="0" w:space="0" w:color="auto" w:frame="1"/>
          <w:lang w:eastAsia="ru-RU"/>
        </w:rPr>
        <w:t>        </w:t>
      </w:r>
      <w:r w:rsidRPr="007C109F">
        <w:rPr>
          <w:rFonts w:eastAsia="Times New Roman" w:cs="Times New Roman"/>
          <w:color w:val="333333"/>
          <w:szCs w:val="28"/>
          <w:lang w:eastAsia="ru-RU"/>
        </w:rPr>
        <w:t>Поочередно и как можно быстрее перебирайте пальцы рук, соединяя в кольцо с большим пальцем последовательно указательный, средний и т. д. Проба выполняется в прямом и в обратном (от мизинца к указательному пальцу) порядке. В начале упражнение выполняется каждой рукой отдельно, затем сразу двумя руками.</w:t>
      </w:r>
    </w:p>
    <w:p w14:paraId="0B998C6F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b/>
          <w:bCs/>
          <w:color w:val="333333"/>
          <w:szCs w:val="28"/>
          <w:lang w:eastAsia="ru-RU"/>
        </w:rPr>
        <w:t>Упражнение «Кулак-ребро-ладонь»</w:t>
      </w:r>
    </w:p>
    <w:p w14:paraId="1CAD376C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bdr w:val="none" w:sz="0" w:space="0" w:color="auto" w:frame="1"/>
          <w:lang w:eastAsia="ru-RU"/>
        </w:rPr>
        <w:t>        </w:t>
      </w:r>
      <w:r w:rsidRPr="007C109F">
        <w:rPr>
          <w:rFonts w:eastAsia="Times New Roman" w:cs="Times New Roman"/>
          <w:color w:val="333333"/>
          <w:szCs w:val="28"/>
          <w:lang w:eastAsia="ru-RU"/>
        </w:rPr>
        <w:t>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стола. Выполняется сначала правой рукой, потом -левой, затем -двумя руками вместе по 8-10 раз. Можно давать себе команды (кулак -ребро-ладонь).</w:t>
      </w:r>
    </w:p>
    <w:p w14:paraId="3C33ED72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b/>
          <w:bCs/>
          <w:color w:val="333333"/>
          <w:szCs w:val="28"/>
          <w:lang w:eastAsia="ru-RU"/>
        </w:rPr>
        <w:t>Упражнение «Лезгинка»</w:t>
      </w:r>
    </w:p>
    <w:p w14:paraId="2F2905A2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bdr w:val="none" w:sz="0" w:space="0" w:color="auto" w:frame="1"/>
          <w:lang w:eastAsia="ru-RU"/>
        </w:rPr>
        <w:t>        </w:t>
      </w:r>
      <w:r w:rsidRPr="007C109F">
        <w:rPr>
          <w:rFonts w:eastAsia="Times New Roman" w:cs="Times New Roman"/>
          <w:color w:val="333333"/>
          <w:szCs w:val="28"/>
          <w:lang w:eastAsia="ru-RU"/>
        </w:rPr>
        <w:t>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 После этого одновременно смените положение правой и левой рук. Повторите 6-8 раз. Добивайтесь высокой скорости смены положения.</w:t>
      </w:r>
    </w:p>
    <w:p w14:paraId="53C9DBD0" w14:textId="77777777" w:rsidR="007C109F" w:rsidRPr="007C109F" w:rsidRDefault="007C109F" w:rsidP="007C109F">
      <w:pPr>
        <w:spacing w:after="0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Дыхание важно не только с точки зрения физиологии. Помимо предоставления кислорода каждой клеточке детского организма, оно также помогает развить производительность действий и самоконтроль у ребенка.</w:t>
      </w:r>
    </w:p>
    <w:p w14:paraId="5E64AA23" w14:textId="77777777" w:rsidR="004071D8" w:rsidRDefault="004071D8" w:rsidP="007C109F">
      <w:pPr>
        <w:spacing w:after="0"/>
        <w:ind w:firstLine="709"/>
        <w:jc w:val="center"/>
        <w:rPr>
          <w:rFonts w:eastAsia="Times New Roman" w:cs="Times New Roman"/>
          <w:i/>
          <w:iCs/>
          <w:color w:val="333333"/>
          <w:szCs w:val="28"/>
          <w:lang w:eastAsia="ru-RU"/>
        </w:rPr>
      </w:pPr>
    </w:p>
    <w:p w14:paraId="67A4AAAA" w14:textId="77777777" w:rsidR="004071D8" w:rsidRDefault="004071D8" w:rsidP="007C109F">
      <w:pPr>
        <w:spacing w:after="0"/>
        <w:ind w:firstLine="709"/>
        <w:jc w:val="center"/>
        <w:rPr>
          <w:rFonts w:eastAsia="Times New Roman" w:cs="Times New Roman"/>
          <w:i/>
          <w:iCs/>
          <w:color w:val="333333"/>
          <w:szCs w:val="28"/>
          <w:lang w:eastAsia="ru-RU"/>
        </w:rPr>
      </w:pPr>
    </w:p>
    <w:p w14:paraId="75746378" w14:textId="77777777" w:rsidR="004071D8" w:rsidRDefault="004071D8" w:rsidP="007C109F">
      <w:pPr>
        <w:spacing w:after="0"/>
        <w:ind w:firstLine="709"/>
        <w:jc w:val="center"/>
        <w:rPr>
          <w:rFonts w:eastAsia="Times New Roman" w:cs="Times New Roman"/>
          <w:i/>
          <w:iCs/>
          <w:color w:val="333333"/>
          <w:szCs w:val="28"/>
          <w:lang w:eastAsia="ru-RU"/>
        </w:rPr>
      </w:pPr>
    </w:p>
    <w:p w14:paraId="0E476EF8" w14:textId="77777777" w:rsidR="004071D8" w:rsidRDefault="004071D8" w:rsidP="007C109F">
      <w:pPr>
        <w:spacing w:after="0"/>
        <w:ind w:firstLine="709"/>
        <w:jc w:val="center"/>
        <w:rPr>
          <w:rFonts w:eastAsia="Times New Roman" w:cs="Times New Roman"/>
          <w:i/>
          <w:iCs/>
          <w:color w:val="333333"/>
          <w:szCs w:val="28"/>
          <w:lang w:eastAsia="ru-RU"/>
        </w:rPr>
      </w:pPr>
    </w:p>
    <w:p w14:paraId="65738F91" w14:textId="77777777" w:rsidR="004071D8" w:rsidRDefault="004071D8" w:rsidP="007C109F">
      <w:pPr>
        <w:spacing w:after="0"/>
        <w:ind w:firstLine="709"/>
        <w:jc w:val="center"/>
        <w:rPr>
          <w:rFonts w:eastAsia="Times New Roman" w:cs="Times New Roman"/>
          <w:i/>
          <w:iCs/>
          <w:color w:val="333333"/>
          <w:szCs w:val="28"/>
          <w:lang w:eastAsia="ru-RU"/>
        </w:rPr>
      </w:pPr>
    </w:p>
    <w:p w14:paraId="02028ABD" w14:textId="6578C6E8" w:rsidR="007C109F" w:rsidRPr="007C109F" w:rsidRDefault="007C109F" w:rsidP="007C109F">
      <w:pPr>
        <w:spacing w:after="0"/>
        <w:ind w:firstLine="709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i/>
          <w:iCs/>
          <w:color w:val="333333"/>
          <w:szCs w:val="28"/>
          <w:lang w:eastAsia="ru-RU"/>
        </w:rPr>
        <w:lastRenderedPageBreak/>
        <w:t xml:space="preserve">Дыхательные </w:t>
      </w:r>
      <w:proofErr w:type="spellStart"/>
      <w:r w:rsidRPr="007C109F">
        <w:rPr>
          <w:rFonts w:eastAsia="Times New Roman" w:cs="Times New Roman"/>
          <w:i/>
          <w:iCs/>
          <w:color w:val="333333"/>
          <w:szCs w:val="28"/>
          <w:lang w:eastAsia="ru-RU"/>
        </w:rPr>
        <w:t>кинезиологические</w:t>
      </w:r>
      <w:proofErr w:type="spellEnd"/>
      <w:r w:rsidRPr="007C109F">
        <w:rPr>
          <w:rFonts w:eastAsia="Times New Roman" w:cs="Times New Roman"/>
          <w:i/>
          <w:iCs/>
          <w:color w:val="333333"/>
          <w:szCs w:val="28"/>
          <w:lang w:eastAsia="ru-RU"/>
        </w:rPr>
        <w:t xml:space="preserve"> упражнения для дошкольников не трудные, но очень полезные.</w:t>
      </w:r>
    </w:p>
    <w:p w14:paraId="369135C6" w14:textId="77777777" w:rsidR="007C109F" w:rsidRPr="007C109F" w:rsidRDefault="007C109F" w:rsidP="007C109F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b/>
          <w:bCs/>
          <w:color w:val="333333"/>
          <w:szCs w:val="28"/>
          <w:lang w:eastAsia="ru-RU"/>
        </w:rPr>
        <w:t>«Задуть свечу»</w:t>
      </w:r>
    </w:p>
    <w:p w14:paraId="7BC8C0D9" w14:textId="77777777" w:rsidR="007C109F" w:rsidRPr="007C109F" w:rsidRDefault="007C109F" w:rsidP="007C109F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Ребенок представляет, что перед ним стоит 5 свечек. Ему нужно сначала задуть большой струей воздуха одну свечу, затем этот же объём воздуха распределить на 5 равных частей, чтобы задуть все.</w:t>
      </w:r>
    </w:p>
    <w:p w14:paraId="5F9B4675" w14:textId="77777777" w:rsidR="007C109F" w:rsidRPr="007C109F" w:rsidRDefault="007C109F" w:rsidP="007C109F">
      <w:pPr>
        <w:spacing w:after="0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b/>
          <w:bCs/>
          <w:color w:val="333333"/>
          <w:szCs w:val="28"/>
          <w:lang w:eastAsia="ru-RU"/>
        </w:rPr>
        <w:t>«Качание головой»</w:t>
      </w:r>
    </w:p>
    <w:p w14:paraId="62EAD9A2" w14:textId="77777777" w:rsidR="007C109F" w:rsidRPr="007C109F" w:rsidRDefault="007C109F" w:rsidP="007C109F">
      <w:pPr>
        <w:spacing w:after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 Исходное положение: сидя или стоя расправить плечи, голову опустить вперед и закрыть глаза. Затем ребенок начинает покачивать головой в разные стороны и глубоко, как только может, дышать.</w:t>
      </w:r>
    </w:p>
    <w:p w14:paraId="66AC019A" w14:textId="77777777" w:rsidR="007C109F" w:rsidRPr="007C109F" w:rsidRDefault="007C109F" w:rsidP="007C109F">
      <w:pPr>
        <w:spacing w:after="0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b/>
          <w:bCs/>
          <w:color w:val="333333"/>
          <w:szCs w:val="28"/>
          <w:lang w:eastAsia="ru-RU"/>
        </w:rPr>
        <w:t>Рисование двумя руками</w:t>
      </w:r>
    </w:p>
    <w:p w14:paraId="6FC66468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 xml:space="preserve">1. Начинаем с рисование линий, точек. Потом можно учить рисовать круги, овалы, волнистые линии, простые предметы (капельки, снежинки, травку и </w:t>
      </w:r>
      <w:proofErr w:type="spellStart"/>
      <w:r w:rsidRPr="007C109F">
        <w:rPr>
          <w:rFonts w:eastAsia="Times New Roman" w:cs="Times New Roman"/>
          <w:color w:val="333333"/>
          <w:szCs w:val="28"/>
          <w:lang w:eastAsia="ru-RU"/>
        </w:rPr>
        <w:t>пр</w:t>
      </w:r>
      <w:proofErr w:type="spellEnd"/>
      <w:r w:rsidRPr="007C109F">
        <w:rPr>
          <w:rFonts w:eastAsia="Times New Roman" w:cs="Times New Roman"/>
          <w:color w:val="333333"/>
          <w:szCs w:val="28"/>
          <w:lang w:eastAsia="ru-RU"/>
        </w:rPr>
        <w:t>).</w:t>
      </w:r>
    </w:p>
    <w:p w14:paraId="2906E677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В данном процессе важно, чтобы задействованы были обе руки одновременно, а качество рисунка в этом возрасте — не имеет значения.</w:t>
      </w:r>
    </w:p>
    <w:p w14:paraId="08C4204D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2. Использование щипцов, ложек и др. подручных материалов.</w:t>
      </w:r>
    </w:p>
    <w:p w14:paraId="6717DEDF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С помощью щипцов учим ребенка захватывать предметы обеими руками одновременно (по началу допустимо и попеременно). С помощью двух ложек, например, учим пересыпать сыпучие предметы из емкости в емкость, переливать жидкость из стакана в стакан.</w:t>
      </w:r>
    </w:p>
    <w:p w14:paraId="19CDF3FF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3. Строим башенки.</w:t>
      </w:r>
    </w:p>
    <w:p w14:paraId="0D162F18" w14:textId="77777777" w:rsidR="007C109F" w:rsidRPr="007C109F" w:rsidRDefault="007C109F" w:rsidP="007C109F">
      <w:pPr>
        <w:spacing w:after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>Материал можно подобрать любой — хоть конструктор, хоть обычные крышечки из-под пюре.</w:t>
      </w:r>
    </w:p>
    <w:p w14:paraId="27195AB3" w14:textId="77777777" w:rsidR="007C109F" w:rsidRPr="007C109F" w:rsidRDefault="007C109F" w:rsidP="007C109F">
      <w:pPr>
        <w:spacing w:after="0"/>
        <w:ind w:firstLine="709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C109F">
        <w:rPr>
          <w:rFonts w:eastAsia="Times New Roman" w:cs="Times New Roman"/>
          <w:color w:val="333333"/>
          <w:szCs w:val="28"/>
          <w:lang w:eastAsia="ru-RU"/>
        </w:rPr>
        <w:t xml:space="preserve">После продолжительного выполнения </w:t>
      </w:r>
      <w:proofErr w:type="spellStart"/>
      <w:r w:rsidRPr="007C109F">
        <w:rPr>
          <w:rFonts w:eastAsia="Times New Roman" w:cs="Times New Roman"/>
          <w:color w:val="333333"/>
          <w:szCs w:val="28"/>
          <w:lang w:eastAsia="ru-RU"/>
        </w:rPr>
        <w:t>кинезиологических</w:t>
      </w:r>
      <w:proofErr w:type="spellEnd"/>
      <w:r w:rsidRPr="007C109F">
        <w:rPr>
          <w:rFonts w:eastAsia="Times New Roman" w:cs="Times New Roman"/>
          <w:color w:val="333333"/>
          <w:szCs w:val="28"/>
          <w:lang w:eastAsia="ru-RU"/>
        </w:rPr>
        <w:t xml:space="preserve"> упражнений, результат порадует любого родителя. Основная их польза заключается в том, что развивается мозолистое тело головного мозга ребенка, повышается стрессоустойчивость, снижается утомляемость, а также улучшается работа психических процессов.</w:t>
      </w:r>
    </w:p>
    <w:p w14:paraId="40B7BFA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AAF6E" w14:textId="77777777" w:rsidR="00AF303C" w:rsidRDefault="00AF303C" w:rsidP="007C109F">
      <w:pPr>
        <w:spacing w:after="0"/>
      </w:pPr>
      <w:r>
        <w:separator/>
      </w:r>
    </w:p>
  </w:endnote>
  <w:endnote w:type="continuationSeparator" w:id="0">
    <w:p w14:paraId="77A6F017" w14:textId="77777777" w:rsidR="00AF303C" w:rsidRDefault="00AF303C" w:rsidP="007C10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C72C" w14:textId="77777777" w:rsidR="00AF303C" w:rsidRDefault="00AF303C" w:rsidP="007C109F">
      <w:pPr>
        <w:spacing w:after="0"/>
      </w:pPr>
      <w:r>
        <w:separator/>
      </w:r>
    </w:p>
  </w:footnote>
  <w:footnote w:type="continuationSeparator" w:id="0">
    <w:p w14:paraId="42DE3379" w14:textId="77777777" w:rsidR="00AF303C" w:rsidRDefault="00AF303C" w:rsidP="007C10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53306"/>
    <w:multiLevelType w:val="multilevel"/>
    <w:tmpl w:val="2F3A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6F"/>
    <w:rsid w:val="0040346F"/>
    <w:rsid w:val="004071D8"/>
    <w:rsid w:val="006C0B77"/>
    <w:rsid w:val="007C109F"/>
    <w:rsid w:val="008242FF"/>
    <w:rsid w:val="00870751"/>
    <w:rsid w:val="00922C48"/>
    <w:rsid w:val="00AF303C"/>
    <w:rsid w:val="00B915B7"/>
    <w:rsid w:val="00E14D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5A99"/>
  <w15:chartTrackingRefBased/>
  <w15:docId w15:val="{F0E59BA7-DB6A-4AF7-96F7-8AC7825F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09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C109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C109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C109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6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2024-02-04T12:20:00Z</dcterms:created>
  <dcterms:modified xsi:type="dcterms:W3CDTF">2024-02-04T12:40:00Z</dcterms:modified>
</cp:coreProperties>
</file>