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37" w:rsidRPr="001D2A37" w:rsidRDefault="004115BB" w:rsidP="001D2A3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-758190</wp:posOffset>
            </wp:positionH>
            <wp:positionV relativeFrom="paragraph">
              <wp:posOffset>-497840</wp:posOffset>
            </wp:positionV>
            <wp:extent cx="10744200" cy="7600950"/>
            <wp:effectExtent l="19050" t="0" r="0" b="0"/>
            <wp:wrapNone/>
            <wp:docPr id="4" name="Рисунок 4" descr="Мятой бумаги текстуру, винтаж фон. нейтральные бежевые обои | Премиум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ятой бумаги текстуру, винтаж фон. нейтральные бежевые обои | Премиум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2A37" w:rsidRPr="001D2A37">
        <w:rPr>
          <w:rFonts w:ascii="Times New Roman" w:hAnsi="Times New Roman" w:cs="Times New Roman"/>
          <w:b/>
          <w:color w:val="7030A0"/>
          <w:sz w:val="26"/>
          <w:szCs w:val="26"/>
        </w:rPr>
        <w:t>1. Чаще хвалите ребенка.</w:t>
      </w:r>
      <w:r w:rsidR="001D2A37" w:rsidRPr="001D2A37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1D2A37" w:rsidRPr="001D2A37">
        <w:rPr>
          <w:rFonts w:ascii="Times New Roman" w:hAnsi="Times New Roman" w:cs="Times New Roman"/>
          <w:sz w:val="26"/>
          <w:szCs w:val="26"/>
        </w:rPr>
        <w:t>Ласково обнимайте, давайте ему какую-нибудь маленькую награду, когда у него что-нибудь получается или, когда он очень старается. Если ребенок старается сделать, но у него не получается, лучше обойдите это молчанием или просто скажите: “Жаль, что не вышло, в другой раз получится”.</w:t>
      </w:r>
    </w:p>
    <w:p w:rsidR="001D2A37" w:rsidRPr="001D2A37" w:rsidRDefault="001D2A37" w:rsidP="001D2A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D2A37" w:rsidRPr="001D2A37" w:rsidRDefault="004115BB" w:rsidP="001D2A3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3232785</wp:posOffset>
            </wp:positionH>
            <wp:positionV relativeFrom="paragraph">
              <wp:posOffset>594360</wp:posOffset>
            </wp:positionV>
            <wp:extent cx="2783205" cy="2228850"/>
            <wp:effectExtent l="114300" t="114300" r="150495" b="152400"/>
            <wp:wrapTight wrapText="bothSides">
              <wp:wrapPolygon edited="0">
                <wp:start x="-887" y="-1108"/>
                <wp:lineTo x="-887" y="22892"/>
                <wp:lineTo x="22472" y="22892"/>
                <wp:lineTo x="22620" y="2215"/>
                <wp:lineTo x="22324" y="-1108"/>
                <wp:lineTo x="-887" y="-1108"/>
              </wp:wrapPolygon>
            </wp:wrapTight>
            <wp:docPr id="2" name="Рисунок 2" descr="Консультационный пун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ультационный пунк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2228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D2A37" w:rsidRPr="001D2A37">
        <w:rPr>
          <w:rFonts w:ascii="Times New Roman" w:hAnsi="Times New Roman" w:cs="Times New Roman"/>
          <w:b/>
          <w:color w:val="7030A0"/>
          <w:sz w:val="26"/>
          <w:szCs w:val="26"/>
        </w:rPr>
        <w:t>2. Больше разговаривайте с ребенком.</w:t>
      </w:r>
      <w:r w:rsidR="001D2A37" w:rsidRPr="001D2A37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1D2A37" w:rsidRPr="001D2A37">
        <w:rPr>
          <w:rFonts w:ascii="Times New Roman" w:hAnsi="Times New Roman" w:cs="Times New Roman"/>
          <w:sz w:val="26"/>
          <w:szCs w:val="26"/>
        </w:rPr>
        <w:t>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смотрит на вас, когда вы говорите.</w:t>
      </w:r>
    </w:p>
    <w:p w:rsidR="001D2A37" w:rsidRPr="001D2A37" w:rsidRDefault="001D2A37" w:rsidP="001D2A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D2A37" w:rsidRPr="001D2A37" w:rsidRDefault="001D2A37" w:rsidP="001D2A3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D2A37">
        <w:rPr>
          <w:rFonts w:ascii="Times New Roman" w:hAnsi="Times New Roman" w:cs="Times New Roman"/>
          <w:b/>
          <w:color w:val="7030A0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2A37">
        <w:rPr>
          <w:rFonts w:ascii="Times New Roman" w:hAnsi="Times New Roman" w:cs="Times New Roman"/>
          <w:sz w:val="26"/>
          <w:szCs w:val="26"/>
        </w:rPr>
        <w:t xml:space="preserve">Помогая ребенку осваивать новый навык, </w:t>
      </w:r>
      <w:r w:rsidRPr="001D2A37">
        <w:rPr>
          <w:rFonts w:ascii="Times New Roman" w:hAnsi="Times New Roman" w:cs="Times New Roman"/>
          <w:b/>
          <w:color w:val="7030A0"/>
          <w:sz w:val="26"/>
          <w:szCs w:val="26"/>
        </w:rPr>
        <w:t>мягко и осторожно направляйте</w:t>
      </w:r>
      <w:r w:rsidRPr="001D2A37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Pr="001D2A37">
        <w:rPr>
          <w:rFonts w:ascii="Times New Roman" w:hAnsi="Times New Roman" w:cs="Times New Roman"/>
          <w:sz w:val="26"/>
          <w:szCs w:val="26"/>
        </w:rPr>
        <w:t>его движения своими руками.</w:t>
      </w:r>
    </w:p>
    <w:p w:rsidR="001D2A37" w:rsidRPr="001D2A37" w:rsidRDefault="001D2A37" w:rsidP="001D2A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D2A37" w:rsidRPr="001D2A37" w:rsidRDefault="001D2A37" w:rsidP="001D2A3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D2A37">
        <w:rPr>
          <w:rFonts w:ascii="Times New Roman" w:hAnsi="Times New Roman" w:cs="Times New Roman"/>
          <w:b/>
          <w:color w:val="7030A0"/>
          <w:sz w:val="26"/>
          <w:szCs w:val="26"/>
        </w:rPr>
        <w:t>4. Используйте зеркало</w:t>
      </w:r>
      <w:r w:rsidRPr="001D2A37">
        <w:rPr>
          <w:rFonts w:ascii="Times New Roman" w:hAnsi="Times New Roman" w:cs="Times New Roman"/>
          <w:sz w:val="26"/>
          <w:szCs w:val="26"/>
        </w:rPr>
        <w:t>, чтобы помочь ребенку узнать свое тело, научиться владеть руками.</w:t>
      </w:r>
    </w:p>
    <w:p w:rsidR="001D2A37" w:rsidRPr="001D2A37" w:rsidRDefault="001D2A37" w:rsidP="001D2A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D2A37" w:rsidRPr="001D2A37" w:rsidRDefault="001D2A37" w:rsidP="001D2A3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2A37">
        <w:rPr>
          <w:rFonts w:ascii="Times New Roman" w:hAnsi="Times New Roman" w:cs="Times New Roman"/>
          <w:b/>
          <w:color w:val="7030A0"/>
          <w:sz w:val="26"/>
          <w:szCs w:val="26"/>
        </w:rPr>
        <w:t>5. Используйте подражание.</w:t>
      </w:r>
      <w:r w:rsidRPr="001D2A37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Pr="001D2A37">
        <w:rPr>
          <w:rFonts w:ascii="Times New Roman" w:hAnsi="Times New Roman" w:cs="Times New Roman"/>
          <w:sz w:val="26"/>
          <w:szCs w:val="26"/>
        </w:rPr>
        <w:t>Чтобы научить ребенка новому действию или навыку, сначала выполните действие сами и пригласите ребенка повторить его</w:t>
      </w:r>
      <w:r w:rsidRPr="001D2A37">
        <w:rPr>
          <w:rFonts w:ascii="Times New Roman" w:hAnsi="Times New Roman" w:cs="Times New Roman"/>
          <w:sz w:val="24"/>
          <w:szCs w:val="24"/>
        </w:rPr>
        <w:t>, подражая вам. Превратите это в игру.</w:t>
      </w:r>
      <w:r w:rsidR="004115BB" w:rsidRPr="004115BB">
        <w:rPr>
          <w:noProof/>
          <w:lang w:eastAsia="ru-RU"/>
        </w:rPr>
        <w:t xml:space="preserve"> </w:t>
      </w:r>
    </w:p>
    <w:p w:rsidR="001D2A37" w:rsidRPr="00881A27" w:rsidRDefault="001D2A37" w:rsidP="001D2A3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881A27" w:rsidRPr="00881A27" w:rsidRDefault="00881A27" w:rsidP="004542C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1A27">
        <w:rPr>
          <w:rFonts w:ascii="Times New Roman" w:hAnsi="Times New Roman" w:cs="Times New Roman"/>
        </w:rPr>
        <w:t xml:space="preserve">. </w:t>
      </w:r>
    </w:p>
    <w:p w:rsidR="00881A27" w:rsidRPr="00881A27" w:rsidRDefault="00881A27" w:rsidP="004542CF">
      <w:pPr>
        <w:jc w:val="both"/>
        <w:rPr>
          <w:rFonts w:ascii="Times New Roman" w:hAnsi="Times New Roman" w:cs="Times New Roman"/>
        </w:rPr>
      </w:pPr>
    </w:p>
    <w:p w:rsidR="001D2A37" w:rsidRDefault="001D2A37" w:rsidP="001D2A37">
      <w:pPr>
        <w:spacing w:before="120" w:after="240" w:line="326" w:lineRule="atLeast"/>
        <w:textAlignment w:val="baseline"/>
        <w:outlineLvl w:val="0"/>
        <w:rPr>
          <w:rFonts w:ascii="Georgia" w:eastAsia="Times New Roman" w:hAnsi="Georgia" w:cs="Times New Roman"/>
          <w:b/>
          <w:caps/>
          <w:color w:val="0070C0"/>
          <w:kern w:val="36"/>
          <w:sz w:val="23"/>
          <w:lang w:eastAsia="ru-RU"/>
        </w:rPr>
      </w:pPr>
    </w:p>
    <w:p w:rsidR="001D2A37" w:rsidRDefault="001D2A37" w:rsidP="001D2A37">
      <w:pPr>
        <w:spacing w:before="120" w:after="240" w:line="326" w:lineRule="atLeast"/>
        <w:textAlignment w:val="baseline"/>
        <w:outlineLvl w:val="0"/>
        <w:rPr>
          <w:rFonts w:ascii="Georgia" w:eastAsia="Times New Roman" w:hAnsi="Georgia" w:cs="Times New Roman"/>
          <w:b/>
          <w:caps/>
          <w:color w:val="0070C0"/>
          <w:kern w:val="36"/>
          <w:sz w:val="23"/>
          <w:lang w:eastAsia="ru-RU"/>
        </w:rPr>
      </w:pPr>
    </w:p>
    <w:p w:rsidR="001D2A37" w:rsidRPr="001D2A37" w:rsidRDefault="001D2A37" w:rsidP="001D2A37">
      <w:pPr>
        <w:spacing w:before="120" w:after="240" w:line="326" w:lineRule="atLeast"/>
        <w:jc w:val="center"/>
        <w:textAlignment w:val="baseline"/>
        <w:outlineLvl w:val="0"/>
        <w:rPr>
          <w:rFonts w:ascii="Comic Sans MS" w:eastAsia="Times New Roman" w:hAnsi="Comic Sans MS" w:cs="Times New Roman"/>
          <w:b/>
          <w:caps/>
          <w:color w:val="7030A0"/>
          <w:kern w:val="36"/>
          <w:sz w:val="40"/>
          <w:szCs w:val="28"/>
          <w:lang w:eastAsia="ru-RU"/>
        </w:rPr>
      </w:pPr>
      <w:r w:rsidRPr="001D2A37">
        <w:rPr>
          <w:rFonts w:ascii="Comic Sans MS" w:eastAsia="Times New Roman" w:hAnsi="Comic Sans MS" w:cs="Times New Roman"/>
          <w:b/>
          <w:caps/>
          <w:color w:val="7030A0"/>
          <w:kern w:val="36"/>
          <w:sz w:val="40"/>
          <w:szCs w:val="28"/>
          <w:lang w:eastAsia="ru-RU"/>
        </w:rPr>
        <w:t>ПАМЯТКА ДЛЯ РОДИТЕЛЕЙ ДЕТЕЙ С ОВЗ</w:t>
      </w:r>
    </w:p>
    <w:p w:rsidR="004542CF" w:rsidRDefault="004542CF" w:rsidP="004115BB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 подготовила</w:t>
      </w:r>
    </w:p>
    <w:p w:rsidR="001D2A37" w:rsidRDefault="00833F55" w:rsidP="001D2A37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воспитатель </w:t>
      </w:r>
      <w:proofErr w:type="spellStart"/>
      <w:r>
        <w:rPr>
          <w:rFonts w:ascii="Times New Roman" w:hAnsi="Times New Roman" w:cs="Times New Roman"/>
        </w:rPr>
        <w:t>Лутова</w:t>
      </w:r>
      <w:proofErr w:type="spellEnd"/>
      <w:r>
        <w:rPr>
          <w:rFonts w:ascii="Times New Roman" w:hAnsi="Times New Roman" w:cs="Times New Roman"/>
        </w:rPr>
        <w:t xml:space="preserve"> Ю.А.</w:t>
      </w:r>
    </w:p>
    <w:p w:rsidR="001D2A37" w:rsidRDefault="001D2A37" w:rsidP="001D2A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1D2A37" w:rsidRDefault="001D2A37" w:rsidP="001D2A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1D2A37" w:rsidRDefault="001D2A37" w:rsidP="001D2A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1D2A37" w:rsidRDefault="001D2A37" w:rsidP="001D2A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1D2A37" w:rsidRPr="001D2A37" w:rsidRDefault="001D2A37" w:rsidP="001D2A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D2A37">
        <w:rPr>
          <w:rFonts w:ascii="Times New Roman" w:hAnsi="Times New Roman" w:cs="Times New Roman"/>
          <w:b/>
          <w:color w:val="7030A0"/>
          <w:sz w:val="28"/>
        </w:rPr>
        <w:lastRenderedPageBreak/>
        <w:t>6. Побуждайте ребенка двигаться</w:t>
      </w:r>
      <w:r w:rsidRPr="001D2A37">
        <w:rPr>
          <w:rFonts w:ascii="Times New Roman" w:hAnsi="Times New Roman" w:cs="Times New Roman"/>
          <w:color w:val="7030A0"/>
          <w:sz w:val="28"/>
        </w:rPr>
        <w:t xml:space="preserve"> </w:t>
      </w:r>
      <w:r w:rsidRPr="001D2A37">
        <w:rPr>
          <w:rFonts w:ascii="Times New Roman" w:hAnsi="Times New Roman" w:cs="Times New Roman"/>
          <w:sz w:val="28"/>
        </w:rPr>
        <w:t>или тянуться, стараясь достать то, что он хочет.</w:t>
      </w:r>
    </w:p>
    <w:p w:rsidR="001D2A37" w:rsidRPr="001D2A37" w:rsidRDefault="001D2A37" w:rsidP="001D2A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1D2A37" w:rsidRPr="001D2A37" w:rsidRDefault="001D2A37" w:rsidP="001D2A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D2A37">
        <w:rPr>
          <w:rFonts w:ascii="Times New Roman" w:hAnsi="Times New Roman" w:cs="Times New Roman"/>
          <w:b/>
          <w:color w:val="7030A0"/>
          <w:sz w:val="28"/>
        </w:rPr>
        <w:t>7. Сделайте учение забавой</w:t>
      </w:r>
      <w:r w:rsidRPr="001D2A37">
        <w:rPr>
          <w:rFonts w:ascii="Times New Roman" w:hAnsi="Times New Roman" w:cs="Times New Roman"/>
          <w:b/>
          <w:sz w:val="28"/>
        </w:rPr>
        <w:t>.</w:t>
      </w:r>
      <w:r w:rsidRPr="001D2A37">
        <w:rPr>
          <w:rFonts w:ascii="Times New Roman" w:hAnsi="Times New Roman" w:cs="Times New Roman"/>
          <w:sz w:val="28"/>
        </w:rPr>
        <w:t xml:space="preserve"> Всегда ищите способы превратить обучающие занятия в игру.</w:t>
      </w:r>
    </w:p>
    <w:p w:rsidR="001D2A37" w:rsidRPr="001D2A37" w:rsidRDefault="001D2A37" w:rsidP="001D2A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1D2A37" w:rsidRPr="001D2A37" w:rsidRDefault="001D2A37" w:rsidP="001D2A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D2A37">
        <w:rPr>
          <w:rFonts w:ascii="Times New Roman" w:hAnsi="Times New Roman" w:cs="Times New Roman"/>
          <w:b/>
          <w:color w:val="7030A0"/>
          <w:sz w:val="28"/>
        </w:rPr>
        <w:t>8.</w:t>
      </w:r>
      <w:r w:rsidRPr="001D2A37">
        <w:rPr>
          <w:rFonts w:ascii="Times New Roman" w:hAnsi="Times New Roman" w:cs="Times New Roman"/>
          <w:color w:val="7030A0"/>
          <w:sz w:val="28"/>
        </w:rPr>
        <w:t xml:space="preserve"> </w:t>
      </w:r>
      <w:r w:rsidRPr="001D2A37">
        <w:rPr>
          <w:rFonts w:ascii="Times New Roman" w:hAnsi="Times New Roman" w:cs="Times New Roman"/>
          <w:sz w:val="28"/>
        </w:rPr>
        <w:t xml:space="preserve">Пусть старшие братья и сестры </w:t>
      </w:r>
      <w:r w:rsidRPr="001D2A37">
        <w:rPr>
          <w:rFonts w:ascii="Times New Roman" w:hAnsi="Times New Roman" w:cs="Times New Roman"/>
          <w:b/>
          <w:color w:val="7030A0"/>
          <w:sz w:val="28"/>
        </w:rPr>
        <w:t>показывают ребенку новые приспособления,</w:t>
      </w:r>
      <w:r w:rsidRPr="001D2A37">
        <w:rPr>
          <w:rFonts w:ascii="Times New Roman" w:hAnsi="Times New Roman" w:cs="Times New Roman"/>
          <w:color w:val="7030A0"/>
          <w:sz w:val="28"/>
        </w:rPr>
        <w:t xml:space="preserve"> </w:t>
      </w:r>
      <w:r w:rsidRPr="001D2A37">
        <w:rPr>
          <w:rFonts w:ascii="Times New Roman" w:hAnsi="Times New Roman" w:cs="Times New Roman"/>
          <w:sz w:val="28"/>
        </w:rPr>
        <w:t>предметы, игрушки и т.д.</w:t>
      </w:r>
    </w:p>
    <w:p w:rsidR="001D2A37" w:rsidRPr="001D2A37" w:rsidRDefault="001D2A37" w:rsidP="001D2A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1D2A37" w:rsidRPr="001D2A37" w:rsidRDefault="001D2A37" w:rsidP="001D2A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D2A37">
        <w:rPr>
          <w:rFonts w:ascii="Times New Roman" w:hAnsi="Times New Roman" w:cs="Times New Roman"/>
          <w:b/>
          <w:color w:val="7030A0"/>
          <w:sz w:val="28"/>
        </w:rPr>
        <w:t>9. Ребенок часто лучше усваивает, когда рядом нет учителя.</w:t>
      </w:r>
      <w:r w:rsidRPr="001D2A37">
        <w:rPr>
          <w:rFonts w:ascii="Times New Roman" w:hAnsi="Times New Roman" w:cs="Times New Roman"/>
          <w:color w:val="7030A0"/>
          <w:sz w:val="28"/>
        </w:rPr>
        <w:t xml:space="preserve"> </w:t>
      </w:r>
      <w:r w:rsidRPr="001D2A37">
        <w:rPr>
          <w:rFonts w:ascii="Times New Roman" w:hAnsi="Times New Roman" w:cs="Times New Roman"/>
          <w:sz w:val="28"/>
        </w:rPr>
        <w:t>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</w:t>
      </w:r>
    </w:p>
    <w:p w:rsidR="001D2A37" w:rsidRPr="001D2A37" w:rsidRDefault="001D2A37" w:rsidP="001D2A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1D2A37" w:rsidRPr="001D2A37" w:rsidRDefault="001D2A37" w:rsidP="001D2A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D2A37">
        <w:rPr>
          <w:rFonts w:ascii="Times New Roman" w:hAnsi="Times New Roman" w:cs="Times New Roman"/>
          <w:b/>
          <w:color w:val="7030A0"/>
          <w:sz w:val="28"/>
        </w:rPr>
        <w:t>10. Пусть ребенок по мере сил обслуживает себя сам.</w:t>
      </w:r>
      <w:r w:rsidRPr="001D2A37">
        <w:rPr>
          <w:rFonts w:ascii="Times New Roman" w:hAnsi="Times New Roman" w:cs="Times New Roman"/>
          <w:color w:val="7030A0"/>
          <w:sz w:val="28"/>
        </w:rPr>
        <w:t xml:space="preserve"> </w:t>
      </w:r>
      <w:r w:rsidRPr="001D2A37">
        <w:rPr>
          <w:rFonts w:ascii="Times New Roman" w:hAnsi="Times New Roman" w:cs="Times New Roman"/>
          <w:sz w:val="28"/>
        </w:rPr>
        <w:t xml:space="preserve">Помогайте ему только в той мере, в какой это необходимо. </w:t>
      </w:r>
      <w:r w:rsidRPr="001D2A37">
        <w:rPr>
          <w:rFonts w:ascii="Times New Roman" w:hAnsi="Times New Roman" w:cs="Times New Roman"/>
          <w:b/>
          <w:color w:val="FF0000"/>
          <w:sz w:val="28"/>
        </w:rPr>
        <w:t>Это - “золотое правило реабилитации”.</w:t>
      </w:r>
    </w:p>
    <w:p w:rsidR="00E950FA" w:rsidRPr="00881A27" w:rsidRDefault="00E950FA" w:rsidP="001D2A3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881A27" w:rsidRDefault="00881A27" w:rsidP="004542C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115BB" w:rsidRDefault="001D2A37" w:rsidP="004115B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A28D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  </w:t>
      </w:r>
    </w:p>
    <w:p w:rsidR="004115BB" w:rsidRDefault="004115BB" w:rsidP="004115BB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-748030</wp:posOffset>
            </wp:positionH>
            <wp:positionV relativeFrom="paragraph">
              <wp:posOffset>-429895</wp:posOffset>
            </wp:positionV>
            <wp:extent cx="10744200" cy="7600950"/>
            <wp:effectExtent l="0" t="0" r="0" b="0"/>
            <wp:wrapNone/>
            <wp:docPr id="6" name="Рисунок 6" descr="Мятой бумаги текстуру, винтаж фон. нейтральные бежевые обои | Премиум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ятой бумаги текстуру, винтаж фон. нейтральные бежевые обои | Премиум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1D2A37" w:rsidRPr="00FA28D4" w:rsidRDefault="001D2A37" w:rsidP="004115BB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A28D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Когда ребенку трудно что-нибудь сделать, или он делает это медленно и неумело, родителям очень часто хочется “помочь” ребенку, сделав это за него. Однако, для развития полезнее, если вы дадите ему возможность сделать это самому, - поддерживая и поощряя, и помогая лишь теми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FA28D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способами, которые позволяют ребенку по мере сил самому себя обслуживать.</w:t>
      </w:r>
    </w:p>
    <w:p w:rsidR="001D2A37" w:rsidRPr="00FA28D4" w:rsidRDefault="001D2A37" w:rsidP="001D2A37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A28D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В работе по развитию с особыми детьми очень важен индивидуальный подход не только в подборе упражнений, важно не столько следовать указаниям, сколько думать, наблюдать за реакцией ребенка, замечать, как занятие помогает или мешает общему развитию ребенка. Необходимо приспосабливать занятие к потребностям каждого ребенка.</w:t>
      </w:r>
    </w:p>
    <w:p w:rsidR="001D2A37" w:rsidRPr="00881A27" w:rsidRDefault="001D2A37" w:rsidP="004542CF">
      <w:pPr>
        <w:jc w:val="both"/>
        <w:rPr>
          <w:rFonts w:ascii="Times New Roman" w:hAnsi="Times New Roman" w:cs="Times New Roman"/>
        </w:rPr>
      </w:pPr>
    </w:p>
    <w:p w:rsidR="00881A27" w:rsidRPr="00881A27" w:rsidRDefault="00881A27" w:rsidP="004542CF">
      <w:pPr>
        <w:jc w:val="both"/>
        <w:rPr>
          <w:rFonts w:ascii="Times New Roman" w:hAnsi="Times New Roman" w:cs="Times New Roman"/>
        </w:rPr>
      </w:pPr>
    </w:p>
    <w:p w:rsidR="00881A27" w:rsidRDefault="00881A27" w:rsidP="004542CF">
      <w:pPr>
        <w:jc w:val="both"/>
        <w:rPr>
          <w:rFonts w:ascii="Times New Roman" w:hAnsi="Times New Roman" w:cs="Times New Roman"/>
        </w:rPr>
      </w:pPr>
    </w:p>
    <w:p w:rsidR="004115BB" w:rsidRDefault="004115BB" w:rsidP="004115B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115BB" w:rsidRDefault="004115BB" w:rsidP="004115B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115BB" w:rsidRDefault="004115BB" w:rsidP="004115B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115BB" w:rsidRDefault="004115BB" w:rsidP="004115B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D2A37" w:rsidRPr="004115BB" w:rsidRDefault="001D2A37" w:rsidP="004115B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115B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Этапы построения программы специального обучения и раннего стимулирования детей с ОВЗ:</w:t>
      </w:r>
    </w:p>
    <w:p w:rsidR="004115BB" w:rsidRDefault="001D2A37" w:rsidP="004115BB">
      <w:pPr>
        <w:pStyle w:val="a3"/>
        <w:numPr>
          <w:ilvl w:val="0"/>
          <w:numId w:val="5"/>
        </w:numPr>
        <w:spacing w:after="0" w:line="240" w:lineRule="auto"/>
        <w:ind w:left="-142" w:firstLine="66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4115B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Внимательно наблюдайте за ребенком, чтобы оценить, что он может и чего не може</w:t>
      </w:r>
      <w:r w:rsidR="004115B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 в каждой области развития.</w:t>
      </w:r>
    </w:p>
    <w:p w:rsidR="004115BB" w:rsidRDefault="001D2A37" w:rsidP="004115BB">
      <w:pPr>
        <w:pStyle w:val="a3"/>
        <w:numPr>
          <w:ilvl w:val="0"/>
          <w:numId w:val="5"/>
        </w:numPr>
        <w:spacing w:after="0" w:line="240" w:lineRule="auto"/>
        <w:ind w:left="-142" w:firstLine="66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4115B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Отметьте, какие вещи он только начинает дела</w:t>
      </w:r>
      <w:r w:rsidR="004115B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ть или пока делает с трудом.</w:t>
      </w:r>
    </w:p>
    <w:p w:rsidR="001D2A37" w:rsidRPr="004115BB" w:rsidRDefault="001D2A37" w:rsidP="004115BB">
      <w:pPr>
        <w:pStyle w:val="a3"/>
        <w:numPr>
          <w:ilvl w:val="0"/>
          <w:numId w:val="5"/>
        </w:numPr>
        <w:spacing w:after="0" w:line="240" w:lineRule="auto"/>
        <w:ind w:left="-142" w:firstLine="66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4115B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Решите, какому новому навыку его нужно научить или какое действие нужно поощрять, чтобы использовать те навыки, которые у него уже имеются.</w:t>
      </w:r>
    </w:p>
    <w:p w:rsidR="001D2A37" w:rsidRPr="004115BB" w:rsidRDefault="001D2A37" w:rsidP="004115BB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-142" w:firstLine="66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4115B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Разделите каждый новый навык на маленькие ступени - на такие действия, которые ребенок может освоить за один - два дня, после чего переходите к следующей ступени.</w:t>
      </w:r>
    </w:p>
    <w:p w:rsidR="00881A27" w:rsidRPr="00881A27" w:rsidRDefault="004115BB" w:rsidP="004542CF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294640</wp:posOffset>
            </wp:positionH>
            <wp:positionV relativeFrom="paragraph">
              <wp:posOffset>114935</wp:posOffset>
            </wp:positionV>
            <wp:extent cx="2088515" cy="1565910"/>
            <wp:effectExtent l="0" t="0" r="6985" b="0"/>
            <wp:wrapTight wrapText="bothSides">
              <wp:wrapPolygon edited="0">
                <wp:start x="0" y="0"/>
                <wp:lineTo x="0" y="21285"/>
                <wp:lineTo x="21475" y="21285"/>
                <wp:lineTo x="21475" y="0"/>
                <wp:lineTo x="0" y="0"/>
              </wp:wrapPolygon>
            </wp:wrapTight>
            <wp:docPr id="3" name="Рисунок 3" descr="Права и льготы для детей с ограниченными возможностями здоровья |  Уполномоченный по правам человека в Хабаровском кра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а и льготы для детей с ограниченными возможностями здоровья |  Уполномоченный по правам человека в Хабаровском кра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15BB" w:rsidRDefault="004115BB" w:rsidP="004115B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4115BB" w:rsidRDefault="004115BB" w:rsidP="004115B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4115BB" w:rsidRDefault="004115BB" w:rsidP="004115B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4115BB" w:rsidRDefault="004115BB" w:rsidP="004115B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4115BB" w:rsidRDefault="004115BB" w:rsidP="004115B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4115BB" w:rsidRPr="004115BB" w:rsidRDefault="004115BB" w:rsidP="004115B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4115B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Родителям необходимо помнить следующее:</w:t>
      </w:r>
    </w:p>
    <w:p w:rsidR="004115BB" w:rsidRPr="004115BB" w:rsidRDefault="004115BB" w:rsidP="004115BB">
      <w:pPr>
        <w:pStyle w:val="a3"/>
        <w:numPr>
          <w:ilvl w:val="0"/>
          <w:numId w:val="6"/>
        </w:numPr>
        <w:spacing w:after="240" w:line="240" w:lineRule="auto"/>
        <w:ind w:left="0" w:hanging="76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4115B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Не ожидайте слишком многого сразу. </w:t>
      </w:r>
    </w:p>
    <w:p w:rsidR="004115BB" w:rsidRPr="004115BB" w:rsidRDefault="004115BB" w:rsidP="004115BB">
      <w:pPr>
        <w:pStyle w:val="a3"/>
        <w:numPr>
          <w:ilvl w:val="0"/>
          <w:numId w:val="6"/>
        </w:numPr>
        <w:spacing w:after="240" w:line="240" w:lineRule="auto"/>
        <w:ind w:left="0" w:hanging="76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4115B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Начните с того, что ребенок умеет делать хорошо, а затем побуждайте его сделать немножко больше. </w:t>
      </w:r>
    </w:p>
    <w:p w:rsidR="004115BB" w:rsidRPr="004115BB" w:rsidRDefault="004115BB" w:rsidP="004115BB">
      <w:pPr>
        <w:pStyle w:val="a3"/>
        <w:numPr>
          <w:ilvl w:val="0"/>
          <w:numId w:val="6"/>
        </w:numPr>
        <w:spacing w:after="240" w:line="240" w:lineRule="auto"/>
        <w:ind w:left="0" w:hanging="76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4115B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Правильная помощь и в нужное время принесет успех и радость и ребенку, и тем, кто ему помогает.</w:t>
      </w:r>
    </w:p>
    <w:p w:rsidR="004115BB" w:rsidRDefault="004115BB" w:rsidP="004542CF">
      <w:pPr>
        <w:jc w:val="both"/>
        <w:rPr>
          <w:rFonts w:ascii="Times New Roman" w:hAnsi="Times New Roman" w:cs="Times New Roman"/>
          <w:sz w:val="28"/>
        </w:rPr>
      </w:pPr>
    </w:p>
    <w:p w:rsidR="004115BB" w:rsidRDefault="004115BB" w:rsidP="004542CF">
      <w:pPr>
        <w:jc w:val="both"/>
        <w:rPr>
          <w:rFonts w:ascii="Times New Roman" w:hAnsi="Times New Roman" w:cs="Times New Roman"/>
          <w:sz w:val="28"/>
        </w:rPr>
      </w:pPr>
      <w:r w:rsidRPr="004115BB">
        <w:rPr>
          <w:rFonts w:ascii="Times New Roman" w:hAnsi="Times New Roman" w:cs="Times New Roman"/>
          <w:sz w:val="28"/>
        </w:rPr>
        <w:t xml:space="preserve">Всегда помните, что развитие вашего ребёнка может отличаться от развития других детей, но это не делает его менее ценным, менее важным и менее нуждающимся в вашей любви и заботе. </w:t>
      </w:r>
    </w:p>
    <w:p w:rsidR="004115BB" w:rsidRDefault="004115BB" w:rsidP="004115BB">
      <w:pPr>
        <w:jc w:val="center"/>
        <w:rPr>
          <w:rFonts w:ascii="Comic Sans MS" w:hAnsi="Comic Sans MS" w:cs="Times New Roman"/>
          <w:b/>
          <w:color w:val="C00000"/>
          <w:sz w:val="28"/>
          <w:u w:val="single"/>
        </w:rPr>
      </w:pPr>
      <w:r w:rsidRPr="004115BB">
        <w:rPr>
          <w:rFonts w:ascii="Comic Sans MS" w:hAnsi="Comic Sans MS" w:cs="Times New Roman"/>
          <w:b/>
          <w:color w:val="C00000"/>
          <w:sz w:val="28"/>
          <w:u w:val="single"/>
        </w:rPr>
        <w:t xml:space="preserve">ЛЮБИТЕ ВАШЕГО РЕБЁНКА И ЧАЩЕ </w:t>
      </w:r>
    </w:p>
    <w:p w:rsidR="001D2A37" w:rsidRDefault="004115BB" w:rsidP="0019760F">
      <w:pPr>
        <w:jc w:val="center"/>
        <w:rPr>
          <w:rFonts w:ascii="Times New Roman" w:hAnsi="Times New Roman" w:cs="Times New Roman"/>
        </w:rPr>
      </w:pPr>
      <w:r w:rsidRPr="004115BB">
        <w:rPr>
          <w:rFonts w:ascii="Comic Sans MS" w:hAnsi="Comic Sans MS" w:cs="Times New Roman"/>
          <w:b/>
          <w:color w:val="C00000"/>
          <w:sz w:val="28"/>
          <w:u w:val="single"/>
        </w:rPr>
        <w:t>ПОКАЗЫВАЙТЕ ЕМУ ЭТО</w:t>
      </w:r>
      <w:r>
        <w:rPr>
          <w:rFonts w:ascii="Comic Sans MS" w:hAnsi="Comic Sans MS" w:cs="Times New Roman"/>
          <w:b/>
          <w:color w:val="C00000"/>
          <w:sz w:val="28"/>
          <w:u w:val="single"/>
        </w:rPr>
        <w:t>!!!</w:t>
      </w:r>
    </w:p>
    <w:p w:rsidR="001D2A37" w:rsidRDefault="001D2A37" w:rsidP="004542C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</w:p>
    <w:p w:rsidR="00F174D9" w:rsidRDefault="00F174D9" w:rsidP="004542CF"/>
    <w:sectPr w:rsidR="00F174D9" w:rsidSect="00E950FA">
      <w:pgSz w:w="16838" w:h="11906" w:orient="landscape"/>
      <w:pgMar w:top="709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DC5"/>
      </v:shape>
    </w:pict>
  </w:numPicBullet>
  <w:abstractNum w:abstractNumId="0">
    <w:nsid w:val="0A7431B4"/>
    <w:multiLevelType w:val="hybridMultilevel"/>
    <w:tmpl w:val="F17CBD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D5B76"/>
    <w:multiLevelType w:val="hybridMultilevel"/>
    <w:tmpl w:val="342CD23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C2C9A"/>
    <w:multiLevelType w:val="multilevel"/>
    <w:tmpl w:val="85DE1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6D2FFD"/>
    <w:multiLevelType w:val="hybridMultilevel"/>
    <w:tmpl w:val="67A839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2014A2"/>
    <w:multiLevelType w:val="multilevel"/>
    <w:tmpl w:val="54F80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DB3315"/>
    <w:multiLevelType w:val="hybridMultilevel"/>
    <w:tmpl w:val="E758A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90E"/>
    <w:rsid w:val="0019760F"/>
    <w:rsid w:val="001D2A37"/>
    <w:rsid w:val="003F73A4"/>
    <w:rsid w:val="004115BB"/>
    <w:rsid w:val="004542CF"/>
    <w:rsid w:val="004A0F85"/>
    <w:rsid w:val="005F2295"/>
    <w:rsid w:val="00833F55"/>
    <w:rsid w:val="00881A27"/>
    <w:rsid w:val="009B3767"/>
    <w:rsid w:val="00A40070"/>
    <w:rsid w:val="00A841F6"/>
    <w:rsid w:val="00BA690E"/>
    <w:rsid w:val="00C95B73"/>
    <w:rsid w:val="00E950FA"/>
    <w:rsid w:val="00F174D9"/>
    <w:rsid w:val="00F4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A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3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3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A725D-87E8-4928-83DD-D9C9F040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Айнара</cp:lastModifiedBy>
  <cp:revision>13</cp:revision>
  <cp:lastPrinted>2021-03-03T02:13:00Z</cp:lastPrinted>
  <dcterms:created xsi:type="dcterms:W3CDTF">2020-11-20T01:12:00Z</dcterms:created>
  <dcterms:modified xsi:type="dcterms:W3CDTF">2024-02-04T16:18:00Z</dcterms:modified>
</cp:coreProperties>
</file>