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D0E" w:rsidRPr="00E40815" w:rsidRDefault="00D83D0E" w:rsidP="00552C3C">
      <w:pPr>
        <w:tabs>
          <w:tab w:val="left" w:pos="709"/>
        </w:tabs>
        <w:spacing w:after="0"/>
        <w:ind w:left="5664" w:firstLine="708"/>
        <w:rPr>
          <w:rFonts w:ascii="Times New Roman" w:hAnsi="Times New Roman" w:cs="Times New Roman"/>
          <w:szCs w:val="28"/>
        </w:rPr>
      </w:pPr>
      <w:r w:rsidRPr="00E40815">
        <w:rPr>
          <w:rFonts w:ascii="Times New Roman" w:hAnsi="Times New Roman" w:cs="Times New Roman"/>
          <w:szCs w:val="28"/>
        </w:rPr>
        <w:t xml:space="preserve">Приложение № 1 </w:t>
      </w:r>
    </w:p>
    <w:p w:rsidR="00B213EA" w:rsidRPr="00B213EA" w:rsidRDefault="00B213EA" w:rsidP="00B213EA">
      <w:pPr>
        <w:ind w:left="6372"/>
        <w:rPr>
          <w:rFonts w:ascii="Times New Roman" w:hAnsi="Times New Roman" w:cs="Times New Roman"/>
          <w:sz w:val="28"/>
        </w:rPr>
      </w:pPr>
      <w:r w:rsidRPr="00B213EA">
        <w:rPr>
          <w:rFonts w:ascii="Times New Roman" w:hAnsi="Times New Roman" w:cs="Times New Roman"/>
          <w:bCs/>
          <w:szCs w:val="28"/>
        </w:rPr>
        <w:t>к приказу от 21.03.2024 г. № 154</w:t>
      </w:r>
    </w:p>
    <w:p w:rsidR="00D83D0E" w:rsidRPr="00E40815" w:rsidRDefault="00D83D0E" w:rsidP="00E40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8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26E15" w:rsidRPr="00E40815" w:rsidRDefault="00E40815" w:rsidP="00E40815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о</w:t>
      </w:r>
      <w:r w:rsidR="00D83D0E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м</w:t>
      </w:r>
      <w:r w:rsidR="00773036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униципальн</w:t>
      </w:r>
      <w:r w:rsidR="00D83D0E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ом</w:t>
      </w:r>
      <w:r w:rsidR="00773036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конкурс</w:t>
      </w:r>
      <w:r w:rsidR="00D83D0E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е</w:t>
      </w:r>
      <w:r w:rsidR="00773036"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командного мастерства</w:t>
      </w:r>
    </w:p>
    <w:p w:rsidR="00773036" w:rsidRPr="00E40815" w:rsidRDefault="00773036" w:rsidP="00D83D0E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rPr>
          <w:rFonts w:cs="Times New Roman"/>
          <w:b/>
          <w:color w:val="000000"/>
          <w:sz w:val="28"/>
          <w:szCs w:val="28"/>
          <w:lang w:eastAsia="ru-RU" w:bidi="ru-RU"/>
        </w:rPr>
      </w:pP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52398">
        <w:rPr>
          <w:rFonts w:cs="Times New Roman"/>
          <w:b/>
          <w:color w:val="000000"/>
          <w:sz w:val="28"/>
          <w:szCs w:val="28"/>
          <w:lang w:eastAsia="ru-RU" w:bidi="ru-RU"/>
        </w:rPr>
        <w:t>«Лучший п</w:t>
      </w:r>
      <w:r w:rsidRPr="00E40815">
        <w:rPr>
          <w:rFonts w:cs="Times New Roman"/>
          <w:b/>
          <w:color w:val="000000"/>
          <w:sz w:val="28"/>
          <w:szCs w:val="28"/>
          <w:lang w:eastAsia="ru-RU" w:bidi="ru-RU"/>
        </w:rPr>
        <w:t>едагогический дуэт»</w:t>
      </w:r>
      <w:r w:rsidRPr="00E40815">
        <w:rPr>
          <w:rFonts w:cs="Times New Roman"/>
          <w:sz w:val="28"/>
        </w:rPr>
        <w:t xml:space="preserve"> </w:t>
      </w:r>
      <w:r w:rsidRPr="00E40815">
        <w:rPr>
          <w:rFonts w:cs="Times New Roman"/>
          <w:b/>
          <w:sz w:val="28"/>
        </w:rPr>
        <w:t xml:space="preserve">(педагог-наставник и </w:t>
      </w:r>
      <w:r w:rsidR="00D83D0E" w:rsidRPr="00E40815">
        <w:rPr>
          <w:rFonts w:cs="Times New Roman"/>
          <w:b/>
          <w:sz w:val="28"/>
        </w:rPr>
        <w:t>молодой</w:t>
      </w:r>
      <w:r w:rsidR="00E40815">
        <w:rPr>
          <w:rFonts w:cs="Times New Roman"/>
          <w:b/>
          <w:sz w:val="28"/>
        </w:rPr>
        <w:t xml:space="preserve"> педагог)</w:t>
      </w:r>
    </w:p>
    <w:p w:rsidR="00D83D0E" w:rsidRPr="00E40815" w:rsidRDefault="00773036" w:rsidP="00D83D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815">
        <w:rPr>
          <w:rFonts w:ascii="Times New Roman" w:hAnsi="Times New Roman" w:cs="Times New Roman"/>
          <w:sz w:val="28"/>
        </w:rPr>
        <w:tab/>
      </w:r>
      <w:r w:rsidR="00F71FE6" w:rsidRPr="00E40815">
        <w:rPr>
          <w:rFonts w:ascii="Times New Roman" w:hAnsi="Times New Roman" w:cs="Times New Roman"/>
          <w:sz w:val="28"/>
        </w:rPr>
        <w:t xml:space="preserve"> </w:t>
      </w:r>
      <w:r w:rsidR="00D83D0E" w:rsidRPr="00E4081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83D0E" w:rsidRPr="00E40815" w:rsidRDefault="00D83D0E" w:rsidP="004C3C07">
      <w:pPr>
        <w:pStyle w:val="20"/>
        <w:shd w:val="clear" w:color="auto" w:fill="auto"/>
        <w:tabs>
          <w:tab w:val="left" w:pos="982"/>
        </w:tabs>
        <w:spacing w:after="0" w:line="240" w:lineRule="auto"/>
        <w:ind w:right="440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sz w:val="28"/>
          <w:szCs w:val="28"/>
        </w:rPr>
        <w:t xml:space="preserve">1.1. Настоящее Положение о муниципальном </w:t>
      </w: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конкурсе командного мастерства 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«Педагогический дуэт»</w:t>
      </w:r>
      <w:r w:rsidRPr="00E40815">
        <w:rPr>
          <w:rFonts w:cs="Times New Roman"/>
          <w:sz w:val="28"/>
        </w:rPr>
        <w:t xml:space="preserve"> (педагог-наставник и молодой педагог)</w:t>
      </w:r>
      <w:r w:rsidRPr="00E40815">
        <w:rPr>
          <w:rFonts w:cs="Times New Roman"/>
          <w:sz w:val="28"/>
          <w:szCs w:val="28"/>
        </w:rPr>
        <w:t xml:space="preserve"> (далее соответственно – Положение, Конкурс), </w:t>
      </w:r>
      <w:r w:rsidRPr="00E40815">
        <w:rPr>
          <w:rFonts w:cs="Times New Roman"/>
          <w:bCs/>
          <w:color w:val="000000"/>
          <w:sz w:val="28"/>
          <w:szCs w:val="28"/>
        </w:rPr>
        <w:t xml:space="preserve">устанавливает организационно-технологическую модель его проведения, определяет цель и задачи Конкурса, </w:t>
      </w:r>
      <w:r w:rsidRPr="00E40815">
        <w:rPr>
          <w:rFonts w:cs="Times New Roman"/>
          <w:sz w:val="28"/>
          <w:szCs w:val="28"/>
        </w:rPr>
        <w:t>сроки проведения Конкурса,</w:t>
      </w:r>
      <w:r w:rsidRPr="00E40815">
        <w:rPr>
          <w:rFonts w:cs="Times New Roman"/>
          <w:bCs/>
          <w:color w:val="000000"/>
          <w:sz w:val="28"/>
          <w:szCs w:val="28"/>
        </w:rPr>
        <w:t xml:space="preserve"> условия и правила, регламентирующие участие в Конкурсе, порядок формирования и компетенции организационного комитета (далее Оргкомитет), жюри, с</w:t>
      </w:r>
      <w:r w:rsidRPr="00E40815">
        <w:rPr>
          <w:rFonts w:cs="Times New Roman"/>
          <w:sz w:val="28"/>
          <w:szCs w:val="28"/>
        </w:rPr>
        <w:t>труктуру конкурсных испытаний, формат их проведения и критерии их оценки,</w:t>
      </w:r>
      <w:r w:rsidRPr="00E40815">
        <w:rPr>
          <w:rFonts w:cs="Times New Roman"/>
          <w:bCs/>
          <w:color w:val="000000"/>
          <w:sz w:val="28"/>
          <w:szCs w:val="28"/>
        </w:rPr>
        <w:t xml:space="preserve"> порядок отбора и награждения лауреатов и победителей финала Конкурса.</w:t>
      </w:r>
      <w:r w:rsidRPr="00E40815">
        <w:rPr>
          <w:rFonts w:cs="Times New Roman"/>
          <w:sz w:val="28"/>
          <w:szCs w:val="28"/>
        </w:rPr>
        <w:t xml:space="preserve"> </w:t>
      </w:r>
    </w:p>
    <w:p w:rsidR="00D83D0E" w:rsidRPr="00E40815" w:rsidRDefault="00D83D0E" w:rsidP="004C3C07">
      <w:pPr>
        <w:pStyle w:val="20"/>
        <w:shd w:val="clear" w:color="auto" w:fill="auto"/>
        <w:tabs>
          <w:tab w:val="left" w:pos="982"/>
        </w:tabs>
        <w:spacing w:after="0" w:line="240" w:lineRule="auto"/>
        <w:ind w:right="440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sz w:val="28"/>
          <w:szCs w:val="28"/>
        </w:rPr>
        <w:t xml:space="preserve">1.2. Учредителями Конкурса являются Комитет образования администрации </w:t>
      </w:r>
      <w:proofErr w:type="spellStart"/>
      <w:r w:rsidRPr="00E40815">
        <w:rPr>
          <w:rFonts w:cs="Times New Roman"/>
          <w:sz w:val="28"/>
          <w:szCs w:val="28"/>
        </w:rPr>
        <w:t>Балаковского</w:t>
      </w:r>
      <w:proofErr w:type="spellEnd"/>
      <w:r w:rsidRPr="00E40815">
        <w:rPr>
          <w:rFonts w:cs="Times New Roman"/>
          <w:sz w:val="28"/>
          <w:szCs w:val="28"/>
        </w:rPr>
        <w:t xml:space="preserve"> муниципального района, Муниципальное казенное учреждение «Организационно-методический центр </w:t>
      </w:r>
      <w:proofErr w:type="spellStart"/>
      <w:r w:rsidRPr="00E40815">
        <w:rPr>
          <w:rFonts w:cs="Times New Roman"/>
          <w:sz w:val="28"/>
          <w:szCs w:val="28"/>
        </w:rPr>
        <w:t>Балаковского</w:t>
      </w:r>
      <w:proofErr w:type="spellEnd"/>
      <w:r w:rsidRPr="00E40815">
        <w:rPr>
          <w:rFonts w:cs="Times New Roman"/>
          <w:sz w:val="28"/>
          <w:szCs w:val="28"/>
        </w:rPr>
        <w:t xml:space="preserve"> муниципального района Саратовской области» и </w:t>
      </w:r>
      <w:proofErr w:type="spellStart"/>
      <w:r w:rsidRPr="00E40815">
        <w:rPr>
          <w:rFonts w:cs="Times New Roman"/>
          <w:sz w:val="28"/>
          <w:szCs w:val="28"/>
        </w:rPr>
        <w:t>Балаковская</w:t>
      </w:r>
      <w:proofErr w:type="spellEnd"/>
      <w:r w:rsidRPr="00E40815">
        <w:rPr>
          <w:rFonts w:cs="Times New Roman"/>
          <w:sz w:val="28"/>
          <w:szCs w:val="28"/>
        </w:rPr>
        <w:t xml:space="preserve"> городская организация Профсоюза работников народного образования и науки.</w:t>
      </w:r>
    </w:p>
    <w:p w:rsidR="00D83D0E" w:rsidRPr="00E40815" w:rsidRDefault="00D83D0E" w:rsidP="004C3C07">
      <w:pPr>
        <w:pStyle w:val="20"/>
        <w:shd w:val="clear" w:color="auto" w:fill="auto"/>
        <w:tabs>
          <w:tab w:val="left" w:pos="982"/>
        </w:tabs>
        <w:spacing w:after="0" w:line="240" w:lineRule="auto"/>
        <w:ind w:right="425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40815">
        <w:rPr>
          <w:rFonts w:cs="Times New Roman"/>
          <w:bCs/>
          <w:sz w:val="28"/>
          <w:szCs w:val="28"/>
        </w:rPr>
        <w:t>1.3. Цель проведения Конкурса –</w:t>
      </w:r>
      <w:r w:rsidRPr="00E40815">
        <w:rPr>
          <w:rFonts w:cs="Times New Roman"/>
          <w:sz w:val="28"/>
        </w:rPr>
        <w:t xml:space="preserve"> </w:t>
      </w:r>
      <w:r w:rsidR="00F71FE6" w:rsidRPr="00E40815">
        <w:rPr>
          <w:rFonts w:cs="Times New Roman"/>
          <w:sz w:val="28"/>
        </w:rPr>
        <w:t>повышени</w:t>
      </w:r>
      <w:r w:rsidRPr="00E40815">
        <w:rPr>
          <w:rFonts w:cs="Times New Roman"/>
          <w:sz w:val="28"/>
        </w:rPr>
        <w:t>е</w:t>
      </w:r>
      <w:r w:rsidR="00F71FE6" w:rsidRPr="00E40815">
        <w:rPr>
          <w:rFonts w:cs="Times New Roman"/>
          <w:sz w:val="28"/>
        </w:rPr>
        <w:t xml:space="preserve"> престижа наставничества</w:t>
      </w:r>
      <w:r w:rsidRPr="00E40815">
        <w:rPr>
          <w:rFonts w:cs="Times New Roman"/>
          <w:sz w:val="28"/>
        </w:rPr>
        <w:t>;</w:t>
      </w:r>
      <w:r w:rsidR="00F71FE6" w:rsidRPr="00E40815">
        <w:rPr>
          <w:rFonts w:cs="Times New Roman"/>
          <w:sz w:val="28"/>
        </w:rPr>
        <w:t xml:space="preserve"> 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выявление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>, поддержк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а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и распространени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е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эффективного опыта педагогов-наставников образовательных учреждений БМР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;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создани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е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положительной профессиональной мотивации у молодых специалистов</w:t>
      </w: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E40815" w:rsidRPr="00E40815" w:rsidRDefault="00D83D0E" w:rsidP="004C3C07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40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40815" w:rsidRPr="00E4081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Задачами проведения Конкурса являются:</w:t>
      </w:r>
    </w:p>
    <w:p w:rsidR="00E40815" w:rsidRPr="00E40815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содействие профессиональному и личностному росту молодых педагогов, создание условий для самовыражения их профессиональной и творческой индивидуальности;</w:t>
      </w:r>
    </w:p>
    <w:p w:rsidR="00502E74" w:rsidRPr="00502E74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left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повышение престижа профессии у</w:t>
      </w:r>
      <w:r w:rsidR="00502E74">
        <w:rPr>
          <w:rFonts w:cs="Times New Roman"/>
          <w:color w:val="000000"/>
          <w:sz w:val="28"/>
          <w:szCs w:val="28"/>
          <w:lang w:eastAsia="ru-RU" w:bidi="ru-RU"/>
        </w:rPr>
        <w:t>чителя и педагогического труда;</w:t>
      </w:r>
    </w:p>
    <w:p w:rsidR="00E40815" w:rsidRPr="00E40815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left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активизация профессионального общения, обмена опытом между педагогами-наставниками и молодыми педагогами;</w:t>
      </w:r>
    </w:p>
    <w:p w:rsidR="00E40815" w:rsidRPr="00E40815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формирование сообщества педагогов-наставников, способных эффективно взаимодействовать с педагогической молодежью;</w:t>
      </w:r>
    </w:p>
    <w:p w:rsidR="00E40815" w:rsidRPr="00E40815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распространение достижений педагогов среди педагогической общественности;</w:t>
      </w:r>
    </w:p>
    <w:p w:rsidR="00E40815" w:rsidRPr="00E40815" w:rsidRDefault="00E40815" w:rsidP="00725954">
      <w:pPr>
        <w:pStyle w:val="20"/>
        <w:numPr>
          <w:ilvl w:val="0"/>
          <w:numId w:val="1"/>
        </w:numPr>
        <w:shd w:val="clear" w:color="auto" w:fill="auto"/>
        <w:spacing w:after="0" w:line="240" w:lineRule="auto"/>
        <w:ind w:left="567" w:right="440" w:hanging="567"/>
        <w:jc w:val="both"/>
        <w:rPr>
          <w:rFonts w:cs="Times New Roman"/>
          <w:sz w:val="28"/>
          <w:szCs w:val="28"/>
        </w:rPr>
      </w:pPr>
      <w:r w:rsidRPr="00E40815">
        <w:rPr>
          <w:rFonts w:cs="Times New Roman"/>
          <w:color w:val="000000"/>
          <w:sz w:val="28"/>
          <w:szCs w:val="28"/>
          <w:lang w:eastAsia="ru-RU" w:bidi="ru-RU"/>
        </w:rPr>
        <w:t>закрепление значимых образцов успешного педагогического опыта, формирование образов молодого педагога и педагога-наставника.</w:t>
      </w:r>
    </w:p>
    <w:p w:rsidR="004C3C07" w:rsidRPr="00E40815" w:rsidRDefault="003D6AB3" w:rsidP="004C3C07">
      <w:pPr>
        <w:pStyle w:val="20"/>
        <w:shd w:val="clear" w:color="auto" w:fill="auto"/>
        <w:tabs>
          <w:tab w:val="left" w:pos="982"/>
        </w:tabs>
        <w:spacing w:before="240" w:after="0" w:line="240" w:lineRule="auto"/>
        <w:ind w:right="425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sz w:val="28"/>
          <w:szCs w:val="28"/>
        </w:rPr>
        <w:t xml:space="preserve">1.5. </w:t>
      </w:r>
      <w:r w:rsidR="0052391A" w:rsidRPr="00E40815">
        <w:rPr>
          <w:rFonts w:cs="Times New Roman"/>
          <w:sz w:val="28"/>
          <w:szCs w:val="28"/>
        </w:rPr>
        <w:t>Участниками Конкурса</w:t>
      </w:r>
      <w:r w:rsidR="0052391A" w:rsidRPr="00E40815">
        <w:rPr>
          <w:rFonts w:cs="Times New Roman"/>
          <w:sz w:val="28"/>
        </w:rPr>
        <w:t xml:space="preserve"> </w:t>
      </w:r>
      <w:r w:rsidR="00E40815" w:rsidRPr="00E40815">
        <w:rPr>
          <w:rFonts w:cs="Times New Roman"/>
          <w:sz w:val="28"/>
        </w:rPr>
        <w:t>являются</w:t>
      </w:r>
      <w:r w:rsidR="00F71FE6" w:rsidRPr="00E40815">
        <w:rPr>
          <w:rFonts w:cs="Times New Roman"/>
          <w:sz w:val="28"/>
        </w:rPr>
        <w:t xml:space="preserve"> 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педагогические</w:t>
      </w:r>
      <w:r w:rsidRPr="00E40815">
        <w:rPr>
          <w:rFonts w:cs="Times New Roman"/>
          <w:sz w:val="28"/>
        </w:rPr>
        <w:t xml:space="preserve"> </w:t>
      </w:r>
      <w:r w:rsidR="00DA3DCF">
        <w:rPr>
          <w:rFonts w:cs="Times New Roman"/>
          <w:sz w:val="28"/>
        </w:rPr>
        <w:t>пары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: </w:t>
      </w:r>
      <w:r w:rsidR="00DA3DCF">
        <w:rPr>
          <w:rFonts w:cs="Times New Roman"/>
          <w:color w:val="000000"/>
          <w:sz w:val="28"/>
          <w:szCs w:val="28"/>
          <w:lang w:eastAsia="ru-RU" w:bidi="ru-RU"/>
        </w:rPr>
        <w:t>опытный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>и молод</w:t>
      </w:r>
      <w:r w:rsidR="00DA3DCF">
        <w:rPr>
          <w:rFonts w:cs="Times New Roman"/>
          <w:color w:val="000000"/>
          <w:sz w:val="28"/>
          <w:szCs w:val="28"/>
          <w:lang w:eastAsia="ru-RU" w:bidi="ru-RU"/>
        </w:rPr>
        <w:t>ой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педагоги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, основным местом работы которых являются муниципальные </w:t>
      </w:r>
      <w:r w:rsidR="00F70AF0">
        <w:rPr>
          <w:rFonts w:cs="Times New Roman"/>
          <w:color w:val="000000"/>
          <w:sz w:val="28"/>
          <w:szCs w:val="28"/>
          <w:lang w:eastAsia="ru-RU" w:bidi="ru-RU"/>
        </w:rPr>
        <w:t>обще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образовательные организации, имеющие высшее или среднее профессиональное образование; стаж педагогической работы по специальности (для молодых специалистов </w:t>
      </w:r>
      <w:r w:rsidR="008B0D19">
        <w:rPr>
          <w:rFonts w:cs="Times New Roman"/>
          <w:color w:val="000000"/>
          <w:sz w:val="28"/>
          <w:szCs w:val="28"/>
          <w:lang w:eastAsia="ru-RU" w:bidi="ru-RU"/>
        </w:rPr>
        <w:t>–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до 5 лет; для педагогов-наставников </w:t>
      </w:r>
      <w:r w:rsidR="008B0D19">
        <w:rPr>
          <w:rFonts w:cs="Times New Roman"/>
          <w:color w:val="000000"/>
          <w:sz w:val="28"/>
          <w:szCs w:val="28"/>
          <w:lang w:eastAsia="ru-RU" w:bidi="ru-RU"/>
        </w:rPr>
        <w:t>–</w:t>
      </w:r>
      <w:r w:rsidR="00773036"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от 5 лет).</w:t>
      </w:r>
    </w:p>
    <w:p w:rsidR="00DA3DCF" w:rsidRPr="00DA3DCF" w:rsidRDefault="00DA3DCF" w:rsidP="00AC2844">
      <w:pPr>
        <w:pStyle w:val="a5"/>
        <w:widowControl w:val="0"/>
        <w:autoSpaceDE w:val="0"/>
        <w:autoSpaceDN w:val="0"/>
        <w:adjustRightInd w:val="0"/>
        <w:spacing w:before="240"/>
        <w:ind w:left="2138" w:hanging="213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A3DCF">
        <w:rPr>
          <w:rFonts w:ascii="Times New Roman" w:hAnsi="Times New Roman"/>
          <w:b/>
          <w:bCs/>
          <w:color w:val="000000"/>
          <w:sz w:val="28"/>
          <w:szCs w:val="28"/>
        </w:rPr>
        <w:t>2. Организация проведения Конкурса</w:t>
      </w:r>
    </w:p>
    <w:p w:rsidR="00034E8C" w:rsidRPr="00703027" w:rsidRDefault="00DA3DCF" w:rsidP="00034E8C">
      <w:pPr>
        <w:pStyle w:val="a9"/>
        <w:spacing w:before="0" w:beforeAutospacing="0" w:after="0" w:afterAutospacing="0"/>
        <w:rPr>
          <w:bCs/>
          <w:color w:val="FF0000"/>
          <w:sz w:val="28"/>
          <w:szCs w:val="28"/>
        </w:rPr>
      </w:pPr>
      <w:r w:rsidRPr="00DA3DCF">
        <w:rPr>
          <w:bCs/>
          <w:sz w:val="28"/>
          <w:szCs w:val="28"/>
        </w:rPr>
        <w:t>2.1.</w:t>
      </w:r>
      <w:r>
        <w:rPr>
          <w:color w:val="000000"/>
          <w:sz w:val="28"/>
          <w:szCs w:val="28"/>
          <w:lang w:bidi="ru-RU"/>
        </w:rPr>
        <w:t xml:space="preserve"> </w:t>
      </w:r>
      <w:r w:rsidR="00034E8C" w:rsidRPr="00E55F17">
        <w:rPr>
          <w:sz w:val="28"/>
          <w:szCs w:val="28"/>
        </w:rPr>
        <w:t xml:space="preserve">Конкурс проводится </w:t>
      </w:r>
      <w:r w:rsidR="00034E8C" w:rsidRPr="00703027">
        <w:rPr>
          <w:sz w:val="28"/>
          <w:szCs w:val="28"/>
        </w:rPr>
        <w:t xml:space="preserve">с </w:t>
      </w:r>
      <w:bookmarkStart w:id="0" w:name="_GoBack"/>
      <w:r w:rsidR="00B213EA">
        <w:rPr>
          <w:b/>
          <w:sz w:val="28"/>
          <w:szCs w:val="28"/>
        </w:rPr>
        <w:t>21</w:t>
      </w:r>
      <w:r w:rsidR="00034E8C" w:rsidRPr="006A2659">
        <w:rPr>
          <w:b/>
          <w:sz w:val="28"/>
          <w:szCs w:val="28"/>
        </w:rPr>
        <w:t xml:space="preserve"> </w:t>
      </w:r>
      <w:r w:rsidR="00F70AF0">
        <w:rPr>
          <w:b/>
          <w:sz w:val="28"/>
          <w:szCs w:val="28"/>
        </w:rPr>
        <w:t>марта</w:t>
      </w:r>
      <w:r w:rsidR="00034E8C" w:rsidRPr="006A2659">
        <w:rPr>
          <w:b/>
          <w:sz w:val="28"/>
          <w:szCs w:val="28"/>
        </w:rPr>
        <w:t xml:space="preserve"> </w:t>
      </w:r>
      <w:r w:rsidR="00034E8C" w:rsidRPr="002C3C10">
        <w:rPr>
          <w:b/>
          <w:sz w:val="28"/>
          <w:szCs w:val="28"/>
        </w:rPr>
        <w:t>по</w:t>
      </w:r>
      <w:r w:rsidR="00034E8C" w:rsidRPr="002C3C10">
        <w:rPr>
          <w:sz w:val="28"/>
          <w:szCs w:val="28"/>
        </w:rPr>
        <w:t xml:space="preserve"> </w:t>
      </w:r>
      <w:r w:rsidR="002C3C10" w:rsidRPr="002C3C10">
        <w:rPr>
          <w:b/>
          <w:sz w:val="28"/>
          <w:szCs w:val="28"/>
        </w:rPr>
        <w:t>25</w:t>
      </w:r>
      <w:r w:rsidR="00034E8C" w:rsidRPr="002C3C10">
        <w:rPr>
          <w:b/>
          <w:sz w:val="28"/>
          <w:szCs w:val="28"/>
        </w:rPr>
        <w:t xml:space="preserve"> </w:t>
      </w:r>
      <w:r w:rsidR="001550A2" w:rsidRPr="002C3C10">
        <w:rPr>
          <w:b/>
          <w:sz w:val="28"/>
          <w:szCs w:val="28"/>
        </w:rPr>
        <w:t>апреля</w:t>
      </w:r>
      <w:r w:rsidR="00034E8C" w:rsidRPr="006A2659">
        <w:rPr>
          <w:b/>
          <w:sz w:val="28"/>
          <w:szCs w:val="28"/>
        </w:rPr>
        <w:t xml:space="preserve"> 202</w:t>
      </w:r>
      <w:r w:rsidR="00B213EA">
        <w:rPr>
          <w:b/>
          <w:sz w:val="28"/>
          <w:szCs w:val="28"/>
        </w:rPr>
        <w:t>4</w:t>
      </w:r>
      <w:r w:rsidR="00034E8C" w:rsidRPr="006A2659">
        <w:rPr>
          <w:b/>
          <w:sz w:val="28"/>
          <w:szCs w:val="28"/>
        </w:rPr>
        <w:t xml:space="preserve"> г.</w:t>
      </w:r>
      <w:bookmarkEnd w:id="0"/>
    </w:p>
    <w:p w:rsidR="00034E8C" w:rsidRDefault="00034E8C" w:rsidP="00773036">
      <w:pPr>
        <w:pStyle w:val="20"/>
        <w:shd w:val="clear" w:color="auto" w:fill="auto"/>
        <w:tabs>
          <w:tab w:val="left" w:pos="931"/>
        </w:tabs>
        <w:spacing w:after="0" w:line="317" w:lineRule="exact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</w:p>
    <w:p w:rsidR="00751C73" w:rsidRDefault="00B97163" w:rsidP="00773036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2.</w:t>
      </w:r>
      <w:r w:rsidR="00F70AF0">
        <w:rPr>
          <w:rFonts w:cs="Times New Roman"/>
          <w:color w:val="000000"/>
          <w:sz w:val="28"/>
          <w:szCs w:val="28"/>
          <w:lang w:eastAsia="ru-RU" w:bidi="ru-RU"/>
        </w:rPr>
        <w:t>2</w:t>
      </w:r>
      <w:r>
        <w:rPr>
          <w:rFonts w:cs="Times New Roman"/>
          <w:color w:val="000000"/>
          <w:sz w:val="28"/>
          <w:szCs w:val="28"/>
          <w:lang w:eastAsia="ru-RU" w:bidi="ru-RU"/>
        </w:rPr>
        <w:t>.</w:t>
      </w:r>
      <w:r w:rsidR="00D2012D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751C73">
        <w:rPr>
          <w:rFonts w:cs="Times New Roman"/>
          <w:color w:val="000000"/>
          <w:sz w:val="28"/>
          <w:szCs w:val="28"/>
          <w:lang w:eastAsia="ru-RU" w:bidi="ru-RU"/>
        </w:rPr>
        <w:t>Конкурсные мероприятия:</w:t>
      </w:r>
    </w:p>
    <w:p w:rsidR="00AC2844" w:rsidRPr="00B213EA" w:rsidRDefault="00751C73" w:rsidP="00751C73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 w:line="312" w:lineRule="exact"/>
        <w:ind w:right="340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>визитн</w:t>
      </w:r>
      <w:r w:rsidR="00AC2844">
        <w:rPr>
          <w:rFonts w:eastAsia="Times New Roman" w:cs="Times New Roman"/>
          <w:color w:val="000000"/>
          <w:sz w:val="28"/>
          <w:szCs w:val="28"/>
          <w:lang w:eastAsia="ru-RU"/>
        </w:rPr>
        <w:t>ая</w:t>
      </w: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карточк</w:t>
      </w:r>
      <w:r w:rsidR="00AC2844"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педагогического дуэта </w:t>
      </w:r>
      <w:r w:rsidRPr="00AC2844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AC2844">
        <w:rPr>
          <w:color w:val="000000"/>
          <w:sz w:val="28"/>
          <w:szCs w:val="28"/>
        </w:rPr>
        <w:t>Вместе к успеху!</w:t>
      </w:r>
      <w:r w:rsidRPr="00AC2844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 w:rsidR="00AC2844" w:rsidRPr="00AC2844"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:rsidR="00B213EA" w:rsidRPr="00AC2844" w:rsidRDefault="00B213EA" w:rsidP="00B213EA">
      <w:pPr>
        <w:pStyle w:val="20"/>
        <w:numPr>
          <w:ilvl w:val="0"/>
          <w:numId w:val="10"/>
        </w:numPr>
        <w:shd w:val="clear" w:color="auto" w:fill="auto"/>
        <w:tabs>
          <w:tab w:val="left" w:pos="1032"/>
        </w:tabs>
        <w:spacing w:after="0" w:line="312" w:lineRule="exact"/>
        <w:ind w:right="340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color w:val="000000"/>
          <w:sz w:val="28"/>
          <w:szCs w:val="28"/>
          <w:lang w:eastAsia="ru-RU" w:bidi="ru-RU"/>
        </w:rPr>
        <w:t>м</w:t>
      </w:r>
      <w:r w:rsidRPr="00B213EA">
        <w:rPr>
          <w:rFonts w:cs="Times New Roman"/>
          <w:color w:val="000000"/>
          <w:sz w:val="28"/>
          <w:szCs w:val="28"/>
          <w:lang w:eastAsia="ru-RU" w:bidi="ru-RU"/>
        </w:rPr>
        <w:t>етодическая разработка сценария проведённого мероприятия по внеурочной деятельности по тематики «Год Семьи».</w:t>
      </w:r>
    </w:p>
    <w:p w:rsidR="00AC2844" w:rsidRDefault="00AC2844" w:rsidP="00AC2844">
      <w:pPr>
        <w:pStyle w:val="20"/>
        <w:shd w:val="clear" w:color="auto" w:fill="auto"/>
        <w:tabs>
          <w:tab w:val="left" w:pos="1032"/>
        </w:tabs>
        <w:spacing w:after="0" w:line="312" w:lineRule="exact"/>
        <w:ind w:left="720" w:right="34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C2844" w:rsidRPr="00AC2844" w:rsidRDefault="00AC2844" w:rsidP="00F70474">
      <w:pPr>
        <w:pStyle w:val="a5"/>
        <w:widowControl w:val="0"/>
        <w:autoSpaceDE w:val="0"/>
        <w:autoSpaceDN w:val="0"/>
        <w:adjustRightInd w:val="0"/>
        <w:spacing w:before="240"/>
        <w:ind w:left="142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0474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AC2844">
        <w:rPr>
          <w:rFonts w:ascii="Times New Roman" w:hAnsi="Times New Roman"/>
          <w:b/>
          <w:bCs/>
          <w:color w:val="000000"/>
          <w:sz w:val="28"/>
          <w:szCs w:val="28"/>
        </w:rPr>
        <w:t xml:space="preserve"> Структура конкурсных испытаний, формат проведения и критерии их оценки</w:t>
      </w:r>
    </w:p>
    <w:p w:rsidR="00AC2844" w:rsidRPr="002415B3" w:rsidRDefault="00AC2844" w:rsidP="00AC2844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jc w:val="both"/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3.1. </w:t>
      </w:r>
      <w:r w:rsidRPr="002415B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Визитная карточка педагогического дуэта</w:t>
      </w:r>
      <w:r w:rsidRPr="002415B3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415B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Pr="002415B3">
        <w:rPr>
          <w:b/>
          <w:color w:val="000000"/>
          <w:sz w:val="28"/>
          <w:szCs w:val="28"/>
          <w:u w:val="single"/>
        </w:rPr>
        <w:t>Вместе к успеху!</w:t>
      </w:r>
      <w:r w:rsidRPr="002415B3">
        <w:rPr>
          <w:rFonts w:eastAsia="Times New Roman" w:cs="Times New Roman"/>
          <w:b/>
          <w:color w:val="000000"/>
          <w:sz w:val="28"/>
          <w:szCs w:val="28"/>
          <w:u w:val="single"/>
          <w:lang w:eastAsia="ru-RU"/>
        </w:rPr>
        <w:t>».</w:t>
      </w:r>
    </w:p>
    <w:p w:rsidR="009B5412" w:rsidRPr="00270960" w:rsidRDefault="009B5412" w:rsidP="00270960">
      <w:pPr>
        <w:pStyle w:val="20"/>
        <w:shd w:val="clear" w:color="auto" w:fill="auto"/>
        <w:tabs>
          <w:tab w:val="left" w:pos="1032"/>
        </w:tabs>
        <w:spacing w:before="240" w:after="0" w:line="240" w:lineRule="auto"/>
        <w:ind w:right="340"/>
        <w:jc w:val="both"/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</w:pPr>
      <w:r w:rsidRPr="00BF5697">
        <w:rPr>
          <w:rFonts w:cs="Times New Roman"/>
          <w:b/>
          <w:sz w:val="28"/>
          <w:szCs w:val="28"/>
        </w:rPr>
        <w:t xml:space="preserve">Цель: </w:t>
      </w:r>
      <w:r w:rsidR="00343297" w:rsidRPr="00427BBC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творческо</w:t>
      </w:r>
      <w:r w:rsidR="00343297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е</w:t>
      </w:r>
      <w:r w:rsidR="00343297" w:rsidRPr="00427BBC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 xml:space="preserve"> представлени</w:t>
      </w:r>
      <w:r w:rsidR="00343297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е</w:t>
      </w:r>
      <w:r w:rsidR="00343297" w:rsidRPr="00427BBC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 xml:space="preserve"> педагогического дуэта</w:t>
      </w:r>
      <w:r w:rsidR="00270960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;</w:t>
      </w:r>
      <w:r w:rsidR="00343297">
        <w:rPr>
          <w:rFonts w:cs="Times New Roman"/>
          <w:sz w:val="28"/>
          <w:szCs w:val="28"/>
        </w:rPr>
        <w:t xml:space="preserve"> </w:t>
      </w:r>
      <w:r w:rsidRPr="00BF5697">
        <w:rPr>
          <w:rFonts w:cs="Times New Roman"/>
          <w:sz w:val="28"/>
          <w:szCs w:val="28"/>
        </w:rPr>
        <w:t>демонстрация понимания</w:t>
      </w:r>
      <w:r>
        <w:rPr>
          <w:rFonts w:cs="Times New Roman"/>
          <w:sz w:val="28"/>
          <w:szCs w:val="28"/>
        </w:rPr>
        <w:t xml:space="preserve"> педагогами </w:t>
      </w:r>
      <w:r w:rsidR="00C067B7" w:rsidRPr="00270960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 xml:space="preserve">смыслов и функций </w:t>
      </w:r>
      <w:r w:rsidR="00270960" w:rsidRPr="00270960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совместной педагогической деятельности</w:t>
      </w:r>
      <w:r w:rsidR="00C067B7" w:rsidRPr="00270960">
        <w:rPr>
          <w:rFonts w:ascii="clear_sans_lightregular" w:eastAsia="Times New Roman" w:hAnsi="clear_sans_lightregular" w:cs="Times New Roman"/>
          <w:color w:val="000000"/>
          <w:sz w:val="30"/>
          <w:szCs w:val="30"/>
          <w:lang w:eastAsia="ru-RU"/>
        </w:rPr>
        <w:t>.</w:t>
      </w:r>
    </w:p>
    <w:p w:rsidR="00034E8C" w:rsidRPr="00034E8C" w:rsidRDefault="009B5412" w:rsidP="00E52398">
      <w:pPr>
        <w:pStyle w:val="20"/>
        <w:shd w:val="clear" w:color="auto" w:fill="auto"/>
        <w:tabs>
          <w:tab w:val="left" w:pos="1032"/>
        </w:tabs>
        <w:spacing w:before="240" w:after="0" w:line="240" w:lineRule="auto"/>
        <w:jc w:val="both"/>
        <w:rPr>
          <w:rFonts w:cs="Times New Roman"/>
          <w:color w:val="0000FF"/>
          <w:sz w:val="28"/>
          <w:szCs w:val="28"/>
          <w:u w:val="single"/>
        </w:rPr>
      </w:pPr>
      <w:r w:rsidRPr="00BF5697">
        <w:rPr>
          <w:rFonts w:cs="Times New Roman"/>
          <w:b/>
          <w:sz w:val="28"/>
          <w:szCs w:val="28"/>
        </w:rPr>
        <w:t>Формат конкурсного испытания:</w:t>
      </w:r>
      <w:r>
        <w:rPr>
          <w:rFonts w:cs="Times New Roman"/>
          <w:b/>
          <w:sz w:val="28"/>
          <w:szCs w:val="28"/>
        </w:rPr>
        <w:t xml:space="preserve"> </w:t>
      </w:r>
      <w:r w:rsidR="00AC2844"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видеозапись визитной карточки </w:t>
      </w:r>
      <w:r w:rsidR="00751C73" w:rsidRPr="00E40815">
        <w:rPr>
          <w:rFonts w:eastAsia="Times New Roman" w:cs="Times New Roman"/>
          <w:color w:val="000000"/>
          <w:sz w:val="28"/>
          <w:szCs w:val="28"/>
          <w:lang w:eastAsia="ru-RU"/>
        </w:rPr>
        <w:t>размещ</w:t>
      </w:r>
      <w:r w:rsidR="00C067B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ается </w:t>
      </w:r>
      <w:r w:rsidR="00751C73"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</w:t>
      </w:r>
      <w:r w:rsidR="00751C73" w:rsidRPr="00E40815">
        <w:rPr>
          <w:rFonts w:cs="Times New Roman"/>
          <w:sz w:val="28"/>
          <w:szCs w:val="28"/>
        </w:rPr>
        <w:t xml:space="preserve">страничке </w:t>
      </w:r>
      <w:proofErr w:type="spellStart"/>
      <w:r w:rsidR="00751C73" w:rsidRPr="00E40815">
        <w:rPr>
          <w:rFonts w:cs="Times New Roman"/>
          <w:sz w:val="28"/>
          <w:szCs w:val="28"/>
        </w:rPr>
        <w:t>ВКонтакте</w:t>
      </w:r>
      <w:proofErr w:type="spellEnd"/>
      <w:r w:rsidR="00751C73" w:rsidRPr="00E40815">
        <w:rPr>
          <w:rFonts w:cs="Times New Roman"/>
          <w:sz w:val="28"/>
          <w:szCs w:val="28"/>
        </w:rPr>
        <w:t xml:space="preserve"> Ассоциации молодых педагогов БМР </w:t>
      </w:r>
      <w:hyperlink r:id="rId5" w:history="1">
        <w:r w:rsidR="00751C73" w:rsidRPr="00E40815">
          <w:rPr>
            <w:rStyle w:val="a4"/>
            <w:rFonts w:cs="Times New Roman"/>
            <w:sz w:val="28"/>
            <w:szCs w:val="28"/>
          </w:rPr>
          <w:t>https://vk.com/youngteach</w:t>
        </w:r>
        <w:r w:rsidR="00751C73" w:rsidRPr="00E40815">
          <w:rPr>
            <w:rStyle w:val="a4"/>
            <w:rFonts w:cs="Times New Roman"/>
            <w:sz w:val="28"/>
            <w:szCs w:val="28"/>
          </w:rPr>
          <w:t>e</w:t>
        </w:r>
        <w:r w:rsidR="00751C73" w:rsidRPr="00E40815">
          <w:rPr>
            <w:rStyle w:val="a4"/>
            <w:rFonts w:cs="Times New Roman"/>
            <w:sz w:val="28"/>
            <w:szCs w:val="28"/>
          </w:rPr>
          <w:t>rsbalakovo</w:t>
        </w:r>
      </w:hyperlink>
      <w:r w:rsidR="00751C73" w:rsidRPr="00E40815">
        <w:rPr>
          <w:rStyle w:val="a4"/>
          <w:rFonts w:cs="Times New Roman"/>
          <w:sz w:val="28"/>
          <w:szCs w:val="28"/>
        </w:rPr>
        <w:t xml:space="preserve">. </w:t>
      </w:r>
      <w:r w:rsidR="00034E8C" w:rsidRPr="00034E8C">
        <w:rPr>
          <w:rFonts w:cs="Times New Roman"/>
          <w:color w:val="000000"/>
          <w:sz w:val="28"/>
          <w:szCs w:val="28"/>
          <w:lang w:eastAsia="ru-RU" w:bidi="ru-RU"/>
        </w:rPr>
        <w:t>Ссылка на</w:t>
      </w:r>
      <w:r w:rsidR="00034E8C">
        <w:rPr>
          <w:rFonts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034E8C" w:rsidRPr="00E40815">
        <w:rPr>
          <w:rFonts w:eastAsia="Times New Roman" w:cs="Times New Roman"/>
          <w:color w:val="000000"/>
          <w:sz w:val="28"/>
          <w:szCs w:val="28"/>
          <w:lang w:eastAsia="ru-RU"/>
        </w:rPr>
        <w:t>видеозапись</w:t>
      </w:r>
      <w:r w:rsidR="00034E8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вносится в заявку.</w:t>
      </w:r>
    </w:p>
    <w:p w:rsidR="00751C73" w:rsidRDefault="00751C73" w:rsidP="00E52398">
      <w:pPr>
        <w:pStyle w:val="20"/>
        <w:shd w:val="clear" w:color="auto" w:fill="auto"/>
        <w:tabs>
          <w:tab w:val="left" w:pos="1032"/>
        </w:tabs>
        <w:spacing w:before="240" w:after="0" w:line="240" w:lineRule="auto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  <w:r w:rsidRPr="00E52398">
        <w:rPr>
          <w:rFonts w:cs="Times New Roman"/>
          <w:b/>
          <w:color w:val="000000"/>
          <w:sz w:val="28"/>
          <w:szCs w:val="28"/>
          <w:lang w:eastAsia="ru-RU" w:bidi="ru-RU"/>
        </w:rPr>
        <w:t>Продолжительность</w:t>
      </w:r>
      <w:r w:rsidR="00E52398">
        <w:rPr>
          <w:rFonts w:cs="Times New Roman"/>
          <w:color w:val="000000"/>
          <w:sz w:val="28"/>
          <w:szCs w:val="28"/>
          <w:lang w:eastAsia="ru-RU" w:bidi="ru-RU"/>
        </w:rPr>
        <w:t>: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не более </w:t>
      </w:r>
      <w:r>
        <w:rPr>
          <w:rFonts w:cs="Times New Roman"/>
          <w:color w:val="000000"/>
          <w:sz w:val="28"/>
          <w:szCs w:val="28"/>
          <w:lang w:eastAsia="ru-RU" w:bidi="ru-RU"/>
        </w:rPr>
        <w:t>5</w:t>
      </w:r>
      <w:r w:rsidRPr="00E40815">
        <w:rPr>
          <w:rFonts w:cs="Times New Roman"/>
          <w:color w:val="000000"/>
          <w:sz w:val="28"/>
          <w:szCs w:val="28"/>
          <w:lang w:eastAsia="ru-RU" w:bidi="ru-RU"/>
        </w:rPr>
        <w:t xml:space="preserve"> минут.</w:t>
      </w:r>
    </w:p>
    <w:p w:rsidR="00740DE7" w:rsidRDefault="00C067B7" w:rsidP="00270960">
      <w:pPr>
        <w:shd w:val="clear" w:color="auto" w:fill="FFFFFF"/>
        <w:tabs>
          <w:tab w:val="left" w:pos="893"/>
        </w:tabs>
        <w:suppressAutoHyphens/>
        <w:spacing w:before="240"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F5697">
        <w:rPr>
          <w:rFonts w:ascii="Times New Roman" w:hAnsi="Times New Roman" w:cs="Times New Roman"/>
          <w:b/>
          <w:sz w:val="28"/>
          <w:szCs w:val="28"/>
        </w:rPr>
        <w:t>Критерии оценки конкурсного испытания:</w:t>
      </w:r>
      <w:r w:rsidRPr="00BF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DA" w:rsidRPr="008103DA" w:rsidRDefault="008103DA" w:rsidP="008103D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F5697">
        <w:rPr>
          <w:rFonts w:ascii="Times New Roman" w:hAnsi="Times New Roman"/>
          <w:sz w:val="28"/>
          <w:szCs w:val="28"/>
        </w:rPr>
        <w:t>оригинальность изложения</w:t>
      </w:r>
      <w:r>
        <w:rPr>
          <w:rFonts w:ascii="Times New Roman" w:hAnsi="Times New Roman"/>
          <w:sz w:val="28"/>
          <w:szCs w:val="28"/>
        </w:rPr>
        <w:t>,</w:t>
      </w:r>
      <w:r w:rsidRPr="00740DE7">
        <w:rPr>
          <w:color w:val="000000"/>
          <w:sz w:val="28"/>
          <w:szCs w:val="28"/>
          <w:lang w:bidi="ru-RU"/>
        </w:rPr>
        <w:t xml:space="preserve"> </w:t>
      </w:r>
      <w:r w:rsidRPr="008103DA">
        <w:rPr>
          <w:rFonts w:ascii="Times New Roman" w:hAnsi="Times New Roman"/>
          <w:sz w:val="28"/>
          <w:szCs w:val="28"/>
        </w:rPr>
        <w:t>творческий подход представления педагогического дуэта;</w:t>
      </w:r>
    </w:p>
    <w:p w:rsidR="00740DE7" w:rsidRPr="00740DE7" w:rsidRDefault="00740DE7" w:rsidP="00270960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after="0"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40DE7">
        <w:rPr>
          <w:rFonts w:ascii="clear_sans_lightregular" w:hAnsi="clear_sans_lightregular"/>
          <w:color w:val="000000"/>
          <w:sz w:val="30"/>
          <w:szCs w:val="30"/>
        </w:rPr>
        <w:t xml:space="preserve">полнота раскрытия ведущих педагогических идей </w:t>
      </w:r>
      <w:r>
        <w:rPr>
          <w:rFonts w:ascii="clear_sans_lightregular" w:hAnsi="clear_sans_lightregular"/>
          <w:color w:val="000000"/>
          <w:sz w:val="30"/>
          <w:szCs w:val="30"/>
        </w:rPr>
        <w:t>команды</w:t>
      </w:r>
      <w:r w:rsidRPr="00740DE7">
        <w:rPr>
          <w:rFonts w:ascii="clear_sans_lightregular" w:hAnsi="clear_sans_lightregular"/>
          <w:color w:val="000000"/>
          <w:sz w:val="30"/>
          <w:szCs w:val="30"/>
        </w:rPr>
        <w:t xml:space="preserve">, жизненных приоритетов, отношения к детям, коллегам, профессии; </w:t>
      </w:r>
    </w:p>
    <w:p w:rsidR="00740DE7" w:rsidRPr="00740DE7" w:rsidRDefault="00740DE7" w:rsidP="00270960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color w:val="000000"/>
          <w:sz w:val="28"/>
          <w:szCs w:val="28"/>
          <w:lang w:bidi="ru-RU"/>
        </w:rPr>
      </w:pPr>
      <w:r w:rsidRPr="00740DE7">
        <w:rPr>
          <w:rFonts w:ascii="clear_sans_lightregular" w:hAnsi="clear_sans_lightregular"/>
          <w:color w:val="000000"/>
          <w:sz w:val="30"/>
          <w:szCs w:val="30"/>
        </w:rPr>
        <w:t xml:space="preserve">представление форм совместной работы наставника и молодого педагога; </w:t>
      </w:r>
    </w:p>
    <w:p w:rsidR="00740DE7" w:rsidRPr="00E52398" w:rsidRDefault="001B7646" w:rsidP="00740DE7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E52398">
        <w:rPr>
          <w:rFonts w:ascii="Times New Roman" w:hAnsi="Times New Roman"/>
          <w:color w:val="000000"/>
          <w:sz w:val="28"/>
          <w:szCs w:val="28"/>
          <w:lang w:bidi="ru-RU"/>
        </w:rPr>
        <w:t>владение технологиями взаимодействия друг с другом</w:t>
      </w:r>
      <w:r w:rsidR="00E52398" w:rsidRPr="00E52398">
        <w:rPr>
          <w:rFonts w:ascii="Times New Roman" w:hAnsi="Times New Roman"/>
          <w:color w:val="000000"/>
          <w:sz w:val="28"/>
          <w:szCs w:val="28"/>
          <w:lang w:bidi="ru-RU"/>
        </w:rPr>
        <w:t>;</w:t>
      </w:r>
    </w:p>
    <w:p w:rsidR="00E52398" w:rsidRPr="00E52398" w:rsidRDefault="00E52398" w:rsidP="00740DE7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/>
        <w:ind w:right="-1"/>
        <w:jc w:val="both"/>
        <w:rPr>
          <w:color w:val="000000"/>
          <w:sz w:val="28"/>
          <w:szCs w:val="28"/>
          <w:lang w:bidi="ru-RU"/>
        </w:rPr>
      </w:pPr>
      <w:r w:rsidRPr="00427BBC">
        <w:rPr>
          <w:rFonts w:ascii="clear_sans_lightregular" w:hAnsi="clear_sans_lightregular"/>
          <w:color w:val="000000"/>
          <w:sz w:val="30"/>
          <w:szCs w:val="30"/>
        </w:rPr>
        <w:t>результативность совместной работы</w:t>
      </w:r>
      <w:r>
        <w:rPr>
          <w:rFonts w:ascii="clear_sans_lightregular" w:hAnsi="clear_sans_lightregular"/>
          <w:color w:val="000000"/>
          <w:sz w:val="30"/>
          <w:szCs w:val="30"/>
        </w:rPr>
        <w:t>.</w:t>
      </w:r>
    </w:p>
    <w:p w:rsidR="00E52398" w:rsidRDefault="00E52398" w:rsidP="00E52398">
      <w:pPr>
        <w:shd w:val="clear" w:color="auto" w:fill="FFFFFF"/>
        <w:spacing w:before="150" w:after="0" w:line="240" w:lineRule="auto"/>
        <w:rPr>
          <w:rFonts w:ascii="clear_sans_lightregular" w:hAnsi="clear_sans_lightregular"/>
          <w:color w:val="000000"/>
          <w:sz w:val="30"/>
          <w:szCs w:val="30"/>
        </w:rPr>
      </w:pPr>
      <w:r w:rsidRPr="00E52398">
        <w:rPr>
          <w:rFonts w:ascii="clear_sans_lightregular" w:hAnsi="clear_sans_lightregular"/>
          <w:color w:val="000000"/>
          <w:sz w:val="30"/>
          <w:szCs w:val="30"/>
        </w:rPr>
        <w:t xml:space="preserve">Все критерии являются равнозначными и оцениваются в 5 баллов. Максимальный общий балл – </w:t>
      </w:r>
      <w:r>
        <w:rPr>
          <w:rFonts w:ascii="clear_sans_lightregular" w:hAnsi="clear_sans_lightregular"/>
          <w:color w:val="000000"/>
          <w:sz w:val="30"/>
          <w:szCs w:val="30"/>
        </w:rPr>
        <w:t>25</w:t>
      </w:r>
      <w:r w:rsidRPr="00E52398">
        <w:rPr>
          <w:rFonts w:ascii="clear_sans_lightregular" w:hAnsi="clear_sans_lightregular"/>
          <w:color w:val="000000"/>
          <w:sz w:val="30"/>
          <w:szCs w:val="30"/>
        </w:rPr>
        <w:t>.</w:t>
      </w:r>
    </w:p>
    <w:p w:rsidR="00E52398" w:rsidRPr="00E52398" w:rsidRDefault="00E52398" w:rsidP="00E52398">
      <w:pPr>
        <w:shd w:val="clear" w:color="auto" w:fill="FFFFFF"/>
        <w:spacing w:before="150" w:after="0" w:line="240" w:lineRule="auto"/>
        <w:rPr>
          <w:rFonts w:ascii="clear_sans_lightregular" w:hAnsi="clear_sans_lightregular"/>
          <w:color w:val="000000"/>
          <w:sz w:val="30"/>
          <w:szCs w:val="30"/>
        </w:rPr>
      </w:pPr>
    </w:p>
    <w:p w:rsidR="00B213EA" w:rsidRPr="00B213EA" w:rsidRDefault="00C067B7" w:rsidP="00B213EA">
      <w:pPr>
        <w:shd w:val="clear" w:color="auto" w:fill="FFFFFF"/>
        <w:tabs>
          <w:tab w:val="left" w:pos="893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213EA">
        <w:rPr>
          <w:rFonts w:ascii="Times New Roman" w:hAnsi="Times New Roman" w:cs="Times New Roman"/>
          <w:sz w:val="28"/>
          <w:szCs w:val="28"/>
        </w:rPr>
        <w:t>3.2.</w:t>
      </w:r>
      <w:r w:rsidRPr="00B213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3EA" w:rsidRPr="00B213E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Методическая разработка сценария проведённого мероприятия по внеурочной деятельности по тематики «Год Семьи». </w:t>
      </w:r>
    </w:p>
    <w:p w:rsidR="00B213EA" w:rsidRPr="00B213EA" w:rsidRDefault="00B213EA" w:rsidP="00B213EA">
      <w:pPr>
        <w:shd w:val="clear" w:color="auto" w:fill="FFFFFF"/>
        <w:tabs>
          <w:tab w:val="left" w:pos="893"/>
        </w:tabs>
        <w:suppressAutoHyphens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EA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B213EA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демонстрация педагогами (педагога-наставника и молодого педагога) профессионально-личностных компетенций в области воспитания и социализации школьников; методической компетентности в области эффективного использования современных педагогических технологий взаимодействия друг с другом и с детьми.</w:t>
      </w:r>
    </w:p>
    <w:p w:rsidR="00B213EA" w:rsidRPr="00B213EA" w:rsidRDefault="00B213EA" w:rsidP="00B213EA">
      <w:pPr>
        <w:shd w:val="clear" w:color="auto" w:fill="FFFFFF"/>
        <w:tabs>
          <w:tab w:val="left" w:pos="893"/>
        </w:tabs>
        <w:suppressAutoHyphens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13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Формат конкурсного испытания: </w:t>
      </w:r>
      <w:r w:rsidRPr="00B213EA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методическая разработка </w:t>
      </w:r>
      <w:proofErr w:type="gramStart"/>
      <w:r w:rsidRPr="00B213EA">
        <w:rPr>
          <w:rFonts w:ascii="Times New Roman" w:hAnsi="Times New Roman" w:cs="Times New Roman"/>
          <w:color w:val="000000"/>
          <w:sz w:val="28"/>
          <w:szCs w:val="28"/>
        </w:rPr>
        <w:t>сценария</w:t>
      </w:r>
      <w:proofErr w:type="gramEnd"/>
      <w:r w:rsidRPr="00B213EA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проведенного совместно педагогом-наставником и молодым педагогом мероприятия по внеурочной деятельности по тематики «Год Семьи». Сценарий может содержать приложения: совместно разработанные методические продукты. </w:t>
      </w:r>
      <w:r w:rsidR="001D6F4C" w:rsidRPr="00B213EA">
        <w:rPr>
          <w:rFonts w:ascii="Times New Roman" w:hAnsi="Times New Roman" w:cs="Times New Roman"/>
          <w:color w:val="000000"/>
          <w:sz w:val="28"/>
          <w:szCs w:val="28"/>
        </w:rPr>
        <w:t>Оценка сценария предполагает обязате</w:t>
      </w:r>
      <w:r w:rsidR="001D6F4C">
        <w:rPr>
          <w:rFonts w:ascii="Times New Roman" w:hAnsi="Times New Roman" w:cs="Times New Roman"/>
          <w:color w:val="000000"/>
          <w:sz w:val="28"/>
          <w:szCs w:val="28"/>
        </w:rPr>
        <w:t xml:space="preserve">льную проверку на </w:t>
      </w:r>
      <w:proofErr w:type="spellStart"/>
      <w:r w:rsidR="001D6F4C">
        <w:rPr>
          <w:rFonts w:ascii="Times New Roman" w:hAnsi="Times New Roman" w:cs="Times New Roman"/>
          <w:color w:val="000000"/>
          <w:sz w:val="28"/>
          <w:szCs w:val="28"/>
        </w:rPr>
        <w:t>антиплагиат</w:t>
      </w:r>
      <w:proofErr w:type="spellEnd"/>
      <w:r w:rsidR="001D6F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13EA" w:rsidRPr="00B213EA" w:rsidRDefault="00B213EA" w:rsidP="00B213EA">
      <w:pPr>
        <w:shd w:val="clear" w:color="auto" w:fill="FFFFFF"/>
        <w:tabs>
          <w:tab w:val="left" w:pos="893"/>
        </w:tabs>
        <w:suppressAutoHyphens/>
        <w:ind w:right="-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13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Критерии: </w:t>
      </w:r>
    </w:p>
    <w:p w:rsidR="00B213EA" w:rsidRPr="00B213EA" w:rsidRDefault="00B213EA" w:rsidP="00B213E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13EA">
        <w:rPr>
          <w:rFonts w:ascii="Times New Roman" w:hAnsi="Times New Roman"/>
          <w:sz w:val="28"/>
          <w:szCs w:val="28"/>
        </w:rPr>
        <w:t xml:space="preserve">глубина, уровень раскрытия темы и воспитательная ценность мероприятия; </w:t>
      </w:r>
    </w:p>
    <w:p w:rsidR="00B213EA" w:rsidRPr="00B213EA" w:rsidRDefault="00B213EA" w:rsidP="00B213E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13EA">
        <w:rPr>
          <w:rFonts w:ascii="Times New Roman" w:hAnsi="Times New Roman"/>
          <w:sz w:val="28"/>
          <w:szCs w:val="28"/>
        </w:rPr>
        <w:t xml:space="preserve">методическая и психолого-педагогическая грамотность; </w:t>
      </w:r>
    </w:p>
    <w:p w:rsidR="00B213EA" w:rsidRPr="00B213EA" w:rsidRDefault="00B213EA" w:rsidP="00B213E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13EA">
        <w:rPr>
          <w:rFonts w:ascii="Times New Roman" w:hAnsi="Times New Roman"/>
          <w:sz w:val="28"/>
          <w:szCs w:val="28"/>
        </w:rPr>
        <w:t xml:space="preserve">взаимодействие и </w:t>
      </w:r>
      <w:proofErr w:type="spellStart"/>
      <w:r w:rsidRPr="00B213EA">
        <w:rPr>
          <w:rFonts w:ascii="Times New Roman" w:hAnsi="Times New Roman"/>
          <w:sz w:val="28"/>
          <w:szCs w:val="28"/>
        </w:rPr>
        <w:t>взаимодополняемость</w:t>
      </w:r>
      <w:proofErr w:type="spellEnd"/>
      <w:r w:rsidRPr="00B213EA">
        <w:rPr>
          <w:rFonts w:ascii="Times New Roman" w:hAnsi="Times New Roman"/>
          <w:sz w:val="28"/>
          <w:szCs w:val="28"/>
        </w:rPr>
        <w:t xml:space="preserve"> наставника и молодого педагога;</w:t>
      </w:r>
    </w:p>
    <w:p w:rsidR="00B213EA" w:rsidRPr="00B213EA" w:rsidRDefault="00B213EA" w:rsidP="00B213E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13EA">
        <w:rPr>
          <w:rFonts w:ascii="Times New Roman" w:hAnsi="Times New Roman"/>
          <w:sz w:val="28"/>
          <w:szCs w:val="28"/>
        </w:rPr>
        <w:t xml:space="preserve">ценностные ориентиры и личная позиция; </w:t>
      </w:r>
    </w:p>
    <w:p w:rsidR="00B213EA" w:rsidRPr="00B213EA" w:rsidRDefault="00B213EA" w:rsidP="00B213EA">
      <w:pPr>
        <w:pStyle w:val="a5"/>
        <w:numPr>
          <w:ilvl w:val="0"/>
          <w:numId w:val="15"/>
        </w:numPr>
        <w:shd w:val="clear" w:color="auto" w:fill="FFFFFF"/>
        <w:tabs>
          <w:tab w:val="left" w:pos="893"/>
        </w:tabs>
        <w:suppressAutoHyphens/>
        <w:spacing w:before="24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B213EA">
        <w:rPr>
          <w:rFonts w:ascii="Times New Roman" w:hAnsi="Times New Roman"/>
          <w:sz w:val="28"/>
          <w:szCs w:val="28"/>
        </w:rPr>
        <w:t>результативность занятия.</w:t>
      </w:r>
    </w:p>
    <w:p w:rsidR="00343297" w:rsidRPr="00B213EA" w:rsidRDefault="00B213EA" w:rsidP="00B213EA">
      <w:pPr>
        <w:shd w:val="clear" w:color="auto" w:fill="FFFFFF"/>
        <w:tabs>
          <w:tab w:val="left" w:pos="893"/>
        </w:tabs>
        <w:suppressAutoHyphens/>
        <w:ind w:right="-1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213EA">
        <w:rPr>
          <w:rFonts w:ascii="Times New Roman" w:hAnsi="Times New Roman" w:cs="Times New Roman"/>
          <w:color w:val="000000"/>
          <w:sz w:val="28"/>
          <w:szCs w:val="28"/>
        </w:rPr>
        <w:t>Все критерии являются равнозначными и оцениваются в 5 баллов. Максимальный общий балл – 25.</w:t>
      </w:r>
    </w:p>
    <w:p w:rsidR="00751C73" w:rsidRDefault="00751C73" w:rsidP="00773036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jc w:val="both"/>
        <w:rPr>
          <w:rFonts w:cs="Times New Roman"/>
          <w:color w:val="000000"/>
          <w:sz w:val="28"/>
          <w:szCs w:val="28"/>
          <w:lang w:eastAsia="ru-RU" w:bidi="ru-RU"/>
        </w:rPr>
      </w:pPr>
    </w:p>
    <w:p w:rsidR="00E52398" w:rsidRDefault="00E52398" w:rsidP="00D926CA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rPr>
          <w:rFonts w:cs="Times New Roman"/>
          <w:color w:val="000000"/>
          <w:sz w:val="28"/>
          <w:szCs w:val="28"/>
          <w:lang w:eastAsia="ru-RU" w:bidi="ru-RU"/>
        </w:rPr>
      </w:pPr>
      <w:r>
        <w:rPr>
          <w:rFonts w:cs="Times New Roman"/>
          <w:b/>
          <w:bCs/>
          <w:color w:val="000000"/>
          <w:sz w:val="28"/>
          <w:szCs w:val="28"/>
        </w:rPr>
        <w:t>4</w:t>
      </w:r>
      <w:r w:rsidRPr="00AC2844">
        <w:rPr>
          <w:rFonts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cs="Times New Roman"/>
          <w:b/>
          <w:bCs/>
          <w:color w:val="000000"/>
          <w:sz w:val="28"/>
          <w:szCs w:val="28"/>
        </w:rPr>
        <w:t>Предоставление конкурсных мате</w:t>
      </w:r>
      <w:r w:rsidR="000F11A8">
        <w:rPr>
          <w:rFonts w:cs="Times New Roman"/>
          <w:b/>
          <w:bCs/>
          <w:color w:val="000000"/>
          <w:sz w:val="28"/>
          <w:szCs w:val="28"/>
        </w:rPr>
        <w:t>р</w:t>
      </w:r>
      <w:r>
        <w:rPr>
          <w:rFonts w:cs="Times New Roman"/>
          <w:b/>
          <w:bCs/>
          <w:color w:val="000000"/>
          <w:sz w:val="28"/>
          <w:szCs w:val="28"/>
        </w:rPr>
        <w:t>иалов</w:t>
      </w:r>
    </w:p>
    <w:p w:rsidR="00FB2944" w:rsidRPr="0025416B" w:rsidRDefault="00E52398" w:rsidP="004802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29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4.1.</w:t>
      </w:r>
      <w:r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FB2944" w:rsidRPr="0025416B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FB2944" w:rsidRPr="00FB29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до </w:t>
      </w:r>
      <w:r w:rsidR="001D6F4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</w:t>
      </w:r>
      <w:r w:rsidR="00FB2944" w:rsidRPr="00FB294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70A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апреля</w:t>
      </w:r>
      <w:r w:rsidR="00FB2944" w:rsidRPr="00FB294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FB2944" w:rsidRPr="0025416B">
        <w:rPr>
          <w:rFonts w:ascii="Times New Roman" w:hAnsi="Times New Roman"/>
          <w:sz w:val="28"/>
          <w:szCs w:val="28"/>
        </w:rPr>
        <w:t>представить в организационный комитет Конкурса полный пакет до</w:t>
      </w:r>
      <w:r w:rsidR="00FB2944">
        <w:rPr>
          <w:rFonts w:ascii="Times New Roman" w:hAnsi="Times New Roman"/>
          <w:sz w:val="28"/>
          <w:szCs w:val="28"/>
        </w:rPr>
        <w:t xml:space="preserve">кументов </w:t>
      </w:r>
      <w:r w:rsidR="00FB2944" w:rsidRPr="0025416B">
        <w:rPr>
          <w:rFonts w:ascii="Times New Roman" w:hAnsi="Times New Roman"/>
          <w:sz w:val="28"/>
          <w:szCs w:val="28"/>
        </w:rPr>
        <w:t xml:space="preserve">в электронном виде </w:t>
      </w:r>
      <w:r w:rsidR="005167A8" w:rsidRPr="005167A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с </w:t>
      </w:r>
      <w:r w:rsidR="005167A8" w:rsidRPr="00516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пометкой </w:t>
      </w:r>
      <w:r w:rsidR="005167A8" w:rsidRPr="00516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="005167A8" w:rsidRPr="00516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Пед.дуэт</w:t>
      </w:r>
      <w:proofErr w:type="spellEnd"/>
      <w:r w:rsidR="005167A8" w:rsidRPr="005167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Наименование образовательного учреждения»</w:t>
      </w:r>
      <w:r w:rsidR="005167A8">
        <w:rPr>
          <w:rFonts w:cs="Times New Roman"/>
          <w:color w:val="000000"/>
          <w:sz w:val="28"/>
          <w:szCs w:val="28"/>
          <w:lang w:eastAsia="ru-RU" w:bidi="ru-RU"/>
        </w:rPr>
        <w:t xml:space="preserve"> </w:t>
      </w:r>
      <w:r w:rsidR="00FB2944" w:rsidRPr="0025416B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6" w:history="1">
        <w:r w:rsidR="00FB2944" w:rsidRPr="0025416B">
          <w:rPr>
            <w:rStyle w:val="a4"/>
            <w:rFonts w:ascii="Times New Roman" w:hAnsi="Times New Roman"/>
            <w:sz w:val="28"/>
            <w:szCs w:val="28"/>
            <w:lang w:val="en-US"/>
          </w:rPr>
          <w:t>olgaglushko</w:t>
        </w:r>
        <w:r w:rsidR="00FB2944" w:rsidRPr="0025416B">
          <w:rPr>
            <w:rStyle w:val="a4"/>
            <w:rFonts w:ascii="Times New Roman" w:hAnsi="Times New Roman"/>
            <w:sz w:val="28"/>
            <w:szCs w:val="28"/>
          </w:rPr>
          <w:t>21@</w:t>
        </w:r>
        <w:r w:rsidR="00FB2944" w:rsidRPr="0025416B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="00FB2944" w:rsidRPr="0025416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FB2944" w:rsidRPr="0025416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B2944">
        <w:rPr>
          <w:rFonts w:ascii="Times New Roman" w:hAnsi="Times New Roman"/>
          <w:sz w:val="28"/>
          <w:szCs w:val="28"/>
        </w:rPr>
        <w:t xml:space="preserve"> </w:t>
      </w:r>
    </w:p>
    <w:p w:rsidR="00FB2944" w:rsidRDefault="00FB2944" w:rsidP="00480295">
      <w:pPr>
        <w:pStyle w:val="11"/>
        <w:spacing w:before="0" w:after="0"/>
        <w:jc w:val="both"/>
        <w:rPr>
          <w:sz w:val="28"/>
          <w:szCs w:val="28"/>
        </w:rPr>
      </w:pPr>
      <w:r w:rsidRPr="0025416B">
        <w:rPr>
          <w:sz w:val="28"/>
          <w:szCs w:val="28"/>
        </w:rPr>
        <w:t>4.2.</w:t>
      </w:r>
      <w:r w:rsidRPr="0025416B">
        <w:rPr>
          <w:sz w:val="28"/>
          <w:szCs w:val="28"/>
        </w:rPr>
        <w:tab/>
        <w:t>Заявители направляют в адрес организационного комитета</w:t>
      </w:r>
      <w:r w:rsidRPr="0025416B"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следующие документы:</w:t>
      </w:r>
    </w:p>
    <w:p w:rsidR="00773036" w:rsidRPr="00B213EA" w:rsidRDefault="00773036" w:rsidP="00FB2944">
      <w:pPr>
        <w:pStyle w:val="11"/>
        <w:numPr>
          <w:ilvl w:val="0"/>
          <w:numId w:val="19"/>
        </w:numPr>
        <w:spacing w:before="0" w:after="0"/>
        <w:jc w:val="both"/>
        <w:rPr>
          <w:sz w:val="28"/>
          <w:szCs w:val="28"/>
        </w:rPr>
      </w:pPr>
      <w:r w:rsidRPr="00E40815">
        <w:rPr>
          <w:color w:val="000000"/>
          <w:sz w:val="28"/>
          <w:szCs w:val="28"/>
          <w:lang w:bidi="ru-RU"/>
        </w:rPr>
        <w:t>заявку</w:t>
      </w:r>
      <w:r w:rsidR="00E52398">
        <w:rPr>
          <w:color w:val="000000"/>
          <w:sz w:val="28"/>
          <w:szCs w:val="28"/>
          <w:lang w:bidi="ru-RU"/>
        </w:rPr>
        <w:t xml:space="preserve"> </w:t>
      </w:r>
      <w:r w:rsidR="00BB7140" w:rsidRPr="00034E8C">
        <w:rPr>
          <w:bCs/>
          <w:sz w:val="28"/>
          <w:szCs w:val="28"/>
        </w:rPr>
        <w:t xml:space="preserve">в двух форматах: </w:t>
      </w:r>
      <w:r w:rsidR="00BB7140" w:rsidRPr="00034E8C">
        <w:rPr>
          <w:b/>
          <w:bCs/>
          <w:sz w:val="28"/>
          <w:szCs w:val="28"/>
          <w:lang w:val="en-US"/>
        </w:rPr>
        <w:t>pdf</w:t>
      </w:r>
      <w:r w:rsidR="00BB7140" w:rsidRPr="00034E8C">
        <w:rPr>
          <w:b/>
          <w:bCs/>
          <w:sz w:val="28"/>
          <w:szCs w:val="28"/>
        </w:rPr>
        <w:t xml:space="preserve"> (скан) </w:t>
      </w:r>
      <w:r w:rsidR="00BB7140" w:rsidRPr="00034E8C">
        <w:rPr>
          <w:bCs/>
          <w:sz w:val="28"/>
          <w:szCs w:val="28"/>
        </w:rPr>
        <w:t xml:space="preserve">и </w:t>
      </w:r>
      <w:r w:rsidR="00BB7140" w:rsidRPr="00034E8C">
        <w:rPr>
          <w:b/>
          <w:bCs/>
          <w:sz w:val="28"/>
          <w:szCs w:val="28"/>
          <w:lang w:val="en-US"/>
        </w:rPr>
        <w:t>Word</w:t>
      </w:r>
      <w:r w:rsidR="00BB7140" w:rsidRPr="00034E8C">
        <w:rPr>
          <w:bCs/>
          <w:sz w:val="28"/>
          <w:szCs w:val="28"/>
        </w:rPr>
        <w:t xml:space="preserve"> (</w:t>
      </w:r>
      <w:r w:rsidR="00BB7140" w:rsidRPr="00034E8C">
        <w:rPr>
          <w:sz w:val="28"/>
          <w:szCs w:val="28"/>
        </w:rPr>
        <w:t>Приложение № 1</w:t>
      </w:r>
      <w:r w:rsidR="00034E8C">
        <w:rPr>
          <w:bCs/>
          <w:sz w:val="28"/>
          <w:szCs w:val="28"/>
        </w:rPr>
        <w:t xml:space="preserve">). </w:t>
      </w:r>
      <w:r w:rsidR="00034E8C" w:rsidRPr="00034E8C">
        <w:rPr>
          <w:color w:val="000000"/>
          <w:sz w:val="28"/>
          <w:szCs w:val="28"/>
          <w:lang w:bidi="ru-RU"/>
        </w:rPr>
        <w:t>Ссылка на</w:t>
      </w:r>
      <w:r w:rsidR="00034E8C">
        <w:rPr>
          <w:b/>
          <w:color w:val="000000"/>
          <w:sz w:val="28"/>
          <w:szCs w:val="28"/>
          <w:lang w:bidi="ru-RU"/>
        </w:rPr>
        <w:t xml:space="preserve"> </w:t>
      </w:r>
      <w:r w:rsidR="00034E8C" w:rsidRPr="00E40815">
        <w:rPr>
          <w:color w:val="000000"/>
          <w:sz w:val="28"/>
          <w:szCs w:val="28"/>
        </w:rPr>
        <w:t>видеозапись</w:t>
      </w:r>
      <w:r w:rsidR="00FB2944">
        <w:rPr>
          <w:color w:val="000000"/>
          <w:sz w:val="28"/>
          <w:szCs w:val="28"/>
        </w:rPr>
        <w:t xml:space="preserve"> вносится в заявку;</w:t>
      </w:r>
    </w:p>
    <w:p w:rsidR="00B213EA" w:rsidRPr="00FB2944" w:rsidRDefault="001D6F4C" w:rsidP="00FB2944">
      <w:pPr>
        <w:pStyle w:val="11"/>
        <w:numPr>
          <w:ilvl w:val="0"/>
          <w:numId w:val="19"/>
        </w:numPr>
        <w:spacing w:before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</w:t>
      </w:r>
      <w:r w:rsidRPr="00B213EA">
        <w:rPr>
          <w:color w:val="000000"/>
          <w:sz w:val="28"/>
          <w:szCs w:val="28"/>
          <w:lang w:bidi="ru-RU"/>
        </w:rPr>
        <w:t>етодическая разработка сценария проведённого мероприятия по внеурочной деятельности по тематики «Год Семьи».</w:t>
      </w:r>
    </w:p>
    <w:p w:rsidR="00D926CA" w:rsidRDefault="000C5773" w:rsidP="00A3289E">
      <w:pPr>
        <w:pStyle w:val="20"/>
        <w:shd w:val="clear" w:color="auto" w:fill="auto"/>
        <w:tabs>
          <w:tab w:val="left" w:pos="1032"/>
        </w:tabs>
        <w:spacing w:before="240" w:after="0" w:line="312" w:lineRule="exact"/>
        <w:ind w:right="34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4</w:t>
      </w:r>
      <w:r w:rsidR="00FB2944">
        <w:rPr>
          <w:rFonts w:eastAsia="Times New Roman" w:cs="Times New Roman"/>
          <w:color w:val="000000"/>
          <w:sz w:val="28"/>
          <w:szCs w:val="28"/>
          <w:lang w:eastAsia="ru-RU"/>
        </w:rPr>
        <w:t>.3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При публикации видеозаписи </w:t>
      </w:r>
      <w:proofErr w:type="spellStart"/>
      <w:r w:rsidR="00562CB6">
        <w:rPr>
          <w:rFonts w:eastAsia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562CB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просим сделать </w:t>
      </w:r>
      <w:r w:rsidR="00A3289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следующую </w:t>
      </w:r>
      <w:r w:rsidR="003E533F">
        <w:rPr>
          <w:rFonts w:eastAsia="Times New Roman" w:cs="Times New Roman"/>
          <w:color w:val="000000"/>
          <w:sz w:val="28"/>
          <w:szCs w:val="28"/>
          <w:lang w:eastAsia="ru-RU"/>
        </w:rPr>
        <w:t>заставку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ролику:</w:t>
      </w:r>
    </w:p>
    <w:p w:rsidR="00CC094D" w:rsidRDefault="00CC094D" w:rsidP="00A3289E">
      <w:pPr>
        <w:pStyle w:val="20"/>
        <w:shd w:val="clear" w:color="auto" w:fill="auto"/>
        <w:tabs>
          <w:tab w:val="left" w:pos="1032"/>
        </w:tabs>
        <w:spacing w:before="240" w:after="0" w:line="312" w:lineRule="exact"/>
        <w:ind w:right="34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C5773" w:rsidRPr="00E40815" w:rsidRDefault="000C5773" w:rsidP="000C5773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М</w:t>
      </w: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униципальн</w:t>
      </w: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ый</w:t>
      </w: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конкурс командного мастерства</w:t>
      </w:r>
    </w:p>
    <w:p w:rsidR="000C5773" w:rsidRDefault="000C5773" w:rsidP="000C5773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rPr>
          <w:rFonts w:cs="Times New Roman"/>
          <w:b/>
          <w:sz w:val="28"/>
        </w:rPr>
      </w:pP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color w:val="000000"/>
          <w:sz w:val="28"/>
          <w:szCs w:val="28"/>
          <w:lang w:eastAsia="ru-RU" w:bidi="ru-RU"/>
        </w:rPr>
        <w:t>«Лучший п</w:t>
      </w:r>
      <w:r w:rsidRPr="00E40815">
        <w:rPr>
          <w:rFonts w:cs="Times New Roman"/>
          <w:b/>
          <w:color w:val="000000"/>
          <w:sz w:val="28"/>
          <w:szCs w:val="28"/>
          <w:lang w:eastAsia="ru-RU" w:bidi="ru-RU"/>
        </w:rPr>
        <w:t>едагогический дуэт»</w:t>
      </w:r>
      <w:r>
        <w:rPr>
          <w:rFonts w:cs="Times New Roman"/>
          <w:b/>
          <w:sz w:val="28"/>
        </w:rPr>
        <w:t>.</w:t>
      </w:r>
    </w:p>
    <w:p w:rsidR="000C5773" w:rsidRDefault="000C5773" w:rsidP="000C5773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67B7">
        <w:rPr>
          <w:rFonts w:eastAsia="Times New Roman" w:cs="Times New Roman"/>
          <w:b/>
          <w:color w:val="000000"/>
          <w:sz w:val="28"/>
          <w:szCs w:val="28"/>
          <w:lang w:eastAsia="ru-RU"/>
        </w:rPr>
        <w:t>Визитная карточка педагогического дуэта</w:t>
      </w:r>
      <w:r w:rsidRPr="00E408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5773" w:rsidRDefault="000C5773" w:rsidP="000C5773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«</w:t>
      </w:r>
      <w:r w:rsidRPr="00E40815">
        <w:rPr>
          <w:b/>
          <w:color w:val="000000"/>
          <w:sz w:val="28"/>
          <w:szCs w:val="28"/>
        </w:rPr>
        <w:t>Вместе к успеху!</w:t>
      </w:r>
      <w:r w:rsidRPr="00E40815">
        <w:rPr>
          <w:rFonts w:eastAsia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C5773" w:rsidRPr="00A3289E" w:rsidRDefault="00A3289E" w:rsidP="00D926CA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rPr>
          <w:rFonts w:cs="Times New Roman"/>
          <w:b/>
          <w:sz w:val="28"/>
          <w:szCs w:val="28"/>
        </w:rPr>
      </w:pPr>
      <w:r w:rsidRPr="00A3289E">
        <w:rPr>
          <w:rFonts w:cs="Times New Roman"/>
          <w:b/>
          <w:sz w:val="28"/>
          <w:szCs w:val="28"/>
        </w:rPr>
        <w:t>Наставник: ФИО</w:t>
      </w:r>
      <w:r w:rsidR="00562CB6">
        <w:rPr>
          <w:rFonts w:cs="Times New Roman"/>
          <w:b/>
          <w:sz w:val="28"/>
          <w:szCs w:val="28"/>
        </w:rPr>
        <w:t>, должность и место работы</w:t>
      </w:r>
    </w:p>
    <w:p w:rsidR="00D926CA" w:rsidRPr="00930EC2" w:rsidRDefault="00A3289E" w:rsidP="00930EC2">
      <w:pPr>
        <w:pStyle w:val="20"/>
        <w:shd w:val="clear" w:color="auto" w:fill="auto"/>
        <w:tabs>
          <w:tab w:val="left" w:pos="1032"/>
        </w:tabs>
        <w:spacing w:after="0" w:line="312" w:lineRule="exact"/>
        <w:ind w:right="340"/>
        <w:rPr>
          <w:rFonts w:cs="Times New Roman"/>
          <w:b/>
          <w:sz w:val="28"/>
          <w:szCs w:val="28"/>
        </w:rPr>
      </w:pPr>
      <w:r w:rsidRPr="00A3289E">
        <w:rPr>
          <w:rFonts w:cs="Times New Roman"/>
          <w:b/>
          <w:sz w:val="28"/>
          <w:szCs w:val="28"/>
        </w:rPr>
        <w:t>Молодой педагог: ФИО</w:t>
      </w:r>
      <w:r w:rsidR="00562CB6">
        <w:rPr>
          <w:rFonts w:cs="Times New Roman"/>
          <w:b/>
          <w:sz w:val="28"/>
          <w:szCs w:val="28"/>
        </w:rPr>
        <w:t>, должность и место работы</w:t>
      </w:r>
    </w:p>
    <w:p w:rsidR="00773036" w:rsidRDefault="00034E8C" w:rsidP="00DA3DCF">
      <w:pPr>
        <w:pStyle w:val="20"/>
        <w:shd w:val="clear" w:color="auto" w:fill="auto"/>
        <w:tabs>
          <w:tab w:val="left" w:pos="982"/>
        </w:tabs>
        <w:spacing w:before="240" w:after="0" w:line="317" w:lineRule="exact"/>
        <w:ind w:right="425"/>
        <w:rPr>
          <w:rFonts w:cs="Times New Roman"/>
          <w:b/>
          <w:color w:val="000000"/>
          <w:sz w:val="28"/>
          <w:szCs w:val="28"/>
          <w:lang w:eastAsia="ru-RU" w:bidi="ru-RU"/>
        </w:rPr>
      </w:pPr>
      <w:r>
        <w:rPr>
          <w:rFonts w:cs="Times New Roman"/>
          <w:b/>
          <w:color w:val="000000"/>
          <w:sz w:val="28"/>
          <w:szCs w:val="28"/>
          <w:lang w:eastAsia="ru-RU" w:bidi="ru-RU"/>
        </w:rPr>
        <w:t>5</w:t>
      </w:r>
      <w:r w:rsidR="00DA3DCF" w:rsidRPr="00DA3DCF">
        <w:rPr>
          <w:rFonts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DA3DCF">
        <w:rPr>
          <w:rFonts w:cs="Times New Roman"/>
          <w:b/>
          <w:color w:val="000000"/>
          <w:sz w:val="28"/>
          <w:szCs w:val="28"/>
          <w:lang w:eastAsia="ru-RU" w:bidi="ru-RU"/>
        </w:rPr>
        <w:t>Оргкомитет и ж</w:t>
      </w:r>
      <w:r w:rsidR="00DA3DCF" w:rsidRPr="00DA3DCF">
        <w:rPr>
          <w:rFonts w:cs="Times New Roman"/>
          <w:b/>
          <w:color w:val="000000"/>
          <w:sz w:val="28"/>
          <w:szCs w:val="28"/>
          <w:lang w:eastAsia="ru-RU" w:bidi="ru-RU"/>
        </w:rPr>
        <w:t>юри Конкурса</w:t>
      </w:r>
    </w:p>
    <w:p w:rsidR="00DA3DCF" w:rsidRPr="00DA3DCF" w:rsidRDefault="00034E8C" w:rsidP="00B9091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A3DC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DA3DCF" w:rsidRPr="00DA3DCF">
        <w:rPr>
          <w:rFonts w:ascii="Times New Roman" w:hAnsi="Times New Roman" w:cs="Times New Roman"/>
          <w:bCs/>
          <w:sz w:val="28"/>
          <w:szCs w:val="28"/>
        </w:rPr>
        <w:t>Оргкомите</w:t>
      </w:r>
      <w:r w:rsidR="00DA3DCF">
        <w:rPr>
          <w:rFonts w:ascii="Times New Roman" w:hAnsi="Times New Roman" w:cs="Times New Roman"/>
          <w:bCs/>
          <w:sz w:val="28"/>
          <w:szCs w:val="28"/>
        </w:rPr>
        <w:t>т муниципального этапа Конкурса</w:t>
      </w:r>
      <w:r w:rsidR="00DA3DCF" w:rsidRPr="00DA3DCF">
        <w:rPr>
          <w:rFonts w:ascii="Times New Roman" w:hAnsi="Times New Roman" w:cs="Times New Roman"/>
          <w:bCs/>
          <w:sz w:val="28"/>
          <w:szCs w:val="28"/>
        </w:rPr>
        <w:t xml:space="preserve"> формируе</w:t>
      </w:r>
      <w:r w:rsidR="00DA3DCF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DA3DCF" w:rsidRPr="00DA3DCF">
        <w:rPr>
          <w:rFonts w:ascii="Times New Roman" w:hAnsi="Times New Roman" w:cs="Times New Roman"/>
          <w:sz w:val="28"/>
          <w:szCs w:val="28"/>
        </w:rPr>
        <w:t xml:space="preserve">Комитетом образования администрации </w:t>
      </w:r>
      <w:proofErr w:type="spellStart"/>
      <w:r w:rsidR="00DA3DCF" w:rsidRPr="00DA3DCF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="00DA3DCF" w:rsidRPr="00DA3DC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A3DCF" w:rsidRPr="00DA3DCF">
        <w:rPr>
          <w:rFonts w:ascii="Times New Roman" w:hAnsi="Times New Roman" w:cs="Times New Roman"/>
          <w:bCs/>
          <w:sz w:val="28"/>
          <w:szCs w:val="28"/>
        </w:rPr>
        <w:t xml:space="preserve"> по согласованию с </w:t>
      </w:r>
      <w:proofErr w:type="spellStart"/>
      <w:r w:rsidR="00DA3DCF" w:rsidRPr="00DA3DCF">
        <w:rPr>
          <w:rFonts w:ascii="Times New Roman" w:hAnsi="Times New Roman" w:cs="Times New Roman"/>
          <w:sz w:val="28"/>
        </w:rPr>
        <w:t>Балаковской</w:t>
      </w:r>
      <w:proofErr w:type="spellEnd"/>
      <w:r w:rsidR="00DA3DCF" w:rsidRPr="00DA3DCF">
        <w:rPr>
          <w:rFonts w:ascii="Times New Roman" w:hAnsi="Times New Roman" w:cs="Times New Roman"/>
          <w:sz w:val="28"/>
        </w:rPr>
        <w:t xml:space="preserve"> городской организацией Профсоюза работников народного образования и науки.</w:t>
      </w:r>
    </w:p>
    <w:p w:rsidR="00DA3DCF" w:rsidRPr="00DA3DCF" w:rsidRDefault="00034E8C" w:rsidP="00034E8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DA3DCF" w:rsidRPr="00DA3DCF">
        <w:rPr>
          <w:rFonts w:ascii="Times New Roman" w:hAnsi="Times New Roman" w:cs="Times New Roman"/>
          <w:bCs/>
          <w:sz w:val="28"/>
          <w:szCs w:val="28"/>
        </w:rPr>
        <w:t>.2. Состав Оргкомитета муниципального этапа Конкурса</w:t>
      </w:r>
      <w:r w:rsidR="00DA3DCF" w:rsidRPr="00DA3DCF">
        <w:rPr>
          <w:rFonts w:ascii="Times New Roman" w:hAnsi="Times New Roman" w:cs="Times New Roman"/>
          <w:sz w:val="28"/>
          <w:szCs w:val="28"/>
        </w:rPr>
        <w:t xml:space="preserve"> утверждается приказом Комитета образования администрации </w:t>
      </w:r>
      <w:proofErr w:type="spellStart"/>
      <w:r w:rsidR="00DA3DCF" w:rsidRPr="00DA3DCF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="00DA3DCF" w:rsidRPr="00DA3D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A3DCF" w:rsidRPr="00DA3DCF" w:rsidRDefault="00034E8C" w:rsidP="00034E8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3DCF" w:rsidRPr="00DA3DCF">
        <w:rPr>
          <w:rFonts w:ascii="Times New Roman" w:hAnsi="Times New Roman" w:cs="Times New Roman"/>
          <w:sz w:val="28"/>
          <w:szCs w:val="28"/>
        </w:rPr>
        <w:t xml:space="preserve">.3. </w:t>
      </w:r>
      <w:r w:rsidR="00DA3DCF" w:rsidRPr="00DA3DCF">
        <w:rPr>
          <w:rFonts w:ascii="Times New Roman" w:hAnsi="Times New Roman" w:cs="Times New Roman"/>
          <w:bCs/>
          <w:sz w:val="28"/>
          <w:szCs w:val="28"/>
        </w:rPr>
        <w:t>В состав Оргкомитета Конкурса могут входить следующие лица:</w:t>
      </w:r>
    </w:p>
    <w:p w:rsidR="006D7F9D" w:rsidRPr="00034E8C" w:rsidRDefault="00155401" w:rsidP="00155401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DA3DCF" w:rsidRPr="00034E8C">
        <w:rPr>
          <w:rFonts w:ascii="Times New Roman" w:hAnsi="Times New Roman"/>
          <w:bCs/>
          <w:sz w:val="28"/>
          <w:szCs w:val="28"/>
        </w:rPr>
        <w:t xml:space="preserve">представители </w:t>
      </w:r>
      <w:r w:rsidR="00DA3DCF" w:rsidRPr="00034E8C">
        <w:rPr>
          <w:rFonts w:ascii="Times New Roman" w:hAnsi="Times New Roman"/>
          <w:sz w:val="28"/>
          <w:szCs w:val="28"/>
        </w:rPr>
        <w:t xml:space="preserve">Комитета образования администрации </w:t>
      </w:r>
      <w:proofErr w:type="spellStart"/>
      <w:r w:rsidR="00DA3DCF" w:rsidRPr="00034E8C">
        <w:rPr>
          <w:rFonts w:ascii="Times New Roman" w:hAnsi="Times New Roman"/>
          <w:sz w:val="28"/>
          <w:szCs w:val="28"/>
        </w:rPr>
        <w:t>Балаковского</w:t>
      </w:r>
      <w:proofErr w:type="spellEnd"/>
      <w:r w:rsidR="00DA3DCF" w:rsidRPr="00034E8C">
        <w:rPr>
          <w:rFonts w:ascii="Times New Roman" w:hAnsi="Times New Roman"/>
          <w:sz w:val="28"/>
          <w:szCs w:val="28"/>
        </w:rPr>
        <w:t xml:space="preserve"> муниципального района, </w:t>
      </w:r>
      <w:r w:rsidR="00DA3DCF" w:rsidRPr="00034E8C">
        <w:rPr>
          <w:rFonts w:ascii="Times New Roman" w:hAnsi="Times New Roman"/>
          <w:sz w:val="28"/>
        </w:rPr>
        <w:t xml:space="preserve">Муниципального казенного учреждения «Организационно-методический центр </w:t>
      </w:r>
      <w:proofErr w:type="spellStart"/>
      <w:r w:rsidR="00DA3DCF" w:rsidRPr="00034E8C">
        <w:rPr>
          <w:rFonts w:ascii="Times New Roman" w:hAnsi="Times New Roman"/>
          <w:sz w:val="28"/>
        </w:rPr>
        <w:t>Балаковского</w:t>
      </w:r>
      <w:proofErr w:type="spellEnd"/>
      <w:r w:rsidR="00DA3DCF" w:rsidRPr="00034E8C">
        <w:rPr>
          <w:rFonts w:ascii="Times New Roman" w:hAnsi="Times New Roman"/>
          <w:sz w:val="28"/>
        </w:rPr>
        <w:t xml:space="preserve"> муниципального района Саратовской области», </w:t>
      </w:r>
      <w:proofErr w:type="spellStart"/>
      <w:r w:rsidR="00DA3DCF" w:rsidRPr="00034E8C">
        <w:rPr>
          <w:rFonts w:ascii="Times New Roman" w:hAnsi="Times New Roman"/>
          <w:sz w:val="28"/>
        </w:rPr>
        <w:t>Балаковской</w:t>
      </w:r>
      <w:proofErr w:type="spellEnd"/>
      <w:r w:rsidR="00DA3DCF" w:rsidRPr="00034E8C">
        <w:rPr>
          <w:rFonts w:ascii="Times New Roman" w:hAnsi="Times New Roman"/>
          <w:sz w:val="28"/>
        </w:rPr>
        <w:t xml:space="preserve"> городской организации Профсоюза работников народного образования и науки</w:t>
      </w:r>
      <w:r w:rsidR="006D7F9D" w:rsidRPr="00034E8C">
        <w:rPr>
          <w:rFonts w:ascii="Times New Roman" w:hAnsi="Times New Roman"/>
          <w:sz w:val="28"/>
        </w:rPr>
        <w:t>;</w:t>
      </w:r>
    </w:p>
    <w:p w:rsidR="000739F6" w:rsidRPr="00034E8C" w:rsidRDefault="00155401" w:rsidP="00155401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739F6" w:rsidRPr="00034E8C">
        <w:rPr>
          <w:rFonts w:ascii="Times New Roman" w:hAnsi="Times New Roman"/>
          <w:color w:val="000000"/>
          <w:sz w:val="28"/>
          <w:szCs w:val="28"/>
          <w:lang w:bidi="ru-RU"/>
        </w:rPr>
        <w:t>педагоги-наставники, эффективно взаимодействующие с педагогической молодежью;</w:t>
      </w:r>
    </w:p>
    <w:p w:rsidR="000739F6" w:rsidRPr="00034E8C" w:rsidRDefault="00155401" w:rsidP="00155401">
      <w:pPr>
        <w:pStyle w:val="a5"/>
        <w:numPr>
          <w:ilvl w:val="0"/>
          <w:numId w:val="16"/>
        </w:numPr>
        <w:ind w:left="142" w:right="-1" w:hanging="14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 w:rsidR="006D7F9D" w:rsidRPr="00034E8C">
        <w:rPr>
          <w:rFonts w:ascii="Times New Roman" w:hAnsi="Times New Roman"/>
          <w:bCs/>
          <w:sz w:val="28"/>
          <w:szCs w:val="28"/>
        </w:rPr>
        <w:t>иные лица, вносящие деятельный организационно-методический вклад в развитие муниципального конкурсного движения среди учителей.</w:t>
      </w:r>
      <w:r w:rsidR="000739F6" w:rsidRPr="00034E8C">
        <w:rPr>
          <w:sz w:val="28"/>
          <w:szCs w:val="28"/>
        </w:rPr>
        <w:t xml:space="preserve"> </w:t>
      </w:r>
    </w:p>
    <w:p w:rsidR="000739F6" w:rsidRPr="00506B7B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39F6" w:rsidRPr="00506B7B">
        <w:rPr>
          <w:rFonts w:ascii="Times New Roman" w:hAnsi="Times New Roman" w:cs="Times New Roman"/>
          <w:sz w:val="28"/>
          <w:szCs w:val="28"/>
        </w:rPr>
        <w:t xml:space="preserve">.4. Для оценивания конкурсных заданий создается жюри, которое формируется по предложению учредителей Конкурса. Основными принципами формирования жюри являются: участие в Конкурсах профессионального мастерства (финалисты, лауреаты, победители), практическая преподавательская и управленческая работа в системе образования в настоящее время, опыт наставничества. </w:t>
      </w:r>
    </w:p>
    <w:p w:rsidR="000C5773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39F6" w:rsidRPr="00506B7B">
        <w:rPr>
          <w:rFonts w:ascii="Times New Roman" w:hAnsi="Times New Roman" w:cs="Times New Roman"/>
          <w:sz w:val="28"/>
          <w:szCs w:val="28"/>
        </w:rPr>
        <w:t>.</w:t>
      </w:r>
      <w:r w:rsidR="00506B7B" w:rsidRPr="00506B7B">
        <w:rPr>
          <w:rFonts w:ascii="Times New Roman" w:hAnsi="Times New Roman" w:cs="Times New Roman"/>
          <w:sz w:val="28"/>
          <w:szCs w:val="28"/>
        </w:rPr>
        <w:t>5</w:t>
      </w:r>
      <w:r w:rsidR="000739F6" w:rsidRPr="00506B7B">
        <w:rPr>
          <w:rFonts w:ascii="Times New Roman" w:hAnsi="Times New Roman" w:cs="Times New Roman"/>
          <w:sz w:val="28"/>
          <w:szCs w:val="28"/>
        </w:rPr>
        <w:t xml:space="preserve">. Состав жюри утверждается </w:t>
      </w:r>
      <w:r w:rsidR="000C5773" w:rsidRPr="00DA3DCF">
        <w:rPr>
          <w:rFonts w:ascii="Times New Roman" w:hAnsi="Times New Roman" w:cs="Times New Roman"/>
          <w:sz w:val="28"/>
          <w:szCs w:val="28"/>
        </w:rPr>
        <w:t xml:space="preserve">приказом Комитета образования администрации </w:t>
      </w:r>
      <w:proofErr w:type="spellStart"/>
      <w:r w:rsidR="000C5773" w:rsidRPr="00DA3DCF">
        <w:rPr>
          <w:rFonts w:ascii="Times New Roman" w:hAnsi="Times New Roman" w:cs="Times New Roman"/>
          <w:sz w:val="28"/>
          <w:szCs w:val="28"/>
        </w:rPr>
        <w:t>Балаковского</w:t>
      </w:r>
      <w:proofErr w:type="spellEnd"/>
      <w:r w:rsidR="000C5773" w:rsidRPr="00DA3DC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739F6" w:rsidRPr="00506B7B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39F6" w:rsidRPr="00506B7B">
        <w:rPr>
          <w:rFonts w:ascii="Times New Roman" w:hAnsi="Times New Roman" w:cs="Times New Roman"/>
          <w:sz w:val="28"/>
          <w:szCs w:val="28"/>
        </w:rPr>
        <w:t>.</w:t>
      </w:r>
      <w:r w:rsidR="00506B7B" w:rsidRPr="00506B7B">
        <w:rPr>
          <w:rFonts w:ascii="Times New Roman" w:hAnsi="Times New Roman" w:cs="Times New Roman"/>
          <w:sz w:val="28"/>
          <w:szCs w:val="28"/>
        </w:rPr>
        <w:t>6</w:t>
      </w:r>
      <w:r w:rsidR="000739F6" w:rsidRPr="00506B7B">
        <w:rPr>
          <w:rFonts w:ascii="Times New Roman" w:hAnsi="Times New Roman" w:cs="Times New Roman"/>
          <w:sz w:val="28"/>
          <w:szCs w:val="28"/>
        </w:rPr>
        <w:t>. По каждому конкурсному заданию члены жюри заполняют оценочные ведомости.</w:t>
      </w:r>
    </w:p>
    <w:p w:rsidR="003619A5" w:rsidRPr="003619A5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19A5">
        <w:rPr>
          <w:rFonts w:ascii="Times New Roman" w:hAnsi="Times New Roman" w:cs="Times New Roman"/>
          <w:sz w:val="28"/>
          <w:szCs w:val="28"/>
        </w:rPr>
        <w:t>.7</w:t>
      </w:r>
      <w:r w:rsidR="003619A5" w:rsidRPr="003619A5">
        <w:rPr>
          <w:rFonts w:ascii="Times New Roman" w:hAnsi="Times New Roman" w:cs="Times New Roman"/>
          <w:sz w:val="28"/>
          <w:szCs w:val="28"/>
        </w:rPr>
        <w:t>. Члены жюри не оценивают участников своих образовательных учреждений.</w:t>
      </w:r>
    </w:p>
    <w:p w:rsidR="003619A5" w:rsidRPr="003619A5" w:rsidRDefault="00155401" w:rsidP="003619A5">
      <w:pPr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619A5" w:rsidRPr="003619A5">
        <w:rPr>
          <w:rFonts w:ascii="Times New Roman" w:hAnsi="Times New Roman" w:cs="Times New Roman"/>
          <w:b/>
          <w:sz w:val="28"/>
          <w:szCs w:val="28"/>
        </w:rPr>
        <w:t>. Определение лауреатов и победителя Конкурса</w:t>
      </w:r>
    </w:p>
    <w:p w:rsidR="003619A5" w:rsidRPr="003619A5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19A5" w:rsidRPr="003619A5">
        <w:rPr>
          <w:rFonts w:ascii="Times New Roman" w:hAnsi="Times New Roman" w:cs="Times New Roman"/>
          <w:sz w:val="28"/>
          <w:szCs w:val="28"/>
        </w:rPr>
        <w:t>.1. Жюри оценивают выполнение всех конкурсных заданий в баллах в соответствии с критериями, утвержденными Оргкомитетом Конкурса.</w:t>
      </w:r>
    </w:p>
    <w:p w:rsidR="004214A5" w:rsidRPr="004214A5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4A5" w:rsidRPr="004214A5">
        <w:rPr>
          <w:rFonts w:ascii="Times New Roman" w:hAnsi="Times New Roman" w:cs="Times New Roman"/>
          <w:sz w:val="28"/>
          <w:szCs w:val="28"/>
        </w:rPr>
        <w:t>.</w:t>
      </w:r>
      <w:r w:rsidR="004214A5">
        <w:rPr>
          <w:rFonts w:ascii="Times New Roman" w:hAnsi="Times New Roman" w:cs="Times New Roman"/>
          <w:sz w:val="28"/>
          <w:szCs w:val="28"/>
        </w:rPr>
        <w:t>2</w:t>
      </w:r>
      <w:r w:rsidR="004214A5" w:rsidRPr="004214A5">
        <w:rPr>
          <w:rFonts w:ascii="Times New Roman" w:hAnsi="Times New Roman" w:cs="Times New Roman"/>
          <w:sz w:val="28"/>
          <w:szCs w:val="28"/>
        </w:rPr>
        <w:t xml:space="preserve">. Три </w:t>
      </w:r>
      <w:r w:rsidR="004214A5">
        <w:rPr>
          <w:rFonts w:ascii="Times New Roman" w:hAnsi="Times New Roman" w:cs="Times New Roman"/>
          <w:sz w:val="28"/>
          <w:szCs w:val="28"/>
        </w:rPr>
        <w:t>пары</w:t>
      </w:r>
      <w:r w:rsidR="004214A5" w:rsidRPr="004214A5">
        <w:rPr>
          <w:rFonts w:ascii="Times New Roman" w:hAnsi="Times New Roman" w:cs="Times New Roman"/>
          <w:sz w:val="28"/>
          <w:szCs w:val="28"/>
        </w:rPr>
        <w:t>, набравши</w:t>
      </w:r>
      <w:r w:rsidR="004214A5">
        <w:rPr>
          <w:rFonts w:ascii="Times New Roman" w:hAnsi="Times New Roman" w:cs="Times New Roman"/>
          <w:sz w:val="28"/>
          <w:szCs w:val="28"/>
        </w:rPr>
        <w:t>е</w:t>
      </w:r>
      <w:r w:rsidR="004214A5" w:rsidRPr="004214A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в общем рейтинге по результатам </w:t>
      </w:r>
      <w:r w:rsidR="00930EC2">
        <w:rPr>
          <w:rFonts w:ascii="Times New Roman" w:hAnsi="Times New Roman" w:cs="Times New Roman"/>
          <w:sz w:val="28"/>
          <w:szCs w:val="28"/>
        </w:rPr>
        <w:t>конкурса</w:t>
      </w:r>
      <w:r w:rsidR="004214A5" w:rsidRPr="004214A5">
        <w:rPr>
          <w:rFonts w:ascii="Times New Roman" w:hAnsi="Times New Roman" w:cs="Times New Roman"/>
          <w:sz w:val="28"/>
          <w:szCs w:val="28"/>
        </w:rPr>
        <w:t>, объявляются лауреатами Конкурса.</w:t>
      </w:r>
    </w:p>
    <w:p w:rsidR="004214A5" w:rsidRPr="004214A5" w:rsidRDefault="00155401" w:rsidP="00155401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4A5" w:rsidRPr="004214A5">
        <w:rPr>
          <w:rFonts w:ascii="Times New Roman" w:hAnsi="Times New Roman" w:cs="Times New Roman"/>
          <w:sz w:val="28"/>
          <w:szCs w:val="28"/>
        </w:rPr>
        <w:t>.</w:t>
      </w:r>
      <w:r w:rsidR="004214A5">
        <w:rPr>
          <w:rFonts w:ascii="Times New Roman" w:hAnsi="Times New Roman" w:cs="Times New Roman"/>
          <w:sz w:val="28"/>
          <w:szCs w:val="28"/>
        </w:rPr>
        <w:t>3</w:t>
      </w:r>
      <w:r w:rsidR="004214A5" w:rsidRPr="004214A5">
        <w:rPr>
          <w:rFonts w:ascii="Times New Roman" w:hAnsi="Times New Roman" w:cs="Times New Roman"/>
          <w:sz w:val="28"/>
          <w:szCs w:val="28"/>
        </w:rPr>
        <w:t>. </w:t>
      </w:r>
      <w:r w:rsidR="004214A5">
        <w:rPr>
          <w:rFonts w:ascii="Times New Roman" w:hAnsi="Times New Roman" w:cs="Times New Roman"/>
          <w:sz w:val="28"/>
          <w:szCs w:val="28"/>
        </w:rPr>
        <w:t>Педагогическая пара</w:t>
      </w:r>
      <w:r w:rsidR="004214A5" w:rsidRPr="004214A5">
        <w:rPr>
          <w:rFonts w:ascii="Times New Roman" w:hAnsi="Times New Roman" w:cs="Times New Roman"/>
          <w:sz w:val="28"/>
          <w:szCs w:val="28"/>
        </w:rPr>
        <w:t xml:space="preserve"> Конкурса, набравш</w:t>
      </w:r>
      <w:r w:rsidR="004214A5">
        <w:rPr>
          <w:rFonts w:ascii="Times New Roman" w:hAnsi="Times New Roman" w:cs="Times New Roman"/>
          <w:sz w:val="28"/>
          <w:szCs w:val="28"/>
        </w:rPr>
        <w:t>ая</w:t>
      </w:r>
      <w:r w:rsidR="004214A5" w:rsidRPr="004214A5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по результатам </w:t>
      </w:r>
      <w:r w:rsidR="00930EC2">
        <w:rPr>
          <w:rFonts w:ascii="Times New Roman" w:hAnsi="Times New Roman" w:cs="Times New Roman"/>
          <w:sz w:val="28"/>
          <w:szCs w:val="28"/>
        </w:rPr>
        <w:t>конкурса</w:t>
      </w:r>
      <w:r w:rsidR="004214A5" w:rsidRPr="004214A5">
        <w:rPr>
          <w:rFonts w:ascii="Times New Roman" w:hAnsi="Times New Roman" w:cs="Times New Roman"/>
          <w:sz w:val="28"/>
          <w:szCs w:val="28"/>
        </w:rPr>
        <w:t>, объявляется победителем К</w:t>
      </w:r>
      <w:r w:rsidR="004214A5">
        <w:rPr>
          <w:rFonts w:ascii="Times New Roman" w:hAnsi="Times New Roman" w:cs="Times New Roman"/>
          <w:sz w:val="28"/>
          <w:szCs w:val="28"/>
        </w:rPr>
        <w:t>онкурса</w:t>
      </w:r>
      <w:r w:rsidR="004214A5" w:rsidRPr="004214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6CA" w:rsidRPr="00F840FE" w:rsidRDefault="00D926CA" w:rsidP="00155401">
      <w:pPr>
        <w:pStyle w:val="a9"/>
        <w:spacing w:before="0" w:beforeAutospacing="0" w:after="0" w:afterAutospacing="0"/>
        <w:rPr>
          <w:sz w:val="28"/>
        </w:rPr>
      </w:pPr>
    </w:p>
    <w:p w:rsidR="000F11A8" w:rsidRDefault="000F11A8" w:rsidP="000F11A8">
      <w:pPr>
        <w:spacing w:after="0"/>
        <w:ind w:firstLine="70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0F11A8" w:rsidRPr="0087265F" w:rsidRDefault="000F11A8" w:rsidP="000F11A8">
      <w:pPr>
        <w:spacing w:after="0"/>
        <w:ind w:left="778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 Положению</w:t>
      </w:r>
    </w:p>
    <w:p w:rsidR="000F11A8" w:rsidRDefault="000F11A8" w:rsidP="000F11A8">
      <w:pPr>
        <w:pStyle w:val="ac"/>
        <w:ind w:firstLine="0"/>
        <w:jc w:val="left"/>
        <w:rPr>
          <w:sz w:val="24"/>
        </w:rPr>
      </w:pPr>
    </w:p>
    <w:p w:rsidR="000F11A8" w:rsidRDefault="000F11A8" w:rsidP="000F11A8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F11A8">
        <w:rPr>
          <w:b/>
          <w:sz w:val="24"/>
          <w:szCs w:val="24"/>
        </w:rPr>
        <w:t xml:space="preserve">В оргкомитет </w:t>
      </w:r>
      <w:r w:rsidRPr="000F11A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муниципального </w:t>
      </w:r>
    </w:p>
    <w:p w:rsidR="000F11A8" w:rsidRPr="000F11A8" w:rsidRDefault="000F11A8" w:rsidP="000F11A8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jc w:val="right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F11A8">
        <w:rPr>
          <w:rFonts w:eastAsia="Times New Roman" w:cs="Times New Roman"/>
          <w:b/>
          <w:color w:val="000000"/>
          <w:sz w:val="24"/>
          <w:szCs w:val="24"/>
          <w:lang w:eastAsia="ru-RU"/>
        </w:rPr>
        <w:t>конкурса командного мастерства</w:t>
      </w:r>
    </w:p>
    <w:p w:rsidR="000F11A8" w:rsidRDefault="000F11A8" w:rsidP="000F11A8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jc w:val="right"/>
        <w:rPr>
          <w:rFonts w:cs="Times New Roman"/>
          <w:b/>
          <w:sz w:val="24"/>
          <w:szCs w:val="24"/>
        </w:rPr>
      </w:pPr>
      <w:r w:rsidRPr="000F11A8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F11A8">
        <w:rPr>
          <w:rFonts w:cs="Times New Roman"/>
          <w:b/>
          <w:color w:val="000000"/>
          <w:sz w:val="24"/>
          <w:szCs w:val="24"/>
          <w:lang w:eastAsia="ru-RU" w:bidi="ru-RU"/>
        </w:rPr>
        <w:t>«Лучший педагогический дуэт»</w:t>
      </w:r>
      <w:r w:rsidRPr="000F11A8">
        <w:rPr>
          <w:rFonts w:cs="Times New Roman"/>
          <w:b/>
          <w:sz w:val="24"/>
          <w:szCs w:val="24"/>
        </w:rPr>
        <w:t xml:space="preserve"> </w:t>
      </w:r>
    </w:p>
    <w:p w:rsidR="000F11A8" w:rsidRPr="00E40815" w:rsidRDefault="000F11A8" w:rsidP="000F11A8">
      <w:pPr>
        <w:pStyle w:val="20"/>
        <w:shd w:val="clear" w:color="auto" w:fill="auto"/>
        <w:tabs>
          <w:tab w:val="left" w:pos="982"/>
        </w:tabs>
        <w:spacing w:after="0" w:line="317" w:lineRule="exact"/>
        <w:ind w:right="440"/>
        <w:jc w:val="right"/>
        <w:rPr>
          <w:rFonts w:cs="Times New Roman"/>
          <w:b/>
          <w:color w:val="000000"/>
          <w:sz w:val="28"/>
          <w:szCs w:val="28"/>
          <w:lang w:eastAsia="ru-RU" w:bidi="ru-RU"/>
        </w:rPr>
      </w:pPr>
      <w:r w:rsidRPr="000F11A8">
        <w:rPr>
          <w:rFonts w:cs="Times New Roman"/>
          <w:b/>
          <w:sz w:val="24"/>
          <w:szCs w:val="24"/>
        </w:rPr>
        <w:t>(педагог-наставник и молодой педагог</w:t>
      </w:r>
      <w:r>
        <w:rPr>
          <w:rFonts w:cs="Times New Roman"/>
          <w:b/>
          <w:sz w:val="28"/>
        </w:rPr>
        <w:t>)</w:t>
      </w:r>
    </w:p>
    <w:p w:rsidR="000F11A8" w:rsidRDefault="000F11A8" w:rsidP="000F11A8">
      <w:pPr>
        <w:pStyle w:val="ac"/>
        <w:jc w:val="right"/>
        <w:rPr>
          <w:sz w:val="24"/>
        </w:rPr>
      </w:pPr>
    </w:p>
    <w:p w:rsidR="000F11A8" w:rsidRDefault="000F11A8" w:rsidP="000F11A8">
      <w:pPr>
        <w:pStyle w:val="ac"/>
      </w:pPr>
    </w:p>
    <w:p w:rsidR="000F11A8" w:rsidRDefault="000F11A8" w:rsidP="000F11A8">
      <w:pPr>
        <w:pStyle w:val="ac"/>
        <w:rPr>
          <w:b w:val="0"/>
          <w:sz w:val="24"/>
        </w:rPr>
      </w:pPr>
      <w:r w:rsidRPr="00FA79FB">
        <w:t>ЗАЯВКА</w:t>
      </w:r>
    </w:p>
    <w:p w:rsidR="000F11A8" w:rsidRPr="00B51D2F" w:rsidRDefault="000F11A8" w:rsidP="000F11A8">
      <w:pPr>
        <w:pStyle w:val="ac"/>
        <w:jc w:val="left"/>
        <w:rPr>
          <w:sz w:val="24"/>
        </w:rPr>
      </w:pPr>
    </w:p>
    <w:p w:rsidR="007A20D3" w:rsidRPr="007A20D3" w:rsidRDefault="007A20D3" w:rsidP="007A20D3">
      <w:pPr>
        <w:pStyle w:val="ac"/>
        <w:jc w:val="left"/>
        <w:rPr>
          <w:szCs w:val="28"/>
        </w:rPr>
      </w:pPr>
      <w:r>
        <w:rPr>
          <w:szCs w:val="28"/>
        </w:rPr>
        <w:t>Д</w:t>
      </w:r>
      <w:r w:rsidRPr="005E1B5B">
        <w:rPr>
          <w:szCs w:val="28"/>
        </w:rPr>
        <w:t>евиз, под которым выступает команда</w:t>
      </w:r>
      <w:r>
        <w:rPr>
          <w:sz w:val="24"/>
        </w:rPr>
        <w:t>_____________________________________</w:t>
      </w:r>
    </w:p>
    <w:p w:rsidR="007A20D3" w:rsidRDefault="007A20D3" w:rsidP="007A20D3">
      <w:pPr>
        <w:pStyle w:val="ac"/>
        <w:rPr>
          <w:sz w:val="24"/>
        </w:rPr>
      </w:pPr>
    </w:p>
    <w:p w:rsidR="007A20D3" w:rsidRDefault="007A20D3" w:rsidP="007A20D3">
      <w:pPr>
        <w:pStyle w:val="ac"/>
        <w:rPr>
          <w:sz w:val="24"/>
        </w:rPr>
      </w:pPr>
      <w:r>
        <w:rPr>
          <w:sz w:val="24"/>
        </w:rPr>
        <w:t>___________________________________________________________________</w:t>
      </w:r>
    </w:p>
    <w:p w:rsidR="007A20D3" w:rsidRDefault="007A20D3" w:rsidP="000F11A8">
      <w:pPr>
        <w:pStyle w:val="ac"/>
        <w:jc w:val="left"/>
        <w:rPr>
          <w:b w:val="0"/>
          <w:sz w:val="24"/>
        </w:rPr>
      </w:pPr>
    </w:p>
    <w:p w:rsidR="000F11A8" w:rsidRDefault="000F11A8" w:rsidP="000F11A8">
      <w:pPr>
        <w:pStyle w:val="ac"/>
        <w:jc w:val="left"/>
        <w:rPr>
          <w:sz w:val="24"/>
        </w:rPr>
      </w:pPr>
    </w:p>
    <w:p w:rsidR="000F11A8" w:rsidRDefault="000F11A8" w:rsidP="000F11A8">
      <w:pPr>
        <w:pStyle w:val="ac"/>
        <w:jc w:val="left"/>
        <w:rPr>
          <w:sz w:val="24"/>
        </w:rPr>
      </w:pPr>
      <w:r w:rsidRPr="00B51D2F">
        <w:rPr>
          <w:sz w:val="24"/>
        </w:rPr>
        <w:t>УЧАСТНИК</w:t>
      </w:r>
      <w:r>
        <w:rPr>
          <w:sz w:val="24"/>
        </w:rPr>
        <w:t>И:</w:t>
      </w:r>
    </w:p>
    <w:p w:rsidR="000F11A8" w:rsidRDefault="000F11A8" w:rsidP="000F11A8">
      <w:pPr>
        <w:pStyle w:val="ac"/>
        <w:jc w:val="left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2"/>
        <w:gridCol w:w="2397"/>
        <w:gridCol w:w="3443"/>
        <w:gridCol w:w="2732"/>
      </w:tblGrid>
      <w:tr w:rsidR="000F11A8" w:rsidRPr="0035016C" w:rsidTr="000F11A8">
        <w:tc>
          <w:tcPr>
            <w:tcW w:w="1482" w:type="dxa"/>
          </w:tcPr>
          <w:p w:rsidR="000F11A8" w:rsidRPr="0035016C" w:rsidRDefault="000F11A8" w:rsidP="00F03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97" w:type="dxa"/>
          </w:tcPr>
          <w:p w:rsidR="000F11A8" w:rsidRPr="000F11A8" w:rsidRDefault="000F11A8" w:rsidP="00F0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F11A8">
              <w:rPr>
                <w:rFonts w:ascii="Times New Roman" w:hAnsi="Times New Roman"/>
                <w:b/>
                <w:sz w:val="28"/>
              </w:rPr>
              <w:t>ФИО (полностью)</w:t>
            </w:r>
          </w:p>
        </w:tc>
        <w:tc>
          <w:tcPr>
            <w:tcW w:w="3443" w:type="dxa"/>
          </w:tcPr>
          <w:p w:rsidR="000F11A8" w:rsidRDefault="000F11A8" w:rsidP="000F1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F11A8">
              <w:rPr>
                <w:rFonts w:ascii="Times New Roman" w:hAnsi="Times New Roman"/>
                <w:b/>
                <w:sz w:val="28"/>
              </w:rPr>
              <w:t xml:space="preserve">Должность, </w:t>
            </w:r>
          </w:p>
          <w:p w:rsidR="000F11A8" w:rsidRPr="000F11A8" w:rsidRDefault="000F11A8" w:rsidP="000F11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F11A8">
              <w:rPr>
                <w:rFonts w:ascii="Times New Roman" w:hAnsi="Times New Roman"/>
                <w:b/>
                <w:sz w:val="28"/>
              </w:rPr>
              <w:t>место работы</w:t>
            </w:r>
          </w:p>
        </w:tc>
        <w:tc>
          <w:tcPr>
            <w:tcW w:w="2732" w:type="dxa"/>
          </w:tcPr>
          <w:p w:rsidR="000F11A8" w:rsidRPr="000F11A8" w:rsidRDefault="000F11A8" w:rsidP="00F03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F11A8">
              <w:rPr>
                <w:rFonts w:ascii="Times New Roman" w:hAnsi="Times New Roman"/>
                <w:b/>
                <w:sz w:val="28"/>
              </w:rPr>
              <w:t xml:space="preserve">Телефон </w:t>
            </w:r>
          </w:p>
        </w:tc>
      </w:tr>
      <w:tr w:rsidR="000F11A8" w:rsidRPr="0035016C" w:rsidTr="000F11A8">
        <w:tc>
          <w:tcPr>
            <w:tcW w:w="1482" w:type="dxa"/>
          </w:tcPr>
          <w:p w:rsidR="000F11A8" w:rsidRDefault="000F11A8" w:rsidP="000F11A8">
            <w:pPr>
              <w:spacing w:after="0" w:line="240" w:lineRule="auto"/>
              <w:ind w:left="568" w:hanging="56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Наставник</w:t>
            </w:r>
          </w:p>
          <w:p w:rsidR="000F11A8" w:rsidRPr="000F11A8" w:rsidRDefault="000F11A8" w:rsidP="000F11A8">
            <w:pPr>
              <w:spacing w:after="0" w:line="240" w:lineRule="auto"/>
              <w:ind w:left="568" w:hanging="56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397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43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32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0F11A8" w:rsidRPr="0035016C" w:rsidTr="000F11A8">
        <w:tc>
          <w:tcPr>
            <w:tcW w:w="1482" w:type="dxa"/>
          </w:tcPr>
          <w:p w:rsidR="000F11A8" w:rsidRPr="000F11A8" w:rsidRDefault="000F11A8" w:rsidP="000F11A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Молодой педагог</w:t>
            </w:r>
          </w:p>
        </w:tc>
        <w:tc>
          <w:tcPr>
            <w:tcW w:w="2397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443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32" w:type="dxa"/>
          </w:tcPr>
          <w:p w:rsidR="000F11A8" w:rsidRPr="0035016C" w:rsidRDefault="000F11A8" w:rsidP="00F035A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0F11A8" w:rsidRDefault="000F11A8" w:rsidP="000F11A8">
      <w:pPr>
        <w:pStyle w:val="ac"/>
        <w:rPr>
          <w:szCs w:val="28"/>
        </w:rPr>
      </w:pPr>
    </w:p>
    <w:p w:rsidR="007A20D3" w:rsidRPr="002415B3" w:rsidRDefault="002415B3" w:rsidP="007A20D3">
      <w:pPr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1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Визитная карточка педагогического дуэта</w:t>
      </w:r>
      <w:r w:rsidRPr="00241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2415B3">
        <w:rPr>
          <w:rFonts w:ascii="Times New Roman" w:hAnsi="Times New Roman" w:cs="Times New Roman"/>
          <w:b/>
          <w:color w:val="000000"/>
          <w:sz w:val="28"/>
          <w:szCs w:val="28"/>
        </w:rPr>
        <w:t>Вместе к успеху!</w:t>
      </w:r>
      <w:r w:rsidRPr="002415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7A20D3" w:rsidRDefault="007A20D3" w:rsidP="007A20D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A20D3" w:rsidRPr="007A20D3" w:rsidRDefault="007A20D3" w:rsidP="007A20D3">
      <w:pPr>
        <w:spacing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(</w:t>
      </w:r>
      <w:r w:rsidR="002415B3">
        <w:rPr>
          <w:rFonts w:ascii="Times New Roman" w:hAnsi="Times New Roman"/>
          <w:color w:val="000000"/>
          <w:sz w:val="24"/>
          <w:szCs w:val="28"/>
        </w:rPr>
        <w:t>Указать с</w:t>
      </w:r>
      <w:r w:rsidRPr="007A20D3">
        <w:rPr>
          <w:rFonts w:ascii="Times New Roman" w:hAnsi="Times New Roman"/>
          <w:color w:val="000000"/>
          <w:sz w:val="24"/>
          <w:szCs w:val="28"/>
        </w:rPr>
        <w:t>сылка на</w:t>
      </w:r>
      <w:r w:rsidRPr="007A20D3">
        <w:rPr>
          <w:rFonts w:ascii="Times New Roman" w:hAnsi="Times New Roman"/>
          <w:color w:val="656565"/>
          <w:sz w:val="24"/>
          <w:szCs w:val="28"/>
          <w:bdr w:val="none" w:sz="0" w:space="0" w:color="auto" w:frame="1"/>
        </w:rPr>
        <w:t xml:space="preserve"> </w:t>
      </w:r>
      <w:r w:rsidRPr="007A20D3">
        <w:rPr>
          <w:rFonts w:ascii="Times New Roman" w:hAnsi="Times New Roman"/>
          <w:sz w:val="24"/>
          <w:szCs w:val="28"/>
        </w:rPr>
        <w:t>видеоролик</w:t>
      </w:r>
      <w:r w:rsidRPr="007A20D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, </w:t>
      </w:r>
      <w:r w:rsidRPr="007A20D3">
        <w:rPr>
          <w:rFonts w:ascii="Times New Roman" w:hAnsi="Times New Roman"/>
          <w:bCs/>
          <w:sz w:val="24"/>
          <w:szCs w:val="28"/>
        </w:rPr>
        <w:t xml:space="preserve">размещенный </w:t>
      </w:r>
      <w:proofErr w:type="spellStart"/>
      <w:r w:rsidRPr="007A20D3">
        <w:rPr>
          <w:rFonts w:ascii="Times New Roman" w:hAnsi="Times New Roman"/>
          <w:bCs/>
          <w:sz w:val="24"/>
          <w:szCs w:val="28"/>
        </w:rPr>
        <w:t>ВКонтакте</w:t>
      </w:r>
      <w:proofErr w:type="spellEnd"/>
      <w:r>
        <w:rPr>
          <w:rFonts w:ascii="Times New Roman" w:hAnsi="Times New Roman"/>
          <w:bCs/>
          <w:sz w:val="24"/>
          <w:szCs w:val="28"/>
        </w:rPr>
        <w:t>)</w:t>
      </w:r>
    </w:p>
    <w:p w:rsidR="007A20D3" w:rsidRDefault="007A20D3" w:rsidP="007A20D3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F11A8" w:rsidRDefault="000F11A8" w:rsidP="000F11A8">
      <w:pPr>
        <w:pStyle w:val="ac"/>
        <w:rPr>
          <w:szCs w:val="28"/>
        </w:rPr>
      </w:pPr>
    </w:p>
    <w:p w:rsidR="000F11A8" w:rsidRDefault="007D19AB" w:rsidP="007D19AB">
      <w:pPr>
        <w:pStyle w:val="ac"/>
        <w:rPr>
          <w:szCs w:val="28"/>
        </w:rPr>
      </w:pPr>
      <w:r>
        <w:rPr>
          <w:szCs w:val="28"/>
        </w:rPr>
        <w:t>Подписи:</w:t>
      </w:r>
    </w:p>
    <w:p w:rsidR="007D19AB" w:rsidRDefault="007D19AB" w:rsidP="007D19AB">
      <w:pPr>
        <w:pStyle w:val="ac"/>
        <w:jc w:val="left"/>
        <w:rPr>
          <w:szCs w:val="28"/>
        </w:rPr>
      </w:pPr>
    </w:p>
    <w:p w:rsidR="007D19AB" w:rsidRDefault="007D19AB" w:rsidP="007D19AB">
      <w:pPr>
        <w:pStyle w:val="ac"/>
        <w:jc w:val="left"/>
        <w:rPr>
          <w:szCs w:val="28"/>
        </w:rPr>
      </w:pPr>
      <w:r>
        <w:rPr>
          <w:szCs w:val="28"/>
        </w:rPr>
        <w:t xml:space="preserve">Наставник </w:t>
      </w:r>
    </w:p>
    <w:p w:rsidR="00FB7261" w:rsidRDefault="00FB7261" w:rsidP="007D19AB">
      <w:pPr>
        <w:pStyle w:val="ac"/>
        <w:jc w:val="left"/>
        <w:rPr>
          <w:szCs w:val="28"/>
        </w:rPr>
      </w:pPr>
    </w:p>
    <w:p w:rsidR="007D19AB" w:rsidRDefault="00FB7261">
      <w:pPr>
        <w:pStyle w:val="ac"/>
        <w:jc w:val="left"/>
        <w:rPr>
          <w:szCs w:val="28"/>
        </w:rPr>
      </w:pPr>
      <w:r>
        <w:rPr>
          <w:szCs w:val="28"/>
        </w:rPr>
        <w:t>Молодой педагог _</w:t>
      </w:r>
      <w:r w:rsidR="007D19AB">
        <w:rPr>
          <w:szCs w:val="28"/>
        </w:rPr>
        <w:t>___</w:t>
      </w:r>
      <w:r>
        <w:rPr>
          <w:szCs w:val="28"/>
        </w:rPr>
        <w:t>___________________________________</w:t>
      </w:r>
      <w:r>
        <w:rPr>
          <w:szCs w:val="28"/>
        </w:rPr>
        <w:t>_________________________</w:t>
      </w:r>
    </w:p>
    <w:sectPr w:rsidR="007D19AB" w:rsidSect="007F4DE7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ear_sans_light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CF0"/>
    <w:multiLevelType w:val="hybridMultilevel"/>
    <w:tmpl w:val="3AF4FA0C"/>
    <w:lvl w:ilvl="0" w:tplc="CBE4A514">
      <w:start w:val="1"/>
      <w:numFmt w:val="bullet"/>
      <w:lvlText w:val="-"/>
      <w:lvlJc w:val="left"/>
      <w:pPr>
        <w:ind w:left="180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82F18"/>
    <w:multiLevelType w:val="multilevel"/>
    <w:tmpl w:val="D334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6370D"/>
    <w:multiLevelType w:val="hybridMultilevel"/>
    <w:tmpl w:val="6ABC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F2D"/>
    <w:multiLevelType w:val="hybridMultilevel"/>
    <w:tmpl w:val="4D8A0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9F57E4"/>
    <w:multiLevelType w:val="hybridMultilevel"/>
    <w:tmpl w:val="14D6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46CD8"/>
    <w:multiLevelType w:val="hybridMultilevel"/>
    <w:tmpl w:val="B41C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5690"/>
    <w:multiLevelType w:val="multilevel"/>
    <w:tmpl w:val="48266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C42936"/>
    <w:multiLevelType w:val="hybridMultilevel"/>
    <w:tmpl w:val="7F5A4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4D1"/>
    <w:multiLevelType w:val="hybridMultilevel"/>
    <w:tmpl w:val="D2C46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147EB"/>
    <w:multiLevelType w:val="hybridMultilevel"/>
    <w:tmpl w:val="D0B2D9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B2767A"/>
    <w:multiLevelType w:val="hybridMultilevel"/>
    <w:tmpl w:val="68560CC4"/>
    <w:lvl w:ilvl="0" w:tplc="61DE08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E4001"/>
    <w:multiLevelType w:val="hybridMultilevel"/>
    <w:tmpl w:val="65667B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FF6137"/>
    <w:multiLevelType w:val="multilevel"/>
    <w:tmpl w:val="6F9C3E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2"/>
      <w:numFmt w:val="decimal"/>
      <w:lvlText w:val="%1.%2."/>
      <w:lvlJc w:val="left"/>
      <w:pPr>
        <w:ind w:left="1981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782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5313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7204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10626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12157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4048" w:hanging="1800"/>
      </w:pPr>
      <w:rPr>
        <w:rFonts w:hint="default"/>
        <w:b w:val="0"/>
        <w:sz w:val="28"/>
      </w:rPr>
    </w:lvl>
  </w:abstractNum>
  <w:abstractNum w:abstractNumId="13" w15:restartNumberingAfterBreak="0">
    <w:nsid w:val="59BD6BEF"/>
    <w:multiLevelType w:val="hybridMultilevel"/>
    <w:tmpl w:val="E394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B0DBA"/>
    <w:multiLevelType w:val="hybridMultilevel"/>
    <w:tmpl w:val="746A8E48"/>
    <w:lvl w:ilvl="0" w:tplc="EE2823E0">
      <w:start w:val="1"/>
      <w:numFmt w:val="decimal"/>
      <w:lvlText w:val="1.%1."/>
      <w:lvlJc w:val="left"/>
      <w:pPr>
        <w:tabs>
          <w:tab w:val="num" w:pos="2138"/>
        </w:tabs>
        <w:ind w:left="2138" w:hanging="607"/>
      </w:pPr>
      <w:rPr>
        <w:b w:val="0"/>
        <w:sz w:val="28"/>
      </w:rPr>
    </w:lvl>
    <w:lvl w:ilvl="1" w:tplc="8DF0C49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rinda" w:hAnsi="Vrinda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B60D8E"/>
    <w:multiLevelType w:val="hybridMultilevel"/>
    <w:tmpl w:val="8AF07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71FA7"/>
    <w:multiLevelType w:val="multilevel"/>
    <w:tmpl w:val="E6C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2016D"/>
    <w:multiLevelType w:val="hybridMultilevel"/>
    <w:tmpl w:val="B564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62143"/>
    <w:multiLevelType w:val="hybridMultilevel"/>
    <w:tmpl w:val="7F5A46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13"/>
  </w:num>
  <w:num w:numId="11">
    <w:abstractNumId w:val="16"/>
  </w:num>
  <w:num w:numId="12">
    <w:abstractNumId w:val="15"/>
  </w:num>
  <w:num w:numId="13">
    <w:abstractNumId w:val="5"/>
  </w:num>
  <w:num w:numId="14">
    <w:abstractNumId w:val="17"/>
  </w:num>
  <w:num w:numId="15">
    <w:abstractNumId w:val="2"/>
  </w:num>
  <w:num w:numId="16">
    <w:abstractNumId w:val="3"/>
  </w:num>
  <w:num w:numId="17">
    <w:abstractNumId w:val="1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AC"/>
    <w:rsid w:val="00034E8C"/>
    <w:rsid w:val="000739F6"/>
    <w:rsid w:val="000805A1"/>
    <w:rsid w:val="000A71D1"/>
    <w:rsid w:val="000C5773"/>
    <w:rsid w:val="000F11A8"/>
    <w:rsid w:val="00126E15"/>
    <w:rsid w:val="001550A2"/>
    <w:rsid w:val="00155401"/>
    <w:rsid w:val="001B7646"/>
    <w:rsid w:val="001D4892"/>
    <w:rsid w:val="001D6F4C"/>
    <w:rsid w:val="00206333"/>
    <w:rsid w:val="002415B3"/>
    <w:rsid w:val="00270960"/>
    <w:rsid w:val="0029015F"/>
    <w:rsid w:val="002A3B13"/>
    <w:rsid w:val="002B19F6"/>
    <w:rsid w:val="002C3C10"/>
    <w:rsid w:val="002E1E57"/>
    <w:rsid w:val="00316515"/>
    <w:rsid w:val="00343297"/>
    <w:rsid w:val="003619A5"/>
    <w:rsid w:val="003C3353"/>
    <w:rsid w:val="003D6AB3"/>
    <w:rsid w:val="003E533F"/>
    <w:rsid w:val="003E62BD"/>
    <w:rsid w:val="00403B97"/>
    <w:rsid w:val="004214A5"/>
    <w:rsid w:val="004234DD"/>
    <w:rsid w:val="00451F13"/>
    <w:rsid w:val="00480295"/>
    <w:rsid w:val="004C3C07"/>
    <w:rsid w:val="00502E74"/>
    <w:rsid w:val="00506B7B"/>
    <w:rsid w:val="005167A8"/>
    <w:rsid w:val="0052391A"/>
    <w:rsid w:val="00552C3C"/>
    <w:rsid w:val="00562CB6"/>
    <w:rsid w:val="006D7F9D"/>
    <w:rsid w:val="007109C6"/>
    <w:rsid w:val="0071690C"/>
    <w:rsid w:val="00717D53"/>
    <w:rsid w:val="00725954"/>
    <w:rsid w:val="00740DE7"/>
    <w:rsid w:val="007427DA"/>
    <w:rsid w:val="00751C73"/>
    <w:rsid w:val="00773036"/>
    <w:rsid w:val="00775171"/>
    <w:rsid w:val="007A20D3"/>
    <w:rsid w:val="007A2DE5"/>
    <w:rsid w:val="007A39AC"/>
    <w:rsid w:val="007D19AB"/>
    <w:rsid w:val="007D511A"/>
    <w:rsid w:val="007F4DE7"/>
    <w:rsid w:val="008103DA"/>
    <w:rsid w:val="008B0D19"/>
    <w:rsid w:val="00911BDF"/>
    <w:rsid w:val="00916012"/>
    <w:rsid w:val="00926864"/>
    <w:rsid w:val="00930EC2"/>
    <w:rsid w:val="009B5412"/>
    <w:rsid w:val="009F7BCB"/>
    <w:rsid w:val="00A20DAD"/>
    <w:rsid w:val="00A22E31"/>
    <w:rsid w:val="00A3289E"/>
    <w:rsid w:val="00AA3BE9"/>
    <w:rsid w:val="00AC2844"/>
    <w:rsid w:val="00AF00A8"/>
    <w:rsid w:val="00B213EA"/>
    <w:rsid w:val="00B6560D"/>
    <w:rsid w:val="00B90910"/>
    <w:rsid w:val="00B97163"/>
    <w:rsid w:val="00BB7140"/>
    <w:rsid w:val="00C067B7"/>
    <w:rsid w:val="00C07BB7"/>
    <w:rsid w:val="00C300C9"/>
    <w:rsid w:val="00C433B5"/>
    <w:rsid w:val="00C65311"/>
    <w:rsid w:val="00C97883"/>
    <w:rsid w:val="00CC094D"/>
    <w:rsid w:val="00CD34F0"/>
    <w:rsid w:val="00CF0F8E"/>
    <w:rsid w:val="00D2012D"/>
    <w:rsid w:val="00D83D0E"/>
    <w:rsid w:val="00D926CA"/>
    <w:rsid w:val="00DA051B"/>
    <w:rsid w:val="00DA3DCF"/>
    <w:rsid w:val="00E40815"/>
    <w:rsid w:val="00E52398"/>
    <w:rsid w:val="00ED792F"/>
    <w:rsid w:val="00F70474"/>
    <w:rsid w:val="00F70AF0"/>
    <w:rsid w:val="00F71FE6"/>
    <w:rsid w:val="00F840FE"/>
    <w:rsid w:val="00FB2944"/>
    <w:rsid w:val="00FB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B4CC"/>
  <w15:chartTrackingRefBased/>
  <w15:docId w15:val="{BC55682C-E509-44A2-BF3B-77ED2D04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53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nhideWhenUsed/>
    <w:rsid w:val="007730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7303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77303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3036"/>
    <w:pPr>
      <w:widowControl w:val="0"/>
      <w:shd w:val="clear" w:color="auto" w:fill="FFFFFF"/>
      <w:spacing w:after="60" w:line="298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a6">
    <w:basedOn w:val="a"/>
    <w:next w:val="a7"/>
    <w:link w:val="a8"/>
    <w:qFormat/>
    <w:rsid w:val="00D8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link w:val="a6"/>
    <w:rsid w:val="00D8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D8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8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b"/>
    <w:uiPriority w:val="10"/>
    <w:qFormat/>
    <w:rsid w:val="00D83D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7"/>
    <w:uiPriority w:val="10"/>
    <w:rsid w:val="00D8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c">
    <w:name w:val="Ðàçäåëû"/>
    <w:basedOn w:val="a"/>
    <w:rsid w:val="000F11A8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2B19F6"/>
    <w:rPr>
      <w:color w:val="954F72" w:themeColor="followedHyperlink"/>
      <w:u w:val="single"/>
    </w:rPr>
  </w:style>
  <w:style w:type="paragraph" w:customStyle="1" w:styleId="11">
    <w:name w:val="Обычный (веб)1"/>
    <w:basedOn w:val="a"/>
    <w:rsid w:val="00FB2944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C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C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glushko21@mail.ru" TargetMode="External"/><Relationship Id="rId5" Type="http://schemas.openxmlformats.org/officeDocument/2006/relationships/hyperlink" Target="https://vk.com/youngteachersbalak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2024-03-21T06:16:00Z</cp:lastPrinted>
  <dcterms:created xsi:type="dcterms:W3CDTF">2021-06-01T10:28:00Z</dcterms:created>
  <dcterms:modified xsi:type="dcterms:W3CDTF">2024-03-21T06:18:00Z</dcterms:modified>
</cp:coreProperties>
</file>