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6F09" w:rsidRPr="00E84D96" w:rsidRDefault="00F36F09" w:rsidP="00F36F09">
      <w:pPr>
        <w:spacing w:after="0"/>
        <w:jc w:val="center"/>
        <w:rPr>
          <w:b/>
          <w:sz w:val="28"/>
          <w:szCs w:val="28"/>
        </w:rPr>
      </w:pPr>
      <w:r w:rsidRPr="00E84D96">
        <w:rPr>
          <w:b/>
          <w:sz w:val="28"/>
          <w:szCs w:val="28"/>
        </w:rPr>
        <w:t>Муниципальное бюджетное дошкольное образовательное учреждение</w:t>
      </w:r>
    </w:p>
    <w:p w:rsidR="00F36F09" w:rsidRDefault="00F36F09" w:rsidP="00F36F09">
      <w:pPr>
        <w:jc w:val="center"/>
        <w:rPr>
          <w:b/>
          <w:sz w:val="28"/>
          <w:szCs w:val="28"/>
        </w:rPr>
      </w:pPr>
      <w:r w:rsidRPr="00E84D96">
        <w:rPr>
          <w:b/>
          <w:sz w:val="28"/>
          <w:szCs w:val="28"/>
        </w:rPr>
        <w:t xml:space="preserve">«Детский </w:t>
      </w:r>
      <w:proofErr w:type="gramStart"/>
      <w:r w:rsidRPr="00E84D96">
        <w:rPr>
          <w:b/>
          <w:sz w:val="28"/>
          <w:szCs w:val="28"/>
        </w:rPr>
        <w:t>сад  №</w:t>
      </w:r>
      <w:proofErr w:type="gramEnd"/>
      <w:r w:rsidRPr="00E84D96">
        <w:rPr>
          <w:b/>
          <w:sz w:val="28"/>
          <w:szCs w:val="28"/>
        </w:rPr>
        <w:t>22» пгт Кавалерово Кавалеровского муниципального района Приморского края</w:t>
      </w:r>
    </w:p>
    <w:p w:rsidR="00F36F09" w:rsidRDefault="00F36F09" w:rsidP="00F36F09">
      <w:pPr>
        <w:jc w:val="center"/>
        <w:rPr>
          <w:b/>
          <w:sz w:val="28"/>
          <w:szCs w:val="28"/>
        </w:rPr>
      </w:pPr>
    </w:p>
    <w:p w:rsidR="00F36F09" w:rsidRDefault="00F36F09" w:rsidP="00F36F09">
      <w:pPr>
        <w:jc w:val="center"/>
        <w:rPr>
          <w:b/>
          <w:sz w:val="28"/>
          <w:szCs w:val="28"/>
        </w:rPr>
      </w:pPr>
    </w:p>
    <w:p w:rsidR="00F36F09" w:rsidRDefault="00F36F09" w:rsidP="00F36F09">
      <w:pPr>
        <w:jc w:val="center"/>
        <w:rPr>
          <w:b/>
          <w:sz w:val="28"/>
          <w:szCs w:val="28"/>
        </w:rPr>
      </w:pPr>
    </w:p>
    <w:p w:rsidR="00F36F09" w:rsidRDefault="00F36F09" w:rsidP="00F36F09">
      <w:pPr>
        <w:jc w:val="center"/>
        <w:rPr>
          <w:b/>
          <w:sz w:val="28"/>
          <w:szCs w:val="28"/>
        </w:rPr>
      </w:pPr>
    </w:p>
    <w:p w:rsidR="00F36F09" w:rsidRPr="00E84D96" w:rsidRDefault="00F36F09" w:rsidP="00F36F09">
      <w:pPr>
        <w:jc w:val="center"/>
        <w:rPr>
          <w:b/>
          <w:sz w:val="28"/>
          <w:szCs w:val="28"/>
        </w:rPr>
      </w:pPr>
    </w:p>
    <w:tbl>
      <w:tblPr>
        <w:tblW w:w="10165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887"/>
        <w:gridCol w:w="4278"/>
      </w:tblGrid>
      <w:tr w:rsidR="00F36F09" w:rsidRPr="00C01937" w:rsidTr="00B43E5B">
        <w:tc>
          <w:tcPr>
            <w:tcW w:w="588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6F09" w:rsidRPr="00C01937" w:rsidRDefault="00F36F09" w:rsidP="00F36F09">
            <w:pPr>
              <w:jc w:val="left"/>
              <w:rPr>
                <w:szCs w:val="24"/>
              </w:rPr>
            </w:pPr>
            <w:r w:rsidRPr="00C01937">
              <w:rPr>
                <w:b/>
                <w:bCs/>
                <w:szCs w:val="24"/>
              </w:rPr>
              <w:t>СОГЛАСОВАНО</w:t>
            </w:r>
          </w:p>
          <w:p w:rsidR="00F36F09" w:rsidRPr="00C01937" w:rsidRDefault="00F36F09" w:rsidP="00F36F0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Педагогическим </w:t>
            </w:r>
            <w:r w:rsidRPr="00C01937">
              <w:rPr>
                <w:szCs w:val="24"/>
              </w:rPr>
              <w:t>советом</w:t>
            </w:r>
            <w:r w:rsidRPr="00C01937">
              <w:br/>
            </w:r>
            <w:r w:rsidRPr="00C01937">
              <w:rPr>
                <w:szCs w:val="24"/>
              </w:rPr>
              <w:t>МБДОУ Детский сад №</w:t>
            </w:r>
            <w:r>
              <w:rPr>
                <w:szCs w:val="24"/>
              </w:rPr>
              <w:t> </w:t>
            </w:r>
            <w:r w:rsidRPr="00C01937">
              <w:rPr>
                <w:szCs w:val="24"/>
              </w:rPr>
              <w:t>1</w:t>
            </w:r>
            <w:r w:rsidRPr="00C01937">
              <w:br/>
            </w:r>
            <w:r w:rsidRPr="00C01937">
              <w:rPr>
                <w:szCs w:val="24"/>
              </w:rPr>
              <w:t>протокол от</w:t>
            </w:r>
            <w:r>
              <w:rPr>
                <w:szCs w:val="24"/>
              </w:rPr>
              <w:t> </w:t>
            </w:r>
            <w:r w:rsidRPr="00C01937">
              <w:rPr>
                <w:szCs w:val="24"/>
              </w:rPr>
              <w:t>2</w:t>
            </w:r>
            <w:r w:rsidR="005E4487">
              <w:rPr>
                <w:szCs w:val="24"/>
              </w:rPr>
              <w:t>8</w:t>
            </w:r>
            <w:r w:rsidRPr="00C01937">
              <w:rPr>
                <w:szCs w:val="24"/>
              </w:rPr>
              <w:t>.08.2022 №</w:t>
            </w:r>
            <w:r>
              <w:rPr>
                <w:szCs w:val="24"/>
              </w:rPr>
              <w:t> 33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6F09" w:rsidRPr="00C01937" w:rsidRDefault="0087355A" w:rsidP="00B43E5B">
            <w:pPr>
              <w:ind w:left="997" w:hanging="997"/>
              <w:jc w:val="right"/>
              <w:rPr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8752" behindDoc="1" locked="0" layoutInCell="1" allowOverlap="1" wp14:anchorId="78171816" wp14:editId="2903FC41">
                  <wp:simplePos x="0" y="0"/>
                  <wp:positionH relativeFrom="column">
                    <wp:posOffset>420370</wp:posOffset>
                  </wp:positionH>
                  <wp:positionV relativeFrom="paragraph">
                    <wp:posOffset>62230</wp:posOffset>
                  </wp:positionV>
                  <wp:extent cx="1352550" cy="1295400"/>
                  <wp:effectExtent l="0" t="0" r="0" b="0"/>
                  <wp:wrapNone/>
                  <wp:docPr id="1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/>
                          <pic:cNvPicPr/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387" t="4459" r="9616" b="8917"/>
                          <a:stretch/>
                        </pic:blipFill>
                        <pic:spPr bwMode="auto">
                          <a:xfrm>
                            <a:off x="0" y="0"/>
                            <a:ext cx="1352550" cy="129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36F09">
              <w:rPr>
                <w:b/>
                <w:bCs/>
                <w:szCs w:val="24"/>
              </w:rPr>
              <w:t xml:space="preserve">           </w:t>
            </w:r>
            <w:r w:rsidR="00F36F09" w:rsidRPr="00C01937">
              <w:rPr>
                <w:b/>
                <w:bCs/>
                <w:szCs w:val="24"/>
              </w:rPr>
              <w:t>УТВЕРЖДАЮ</w:t>
            </w:r>
          </w:p>
          <w:p w:rsidR="00F36F09" w:rsidRDefault="00F36F09" w:rsidP="00B43E5B">
            <w:pPr>
              <w:ind w:left="997" w:hanging="997"/>
              <w:jc w:val="right"/>
              <w:rPr>
                <w:szCs w:val="24"/>
              </w:rPr>
            </w:pPr>
            <w:r w:rsidRPr="00C01937">
              <w:rPr>
                <w:szCs w:val="24"/>
              </w:rPr>
              <w:t>Заведующий МБДОУ Детский сад №</w:t>
            </w:r>
            <w:r>
              <w:rPr>
                <w:szCs w:val="24"/>
              </w:rPr>
              <w:t> 22</w:t>
            </w:r>
          </w:p>
          <w:p w:rsidR="00F36F09" w:rsidRDefault="00F36F09" w:rsidP="00B43E5B">
            <w:pPr>
              <w:ind w:left="997" w:hanging="997"/>
              <w:jc w:val="right"/>
              <w:rPr>
                <w:szCs w:val="24"/>
              </w:rPr>
            </w:pPr>
            <w:r w:rsidRPr="00C01937">
              <w:br/>
            </w:r>
            <w:r>
              <w:rPr>
                <w:szCs w:val="24"/>
              </w:rPr>
              <w:t xml:space="preserve">__________ </w:t>
            </w:r>
            <w:proofErr w:type="spellStart"/>
            <w:r>
              <w:rPr>
                <w:szCs w:val="24"/>
              </w:rPr>
              <w:t>Акулич</w:t>
            </w:r>
            <w:proofErr w:type="spellEnd"/>
            <w:r>
              <w:rPr>
                <w:szCs w:val="24"/>
              </w:rPr>
              <w:t xml:space="preserve"> О. Ю</w:t>
            </w:r>
          </w:p>
          <w:p w:rsidR="00F36F09" w:rsidRDefault="00F36F09" w:rsidP="00B43E5B">
            <w:pPr>
              <w:ind w:left="997" w:hanging="997"/>
              <w:jc w:val="right"/>
              <w:rPr>
                <w:szCs w:val="24"/>
              </w:rPr>
            </w:pPr>
          </w:p>
          <w:p w:rsidR="00F36F09" w:rsidRDefault="00F36F09" w:rsidP="00B43E5B">
            <w:pPr>
              <w:ind w:left="997" w:hanging="997"/>
              <w:jc w:val="right"/>
              <w:rPr>
                <w:szCs w:val="24"/>
              </w:rPr>
            </w:pPr>
          </w:p>
          <w:p w:rsidR="00F36F09" w:rsidRDefault="00F36F09" w:rsidP="00B43E5B">
            <w:pPr>
              <w:ind w:left="997" w:hanging="997"/>
              <w:jc w:val="right"/>
              <w:rPr>
                <w:szCs w:val="24"/>
              </w:rPr>
            </w:pPr>
          </w:p>
          <w:p w:rsidR="00F36F09" w:rsidRPr="00C01937" w:rsidRDefault="00F36F09" w:rsidP="00B43E5B">
            <w:pPr>
              <w:ind w:left="997" w:hanging="997"/>
              <w:jc w:val="right"/>
              <w:rPr>
                <w:szCs w:val="24"/>
              </w:rPr>
            </w:pPr>
            <w:r w:rsidRPr="00C01937">
              <w:br/>
            </w:r>
            <w:bookmarkStart w:id="0" w:name="_GoBack"/>
            <w:bookmarkEnd w:id="0"/>
          </w:p>
        </w:tc>
      </w:tr>
    </w:tbl>
    <w:p w:rsidR="00A73CD6" w:rsidRPr="00F36F09" w:rsidRDefault="00206226" w:rsidP="00857238">
      <w:pPr>
        <w:spacing w:after="6255" w:line="216" w:lineRule="auto"/>
        <w:ind w:left="2183" w:right="2409" w:firstLine="143"/>
        <w:jc w:val="center"/>
        <w:rPr>
          <w:sz w:val="26"/>
        </w:rPr>
      </w:pPr>
      <w:r>
        <w:rPr>
          <w:sz w:val="26"/>
        </w:rPr>
        <w:t>ПОЛОЖЕНИЕ о</w:t>
      </w:r>
      <w:r w:rsidR="005E4487">
        <w:rPr>
          <w:sz w:val="26"/>
        </w:rPr>
        <w:t xml:space="preserve"> гибком</w:t>
      </w:r>
      <w:r>
        <w:rPr>
          <w:sz w:val="26"/>
        </w:rPr>
        <w:t xml:space="preserve"> планировании образовательного процесса </w:t>
      </w:r>
      <w:r>
        <w:rPr>
          <w:noProof/>
        </w:rPr>
        <w:drawing>
          <wp:inline distT="0" distB="0" distL="0" distR="0">
            <wp:extent cx="3048" cy="3048"/>
            <wp:effectExtent l="0" t="0" r="0" b="0"/>
            <wp:docPr id="854" name="Picture 8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4" name="Picture 85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3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6"/>
        </w:rPr>
        <w:t xml:space="preserve">в МБДОУ </w:t>
      </w:r>
      <w:r w:rsidR="00F36F09">
        <w:rPr>
          <w:sz w:val="26"/>
        </w:rPr>
        <w:t xml:space="preserve">№22 пгт. Кавалерово </w:t>
      </w:r>
    </w:p>
    <w:p w:rsidR="00A73CD6" w:rsidRDefault="00F36F09">
      <w:pPr>
        <w:spacing w:after="805" w:line="216" w:lineRule="auto"/>
        <w:ind w:left="2193" w:right="2385" w:hanging="10"/>
        <w:jc w:val="center"/>
        <w:rPr>
          <w:sz w:val="26"/>
        </w:rPr>
      </w:pPr>
      <w:r>
        <w:rPr>
          <w:sz w:val="26"/>
        </w:rPr>
        <w:t>Пгт. Кавалерово 2022</w:t>
      </w:r>
    </w:p>
    <w:p w:rsidR="00F36F09" w:rsidRDefault="00F36F09">
      <w:pPr>
        <w:spacing w:after="805" w:line="216" w:lineRule="auto"/>
        <w:ind w:left="2193" w:right="2385" w:hanging="10"/>
        <w:jc w:val="center"/>
      </w:pPr>
    </w:p>
    <w:p w:rsidR="00A73CD6" w:rsidRDefault="00206226">
      <w:pPr>
        <w:numPr>
          <w:ilvl w:val="0"/>
          <w:numId w:val="1"/>
        </w:numPr>
        <w:spacing w:after="203" w:line="259" w:lineRule="auto"/>
        <w:ind w:right="0" w:hanging="230"/>
        <w:jc w:val="center"/>
      </w:pPr>
      <w:r>
        <w:rPr>
          <w:sz w:val="26"/>
        </w:rPr>
        <w:lastRenderedPageBreak/>
        <w:t>Общие положения</w:t>
      </w:r>
    </w:p>
    <w:p w:rsidR="00A73CD6" w:rsidRDefault="00206226">
      <w:pPr>
        <w:ind w:left="124" w:right="0"/>
      </w:pPr>
      <w:r>
        <w:t xml:space="preserve">1.1. Настоящее Положение регламентирует работу по организации образовательного процесса муниципального бюджетного дошкольного образовательного учреждения </w:t>
      </w:r>
      <w:r w:rsidR="00F36F09" w:rsidRPr="00F36F09">
        <w:rPr>
          <w:szCs w:val="24"/>
        </w:rPr>
        <w:t xml:space="preserve">«Детский </w:t>
      </w:r>
      <w:proofErr w:type="gramStart"/>
      <w:r w:rsidR="00F36F09" w:rsidRPr="00F36F09">
        <w:rPr>
          <w:szCs w:val="24"/>
        </w:rPr>
        <w:t>сад  №</w:t>
      </w:r>
      <w:proofErr w:type="gramEnd"/>
      <w:r w:rsidR="00F36F09" w:rsidRPr="00F36F09">
        <w:rPr>
          <w:szCs w:val="24"/>
        </w:rPr>
        <w:t>22» пгт Кавалерово</w:t>
      </w:r>
      <w:r>
        <w:t xml:space="preserve"> (далее — ДОУ) и разработано в соответствии с:</w:t>
      </w:r>
    </w:p>
    <w:p w:rsidR="00A73CD6" w:rsidRDefault="00206226">
      <w:pPr>
        <w:numPr>
          <w:ilvl w:val="0"/>
          <w:numId w:val="2"/>
        </w:numPr>
        <w:ind w:right="0"/>
      </w:pPr>
      <w:r>
        <w:t>Федеральным законом от 29.12.2012 N2 273-ФЗ (Ред. от 02.07.2021) «Об образовании в российской федерации» (с изм. и доп., вступ. в силу с 01.09.2021);</w:t>
      </w:r>
    </w:p>
    <w:p w:rsidR="00A73CD6" w:rsidRDefault="00206226">
      <w:pPr>
        <w:numPr>
          <w:ilvl w:val="0"/>
          <w:numId w:val="2"/>
        </w:numPr>
        <w:spacing w:after="30"/>
        <w:ind w:right="0"/>
      </w:pPr>
      <w:r>
        <w:t>Приказом Министерства образования и науки Российской Федерации от 17.10. 2013 (в редакции от 21.01.2019) N2 1155 «Об утверждении федерального государственного образовательного стандарта дошкольного образования».</w:t>
      </w:r>
    </w:p>
    <w:p w:rsidR="00A73CD6" w:rsidRDefault="00206226">
      <w:pPr>
        <w:numPr>
          <w:ilvl w:val="0"/>
          <w:numId w:val="2"/>
        </w:numPr>
        <w:ind w:right="0"/>
      </w:pPr>
      <w:r>
        <w:t>Письмом Минобрнауки России от 28.02.2014 N2 08-249 «Комментарии к ФГОС дошкольного образования»;</w:t>
      </w:r>
    </w:p>
    <w:p w:rsidR="00A73CD6" w:rsidRDefault="00206226">
      <w:pPr>
        <w:numPr>
          <w:ilvl w:val="0"/>
          <w:numId w:val="2"/>
        </w:numPr>
        <w:spacing w:after="26" w:line="243" w:lineRule="auto"/>
        <w:ind w:right="0"/>
      </w:pPr>
      <w:r>
        <w:t xml:space="preserve">Распоряжением правительства Российской Федерации от </w:t>
      </w:r>
      <w:proofErr w:type="gramStart"/>
      <w:r>
        <w:t>29.05.2015 .N</w:t>
      </w:r>
      <w:proofErr w:type="gramEnd"/>
      <w:r>
        <w:t>9 996-р «Об утверждении Стратегии развития воспитания в Российской Федерации на период до 2025 года»;</w:t>
      </w:r>
    </w:p>
    <w:p w:rsidR="00A73CD6" w:rsidRDefault="00206226">
      <w:pPr>
        <w:numPr>
          <w:ilvl w:val="0"/>
          <w:numId w:val="2"/>
        </w:numPr>
        <w:ind w:right="0"/>
      </w:pPr>
      <w:r>
        <w:t>Требованиями СанПиН СП 2.4 3648 20 «Санитарно-эпидемиологические требования к организациям воспитания и обучения, отдыха и оздоровления детей и молодёжи»;</w:t>
      </w:r>
    </w:p>
    <w:p w:rsidR="00F36F09" w:rsidRDefault="00206226" w:rsidP="00F36F09">
      <w:pPr>
        <w:numPr>
          <w:ilvl w:val="0"/>
          <w:numId w:val="2"/>
        </w:numPr>
        <w:ind w:right="0"/>
      </w:pPr>
      <w:r>
        <w:t xml:space="preserve">Основной образовательной программой </w:t>
      </w:r>
      <w:r w:rsidR="00F36F09" w:rsidRPr="00F36F09">
        <w:rPr>
          <w:szCs w:val="24"/>
        </w:rPr>
        <w:t xml:space="preserve">«Детский </w:t>
      </w:r>
      <w:proofErr w:type="gramStart"/>
      <w:r w:rsidR="00F36F09" w:rsidRPr="00F36F09">
        <w:rPr>
          <w:szCs w:val="24"/>
        </w:rPr>
        <w:t>сад  №</w:t>
      </w:r>
      <w:proofErr w:type="gramEnd"/>
      <w:r w:rsidR="00F36F09" w:rsidRPr="00F36F09">
        <w:rPr>
          <w:szCs w:val="24"/>
        </w:rPr>
        <w:t>22» пгт Кавалерово</w:t>
      </w:r>
      <w:r w:rsidR="00F36F09">
        <w:t xml:space="preserve"> </w:t>
      </w:r>
    </w:p>
    <w:p w:rsidR="00A73CD6" w:rsidRDefault="00206226" w:rsidP="00F36F09">
      <w:pPr>
        <w:numPr>
          <w:ilvl w:val="0"/>
          <w:numId w:val="2"/>
        </w:numPr>
        <w:ind w:right="0"/>
      </w:pPr>
      <w:r>
        <w:t>1.2. Настоящее Положение является локальным нормативным актом, принимается Педагогическим советом ДОУ и утверждается приказом заведующего.</w:t>
      </w:r>
    </w:p>
    <w:p w:rsidR="00A73CD6" w:rsidRDefault="00206226">
      <w:pPr>
        <w:numPr>
          <w:ilvl w:val="0"/>
          <w:numId w:val="3"/>
        </w:numPr>
        <w:spacing w:after="267"/>
        <w:ind w:right="5"/>
      </w:pPr>
      <w:r>
        <w:t>З. Срок действия Положения не ограничен и действует до замены новым Положением.</w:t>
      </w:r>
    </w:p>
    <w:p w:rsidR="00A73CD6" w:rsidRDefault="00206226">
      <w:pPr>
        <w:numPr>
          <w:ilvl w:val="0"/>
          <w:numId w:val="3"/>
        </w:numPr>
        <w:spacing w:after="169" w:line="259" w:lineRule="auto"/>
        <w:ind w:right="5"/>
      </w:pPr>
      <w:r>
        <w:rPr>
          <w:sz w:val="26"/>
        </w:rPr>
        <w:t>Цели и задачи</w:t>
      </w:r>
    </w:p>
    <w:p w:rsidR="00A73CD6" w:rsidRDefault="00206226">
      <w:pPr>
        <w:numPr>
          <w:ilvl w:val="1"/>
          <w:numId w:val="3"/>
        </w:numPr>
        <w:ind w:right="0"/>
      </w:pPr>
      <w:r>
        <w:t xml:space="preserve">Цель гибкого планирования организация и управление образовательным процессом, обеспечивающим реализацию основной образовательной программы ДОУ </w:t>
      </w:r>
      <w:r>
        <w:rPr>
          <w:noProof/>
        </w:rPr>
        <w:drawing>
          <wp:inline distT="0" distB="0" distL="0" distR="0">
            <wp:extent cx="12192" cy="15241"/>
            <wp:effectExtent l="0" t="0" r="0" b="0"/>
            <wp:docPr id="2729" name="Picture 27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9" name="Picture 272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192" cy="15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Образовательная программа ДОУ предполагает форму планирования образовательного процесса в течение образовательного года (общепризнанные праздники и обязательные образовательные событийные мероприятия прописаны в рабочей программе Воспитания ДОУ) и гибкого текущего планирования образовательной деятельности, обеспечивающей поддержку интересов детей и открывающей возможность инициативы и участия детей, их родителей, и других потенциальных партнеров в текущем планировании образовательной деятельности.</w:t>
      </w:r>
    </w:p>
    <w:p w:rsidR="00A73CD6" w:rsidRDefault="00206226">
      <w:pPr>
        <w:numPr>
          <w:ilvl w:val="1"/>
          <w:numId w:val="3"/>
        </w:numPr>
        <w:ind w:right="0"/>
      </w:pPr>
      <w:r>
        <w:t>Задачи:</w:t>
      </w:r>
    </w:p>
    <w:p w:rsidR="00A73CD6" w:rsidRDefault="00206226">
      <w:pPr>
        <w:numPr>
          <w:ilvl w:val="0"/>
          <w:numId w:val="4"/>
        </w:numPr>
        <w:ind w:right="0"/>
      </w:pPr>
      <w:r>
        <w:t>создание образовательных условий для достижения детьми целевых ориентиров, в соответствии с их возрастом, индивидуальных особенностей и возможностей;</w:t>
      </w:r>
    </w:p>
    <w:p w:rsidR="00A73CD6" w:rsidRDefault="00206226">
      <w:pPr>
        <w:numPr>
          <w:ilvl w:val="0"/>
          <w:numId w:val="4"/>
        </w:numPr>
        <w:spacing w:after="260"/>
        <w:ind w:right="0"/>
      </w:pPr>
      <w:r>
        <w:t xml:space="preserve">систематизация профессиональной деятельности </w:t>
      </w:r>
      <w:proofErr w:type="gramStart"/>
      <w:r>
        <w:t xml:space="preserve">педагога; </w:t>
      </w:r>
      <w:r>
        <w:rPr>
          <w:noProof/>
        </w:rPr>
        <w:drawing>
          <wp:inline distT="0" distB="0" distL="0" distR="0">
            <wp:extent cx="42673" cy="12192"/>
            <wp:effectExtent l="0" t="0" r="0" b="0"/>
            <wp:docPr id="2716" name="Picture 27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6" name="Picture 271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673" cy="12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моделирование</w:t>
      </w:r>
      <w:proofErr w:type="gramEnd"/>
      <w:r>
        <w:t xml:space="preserve"> и совершенствование развивающей предметно-пространственной среды; </w:t>
      </w:r>
      <w:r>
        <w:rPr>
          <w:noProof/>
        </w:rPr>
        <w:drawing>
          <wp:inline distT="0" distB="0" distL="0" distR="0">
            <wp:extent cx="42673" cy="12192"/>
            <wp:effectExtent l="0" t="0" r="0" b="0"/>
            <wp:docPr id="2717" name="Picture 27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7" name="Picture 271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673" cy="12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вовлечение в образовательный процесс всех участников образовательных отношений (родителей (законных представителей) воспитанников, детей, специалистов ДОУ).</w:t>
      </w:r>
    </w:p>
    <w:p w:rsidR="00A73CD6" w:rsidRDefault="00206226">
      <w:pPr>
        <w:spacing w:after="203" w:line="259" w:lineRule="auto"/>
        <w:ind w:left="135" w:right="19" w:hanging="10"/>
        <w:jc w:val="center"/>
      </w:pPr>
      <w:r>
        <w:rPr>
          <w:sz w:val="26"/>
        </w:rPr>
        <w:t>З. Требования к содержанию планирования:</w:t>
      </w:r>
    </w:p>
    <w:p w:rsidR="00A73CD6" w:rsidRDefault="00206226">
      <w:pPr>
        <w:ind w:left="124" w:right="0"/>
      </w:pPr>
      <w:r>
        <w:t>3.1 Планирование и построение образовательной деятельности происходит на основе возрастных и индивидуальных особенностей и возможностей ка</w:t>
      </w:r>
      <w:r w:rsidR="00622656">
        <w:t>ж</w:t>
      </w:r>
      <w:r>
        <w:t xml:space="preserve">дого ребёнка, при котором сам ребёнок становится активным в выборе содержания своего образования, становится субъектом дошкольного </w:t>
      </w:r>
      <w:proofErr w:type="gramStart"/>
      <w:r>
        <w:t xml:space="preserve">образования; </w:t>
      </w:r>
      <w:r>
        <w:rPr>
          <w:noProof/>
        </w:rPr>
        <w:drawing>
          <wp:inline distT="0" distB="0" distL="0" distR="0">
            <wp:extent cx="42673" cy="15240"/>
            <wp:effectExtent l="0" t="0" r="0" b="0"/>
            <wp:docPr id="5193" name="Picture 51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93" name="Picture 5193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673" cy="1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ребёнок</w:t>
      </w:r>
      <w:proofErr w:type="gramEnd"/>
      <w:r>
        <w:t xml:space="preserve"> признается полноценным участником (субъектом) образовательных отношений;</w:t>
      </w:r>
    </w:p>
    <w:p w:rsidR="00A73CD6" w:rsidRDefault="00206226">
      <w:pPr>
        <w:numPr>
          <w:ilvl w:val="0"/>
          <w:numId w:val="4"/>
        </w:numPr>
        <w:ind w:right="0"/>
      </w:pPr>
      <w:r>
        <w:lastRenderedPageBreak/>
        <w:t>поддержка инициативы детей в различных видах деятельности;</w:t>
      </w:r>
    </w:p>
    <w:p w:rsidR="00A73CD6" w:rsidRDefault="00206226">
      <w:pPr>
        <w:numPr>
          <w:ilvl w:val="0"/>
          <w:numId w:val="4"/>
        </w:numPr>
        <w:ind w:right="0"/>
      </w:pPr>
      <w:r>
        <w:t>учёт возрастной адекватности дошкольного образования (соответствие условий, требований и методов возрасту детей и особенностям их развития.</w:t>
      </w:r>
    </w:p>
    <w:p w:rsidR="00A73CD6" w:rsidRDefault="00206226">
      <w:pPr>
        <w:ind w:left="840" w:right="0" w:firstLine="0"/>
      </w:pPr>
      <w:r>
        <w:t>З .2 При гибком планировании должны соблюдаться:</w:t>
      </w:r>
    </w:p>
    <w:p w:rsidR="00A73CD6" w:rsidRDefault="00206226">
      <w:pPr>
        <w:numPr>
          <w:ilvl w:val="0"/>
          <w:numId w:val="4"/>
        </w:numPr>
        <w:ind w:right="0"/>
      </w:pPr>
      <w:r>
        <w:t>принцип дидактики - от простого к сложному;</w:t>
      </w:r>
    </w:p>
    <w:p w:rsidR="00A73CD6" w:rsidRDefault="00206226">
      <w:pPr>
        <w:numPr>
          <w:ilvl w:val="0"/>
          <w:numId w:val="4"/>
        </w:numPr>
        <w:ind w:right="0"/>
      </w:pPr>
      <w:r>
        <w:t>системность при освоении нового материала;</w:t>
      </w:r>
    </w:p>
    <w:p w:rsidR="00A73CD6" w:rsidRDefault="00206226">
      <w:pPr>
        <w:numPr>
          <w:ilvl w:val="0"/>
          <w:numId w:val="4"/>
        </w:numPr>
        <w:ind w:right="0"/>
      </w:pPr>
      <w:r>
        <w:t>отражение интересов всех участников образовательного процесса (педагоги - дети родители</w:t>
      </w:r>
      <w:proofErr w:type="gramStart"/>
      <w:r>
        <w:t xml:space="preserve">); </w:t>
      </w:r>
      <w:r>
        <w:rPr>
          <w:noProof/>
        </w:rPr>
        <w:drawing>
          <wp:inline distT="0" distB="0" distL="0" distR="0">
            <wp:extent cx="42673" cy="15240"/>
            <wp:effectExtent l="0" t="0" r="0" b="0"/>
            <wp:docPr id="5194" name="Picture 51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94" name="Picture 519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673" cy="1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учет</w:t>
      </w:r>
      <w:proofErr w:type="gramEnd"/>
      <w:r>
        <w:t xml:space="preserve"> санитарно-гигиенических требований к последовательности, длительности образовательного процесса и особенно к проведению режимных процессов;</w:t>
      </w:r>
    </w:p>
    <w:p w:rsidR="00A73CD6" w:rsidRDefault="00206226">
      <w:pPr>
        <w:numPr>
          <w:ilvl w:val="0"/>
          <w:numId w:val="4"/>
        </w:numPr>
        <w:ind w:right="0"/>
      </w:pPr>
      <w:r>
        <w:t>учет местных и региональных особенностей;</w:t>
      </w:r>
    </w:p>
    <w:p w:rsidR="00A73CD6" w:rsidRDefault="00206226">
      <w:pPr>
        <w:numPr>
          <w:ilvl w:val="0"/>
          <w:numId w:val="4"/>
        </w:numPr>
        <w:ind w:right="0"/>
      </w:pPr>
      <w:r>
        <w:t>учет времени года и погодных условий (принцип реализуется при проведении прогулок, закаливающих и оздоровительных мероприятий);</w:t>
      </w:r>
    </w:p>
    <w:p w:rsidR="00A73CD6" w:rsidRDefault="00206226">
      <w:pPr>
        <w:numPr>
          <w:ilvl w:val="0"/>
          <w:numId w:val="4"/>
        </w:numPr>
        <w:spacing w:after="267"/>
        <w:ind w:right="0"/>
      </w:pPr>
      <w:r>
        <w:t>разумное чередование специально организованной совместной и самостоятельной, игровой деятельности детей.</w:t>
      </w:r>
    </w:p>
    <w:p w:rsidR="00A73CD6" w:rsidRDefault="00206226">
      <w:pPr>
        <w:spacing w:after="232" w:line="259" w:lineRule="auto"/>
        <w:ind w:left="135" w:right="14" w:hanging="10"/>
        <w:jc w:val="center"/>
      </w:pPr>
      <w:r>
        <w:rPr>
          <w:sz w:val="26"/>
        </w:rPr>
        <w:t>4. Документирование гибкого планирования.</w:t>
      </w:r>
    </w:p>
    <w:p w:rsidR="00A73CD6" w:rsidRDefault="00206226">
      <w:pPr>
        <w:numPr>
          <w:ilvl w:val="1"/>
          <w:numId w:val="9"/>
        </w:numPr>
        <w:ind w:right="0"/>
      </w:pPr>
      <w:r>
        <w:t>При совместном выборе темы и деятельности педагоги могут применять гибкое планирование образовательного процесса.</w:t>
      </w:r>
    </w:p>
    <w:p w:rsidR="00A73CD6" w:rsidRDefault="00206226">
      <w:pPr>
        <w:numPr>
          <w:ilvl w:val="1"/>
          <w:numId w:val="9"/>
        </w:numPr>
        <w:ind w:right="0"/>
      </w:pPr>
      <w:r>
        <w:t xml:space="preserve">Тема недели может предлагаться как детьми, так и самим педагогом. Тема следующей событийной недели выбирается детьми и педагогом на вечернем рефлексивном круге (преимущественно в пятницу), темы фиксируются в отдельную тетрадь, альбом, на </w:t>
      </w:r>
      <w:proofErr w:type="spellStart"/>
      <w:r>
        <w:t>стикерах</w:t>
      </w:r>
      <w:proofErr w:type="spellEnd"/>
      <w:r>
        <w:t xml:space="preserve"> и др. Выбор темы происходит разными способами (</w:t>
      </w:r>
      <w:proofErr w:type="gramStart"/>
      <w:r>
        <w:t>например</w:t>
      </w:r>
      <w:proofErr w:type="gramEnd"/>
      <w:r>
        <w:t>: голосование, волшебный сундучок и др.).</w:t>
      </w:r>
    </w:p>
    <w:p w:rsidR="00A73CD6" w:rsidRDefault="00206226">
      <w:pPr>
        <w:numPr>
          <w:ilvl w:val="1"/>
          <w:numId w:val="9"/>
        </w:numPr>
        <w:ind w:right="0"/>
      </w:pPr>
      <w:r>
        <w:t>Выбрав тему, педагог использует модель трёх вопросов: Что мы знаем? Что мы хотим узнать? Где можно узнать? Совместное планирование дня или совместной деятельности начинается с утреннего группового сбора.</w:t>
      </w:r>
    </w:p>
    <w:p w:rsidR="00A73CD6" w:rsidRDefault="00206226">
      <w:pPr>
        <w:numPr>
          <w:ilvl w:val="1"/>
          <w:numId w:val="6"/>
        </w:numPr>
        <w:spacing w:after="172"/>
        <w:ind w:right="0"/>
      </w:pPr>
      <w:r>
        <w:t xml:space="preserve">Педагог предлагает детям самим решить, чем они будут заниматься во время образовательной деятельности, в центрах активности, на прогулке и т.д., совместно определяют форму организации деятельности. Работа в центрах активности фиксируется на доске выбора (образовательная программа </w:t>
      </w:r>
      <w:r w:rsidR="00F36F09" w:rsidRPr="00F36F09">
        <w:rPr>
          <w:color w:val="000000" w:themeColor="text1"/>
          <w:shd w:val="clear" w:color="auto" w:fill="FFFFFF"/>
        </w:rPr>
        <w:t>«Миры детства: конструирование возможностей»</w:t>
      </w:r>
      <w:r>
        <w:t>). Планирование образовательной деятельности происходит на основе плана-паутинки и обеспечивает больше возможностей для творчества, определенную свободу в выборе содержания. Интересы детей соблюдены через трансформирующуюся развивающую среду.</w:t>
      </w:r>
    </w:p>
    <w:p w:rsidR="00A73CD6" w:rsidRDefault="00206226">
      <w:pPr>
        <w:numPr>
          <w:ilvl w:val="1"/>
          <w:numId w:val="6"/>
        </w:numPr>
        <w:ind w:right="0"/>
      </w:pPr>
      <w:r>
        <w:t>Педагог, совместно с детьми, выбирает способ оформления планирования на рабочую неделю. Это могут быть записи педагога, рисунки детей, картинки, записи и зарисовки схематичные детей, главное, чтобы это было совместное планирование деятельности, рожденное в обсуждении, основанное на предложениях детей.</w:t>
      </w:r>
    </w:p>
    <w:p w:rsidR="00A73CD6" w:rsidRDefault="00206226">
      <w:pPr>
        <w:ind w:left="124" w:right="0"/>
      </w:pPr>
      <w:r>
        <w:t>4.6 Планирование является гибким, в течение всей недели возможны изменения и дополнения.</w:t>
      </w:r>
    </w:p>
    <w:p w:rsidR="00A73CD6" w:rsidRDefault="00206226">
      <w:pPr>
        <w:ind w:left="124" w:right="0"/>
      </w:pPr>
      <w:r>
        <w:t xml:space="preserve">4.7. При использовании гибкого планирования, календарное планирование не требуется. Планирование ведется на весь период работы над выбранной темой. Дети совместно с педагогом выбирают деятельность, а педагог продумывает и прописывает в плане </w:t>
      </w:r>
      <w:proofErr w:type="gramStart"/>
      <w:r>
        <w:t>методы и формы выполнения</w:t>
      </w:r>
      <w:proofErr w:type="gramEnd"/>
      <w:r>
        <w:t xml:space="preserve"> поставленных в рабочей программе задач, которые будут решаться во время совместной, индивидуальной или самостоятельной деятельности.</w:t>
      </w:r>
    </w:p>
    <w:p w:rsidR="00A73CD6" w:rsidRDefault="00206226">
      <w:pPr>
        <w:numPr>
          <w:ilvl w:val="1"/>
          <w:numId w:val="7"/>
        </w:numPr>
        <w:ind w:right="0"/>
      </w:pPr>
      <w:r>
        <w:t>При выборе педагогом гибкого планирования, он прописывает это в своей Рабочей Программе на образовательный год. Рабочая программа не утверждается руководителем.</w:t>
      </w:r>
    </w:p>
    <w:p w:rsidR="00A73CD6" w:rsidRDefault="00206226">
      <w:pPr>
        <w:numPr>
          <w:ilvl w:val="1"/>
          <w:numId w:val="7"/>
        </w:numPr>
        <w:ind w:right="0"/>
      </w:pPr>
      <w:r>
        <w:lastRenderedPageBreak/>
        <w:t>В совместном планировании указываются детские цели и задачи.</w:t>
      </w:r>
    </w:p>
    <w:p w:rsidR="00A73CD6" w:rsidRDefault="00206226">
      <w:pPr>
        <w:numPr>
          <w:ilvl w:val="1"/>
          <w:numId w:val="7"/>
        </w:numPr>
        <w:ind w:right="0"/>
      </w:pPr>
      <w:r>
        <w:t>При гибком планировании план работы не привязывается к конкретному дню недели, сетке занятий и т.д. так как вся образовательная ситуация интегрирует все образовательные области. Образовательная ситуация не прекращается во время режимных моментов, прогулки, круга и т.д. импровизация, стихийно возникшие игры, беседы также заносятся в план и отмечаются выполненные задачи.</w:t>
      </w:r>
    </w:p>
    <w:p w:rsidR="00A73CD6" w:rsidRDefault="00206226">
      <w:pPr>
        <w:numPr>
          <w:ilvl w:val="1"/>
          <w:numId w:val="7"/>
        </w:numPr>
        <w:ind w:right="0"/>
      </w:pPr>
      <w:r>
        <w:t xml:space="preserve">Выполнение задач развития и воспитания контролирует сам педагог, руководствуясь основной образовательной программой, разработанной на основе ФГОС ДО </w:t>
      </w:r>
      <w:r>
        <w:rPr>
          <w:noProof/>
        </w:rPr>
        <w:drawing>
          <wp:inline distT="0" distB="0" distL="0" distR="0">
            <wp:extent cx="21337" cy="39625"/>
            <wp:effectExtent l="0" t="0" r="0" b="0"/>
            <wp:docPr id="7784" name="Picture 77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4" name="Picture 778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337" cy="3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с учетом программы</w:t>
      </w:r>
      <w:r w:rsidR="00F36F09">
        <w:t xml:space="preserve"> </w:t>
      </w:r>
      <w:r w:rsidR="00F36F09" w:rsidRPr="00F36F09">
        <w:rPr>
          <w:color w:val="000000" w:themeColor="text1"/>
          <w:szCs w:val="24"/>
          <w:shd w:val="clear" w:color="auto" w:fill="FFFFFF"/>
        </w:rPr>
        <w:t>«Миры детства: конструирование возможностей»</w:t>
      </w:r>
      <w:r>
        <w:t>, рабочей программой, планируемыми результатами.</w:t>
      </w:r>
    </w:p>
    <w:p w:rsidR="00A73CD6" w:rsidRDefault="00206226">
      <w:pPr>
        <w:numPr>
          <w:ilvl w:val="1"/>
          <w:numId w:val="7"/>
        </w:numPr>
        <w:ind w:right="0"/>
      </w:pPr>
      <w:r>
        <w:t>Во время образовательной деятельности (самостоятельной деятельности детей, деятельности детей в центрах активности) педагог ведет наблюдение за детьми с фиксацией результатов наблюдения в журнале, для последующего анализа и будущего планирования образовательной деятельности для каждого ребенка (по результатам анализа наблюдений).</w:t>
      </w:r>
    </w:p>
    <w:p w:rsidR="00A73CD6" w:rsidRDefault="00206226">
      <w:pPr>
        <w:ind w:left="124" w:right="0"/>
      </w:pPr>
      <w:r>
        <w:t>4.13. При применении гибкого планирования рекомендуется графическое (схематичное, в виде рисунков и пр.) отображение плана, на котором должны быть обозначены:</w:t>
      </w:r>
    </w:p>
    <w:p w:rsidR="00A73CD6" w:rsidRDefault="00206226">
      <w:pPr>
        <w:numPr>
          <w:ilvl w:val="0"/>
          <w:numId w:val="4"/>
        </w:numPr>
        <w:spacing w:line="243" w:lineRule="auto"/>
        <w:ind w:right="0"/>
      </w:pPr>
      <w:r>
        <w:t xml:space="preserve">период реализации запланированной деятельность (указаны дни недели </w:t>
      </w:r>
      <w:r>
        <w:rPr>
          <w:noProof/>
        </w:rPr>
        <w:drawing>
          <wp:inline distT="0" distB="0" distL="0" distR="0">
            <wp:extent cx="39625" cy="15241"/>
            <wp:effectExtent l="0" t="0" r="0" b="0"/>
            <wp:docPr id="7786" name="Picture 77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6" name="Picture 778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625" cy="15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ориентировочно); </w:t>
      </w:r>
      <w:r>
        <w:rPr>
          <w:noProof/>
        </w:rPr>
        <w:drawing>
          <wp:inline distT="0" distB="0" distL="0" distR="0">
            <wp:extent cx="42673" cy="15241"/>
            <wp:effectExtent l="0" t="0" r="0" b="0"/>
            <wp:docPr id="7787" name="Picture 77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7" name="Picture 7787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673" cy="15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образовательные задачи по всем образовательным областям (развитие речи, обучение грамоте (подготовительные группы), чтение художественной литературы, формирование элементарных математических представлений (ФЭМП), ознакомление с окружающим</w:t>
      </w:r>
      <w:r>
        <w:tab/>
        <w:t>миром,</w:t>
      </w:r>
      <w:r>
        <w:tab/>
        <w:t>конструирование,</w:t>
      </w:r>
      <w:r>
        <w:tab/>
        <w:t>элементарное</w:t>
      </w:r>
      <w:r>
        <w:tab/>
        <w:t>экспериментирование, изобразительное творчество (лепка, аппликация, рисование), музыкальное развитие, физическое развитие (подвижные игры, ОРУ, ОВД);</w:t>
      </w:r>
    </w:p>
    <w:p w:rsidR="00A73CD6" w:rsidRDefault="00206226">
      <w:pPr>
        <w:numPr>
          <w:ilvl w:val="0"/>
          <w:numId w:val="4"/>
        </w:numPr>
        <w:ind w:right="0"/>
      </w:pPr>
      <w:r>
        <w:t xml:space="preserve">задачи воспитательного и развивающего характера, решаемые в совместной и самостоятельной деятельности с детьми, в режимных </w:t>
      </w:r>
      <w:proofErr w:type="gramStart"/>
      <w:r>
        <w:t xml:space="preserve">моментах; </w:t>
      </w:r>
      <w:r>
        <w:rPr>
          <w:noProof/>
        </w:rPr>
        <w:drawing>
          <wp:inline distT="0" distB="0" distL="0" distR="0">
            <wp:extent cx="42673" cy="15241"/>
            <wp:effectExtent l="0" t="0" r="0" b="0"/>
            <wp:docPr id="7788" name="Picture 77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8" name="Picture 7788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673" cy="15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задачи</w:t>
      </w:r>
      <w:proofErr w:type="gramEnd"/>
      <w:r>
        <w:t>, направленные на формирование культурно-гигиенических навыков в соответствии с возрастом детей;</w:t>
      </w:r>
    </w:p>
    <w:p w:rsidR="00A73CD6" w:rsidRDefault="00206226">
      <w:pPr>
        <w:numPr>
          <w:ilvl w:val="0"/>
          <w:numId w:val="4"/>
        </w:numPr>
        <w:ind w:right="0"/>
      </w:pPr>
      <w:r>
        <w:t>чередование всех видов деятельности и соответствующих форм их организации на каждый день в группе и на прогулке;</w:t>
      </w:r>
    </w:p>
    <w:p w:rsidR="00A73CD6" w:rsidRDefault="00206226">
      <w:pPr>
        <w:numPr>
          <w:ilvl w:val="0"/>
          <w:numId w:val="4"/>
        </w:numPr>
        <w:spacing w:line="243" w:lineRule="auto"/>
        <w:ind w:right="0"/>
      </w:pPr>
      <w:r>
        <w:t xml:space="preserve">отражать взаимодействие с родителями/законными представителями воспитанников; </w:t>
      </w:r>
      <w:r>
        <w:rPr>
          <w:noProof/>
        </w:rPr>
        <w:drawing>
          <wp:inline distT="0" distB="0" distL="0" distR="0">
            <wp:extent cx="42673" cy="15241"/>
            <wp:effectExtent l="0" t="0" r="0" b="0"/>
            <wp:docPr id="7789" name="Picture 77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9" name="Picture 7789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2673" cy="15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  <w:t>отражать</w:t>
      </w:r>
      <w:r>
        <w:tab/>
        <w:t>индивидуальное</w:t>
      </w:r>
      <w:r>
        <w:tab/>
        <w:t>взаимодействие</w:t>
      </w:r>
      <w:r>
        <w:tab/>
        <w:t>с</w:t>
      </w:r>
      <w:r>
        <w:tab/>
        <w:t>родителями</w:t>
      </w:r>
      <w:r w:rsidR="00CD170E">
        <w:t xml:space="preserve">, </w:t>
      </w:r>
      <w:r>
        <w:t xml:space="preserve">законными представителями, направленное на педагогическое просвещение и установления доброжелательных взаимоотношений с целью создания комфортных условий развития детей (обсуждения успехов и достижений детей, проблемные ситуации); </w:t>
      </w:r>
      <w:r>
        <w:rPr>
          <w:noProof/>
        </w:rPr>
        <w:drawing>
          <wp:inline distT="0" distB="0" distL="0" distR="0">
            <wp:extent cx="42673" cy="12192"/>
            <wp:effectExtent l="0" t="0" r="0" b="0"/>
            <wp:docPr id="7790" name="Picture 77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90" name="Picture 7790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2673" cy="12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отражать индивидуальную работу с детьми в зависимости от их потребностей и особенностей развития (дети испытывающие затруднения в освоении задач ООП, дети с одаренностью, дети, находящиеся в сложной жизненной ситуации); </w:t>
      </w:r>
      <w:r>
        <w:rPr>
          <w:noProof/>
        </w:rPr>
        <w:drawing>
          <wp:inline distT="0" distB="0" distL="0" distR="0">
            <wp:extent cx="42673" cy="12192"/>
            <wp:effectExtent l="0" t="0" r="0" b="0"/>
            <wp:docPr id="7791" name="Picture 77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91" name="Picture 7791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2673" cy="12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22656">
        <w:t xml:space="preserve">отражать коррекционную работу с детьми, в соответствии с рекомендациями заключения ГЛПЖ; </w:t>
      </w:r>
      <w:r w:rsidRPr="00622656">
        <w:rPr>
          <w:noProof/>
        </w:rPr>
        <w:drawing>
          <wp:inline distT="0" distB="0" distL="0" distR="0">
            <wp:extent cx="42673" cy="12192"/>
            <wp:effectExtent l="0" t="0" r="0" b="0"/>
            <wp:docPr id="7792" name="Picture 77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92" name="Picture 7792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2673" cy="12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22656">
        <w:t xml:space="preserve"> отражать изменения и преобразования РГШС в ходе реализации проекта, а также необходимые материалы и оборудования для</w:t>
      </w:r>
      <w:r>
        <w:t xml:space="preserve"> организации запланированной деятельности с детьми (список детской литературы для чтения, энциклопедий, названия дидактических пособий, игр, сюжетно-ролевых игр);</w:t>
      </w:r>
    </w:p>
    <w:p w:rsidR="00A73CD6" w:rsidRDefault="00206226">
      <w:pPr>
        <w:numPr>
          <w:ilvl w:val="0"/>
          <w:numId w:val="4"/>
        </w:numPr>
        <w:ind w:right="0"/>
      </w:pPr>
      <w:r>
        <w:t>отражать формы, методы и приемы организации деятельности;</w:t>
      </w:r>
    </w:p>
    <w:p w:rsidR="00A73CD6" w:rsidRDefault="00206226">
      <w:pPr>
        <w:numPr>
          <w:ilvl w:val="0"/>
          <w:numId w:val="4"/>
        </w:numPr>
        <w:ind w:right="0"/>
      </w:pPr>
      <w:r>
        <w:t>отражать содержание всех видов детской деятельности объединенной общей темой недели;</w:t>
      </w:r>
    </w:p>
    <w:p w:rsidR="00A73CD6" w:rsidRDefault="00206226">
      <w:pPr>
        <w:numPr>
          <w:ilvl w:val="0"/>
          <w:numId w:val="4"/>
        </w:numPr>
        <w:ind w:right="0"/>
      </w:pPr>
      <w:r>
        <w:t>содержать краткое описание итогового мероприятия недели;</w:t>
      </w:r>
    </w:p>
    <w:p w:rsidR="00A73CD6" w:rsidRDefault="00206226">
      <w:pPr>
        <w:numPr>
          <w:ilvl w:val="0"/>
          <w:numId w:val="4"/>
        </w:numPr>
        <w:ind w:right="0"/>
      </w:pPr>
      <w:r>
        <w:t>содержать описание деятельности на прогулке (наблюдение (за погодой, природой, транспортом, трудом взрослых, сезонными изменениями в одежде и пр.), за явлениями природы; подвижная игра (планируется с учетом погоды, особенностей сезона); спортивная игра, упражнение или элементы спортивной игры;</w:t>
      </w:r>
    </w:p>
    <w:p w:rsidR="00A73CD6" w:rsidRDefault="00206226">
      <w:pPr>
        <w:numPr>
          <w:ilvl w:val="0"/>
          <w:numId w:val="4"/>
        </w:numPr>
        <w:ind w:right="0"/>
      </w:pPr>
      <w:r>
        <w:lastRenderedPageBreak/>
        <w:t>игры дидактические, хороводные, забавы, творческие;</w:t>
      </w:r>
    </w:p>
    <w:p w:rsidR="00A73CD6" w:rsidRDefault="00206226">
      <w:pPr>
        <w:numPr>
          <w:ilvl w:val="0"/>
          <w:numId w:val="4"/>
        </w:numPr>
        <w:ind w:right="0"/>
      </w:pPr>
      <w:r>
        <w:t>индивидуальная работа по развитию движений, по подготовке к ООД с детьми, которые не усвоили материал (3-7 минут), с одаренными детьми, по подготовке к праздникам;</w:t>
      </w:r>
    </w:p>
    <w:p w:rsidR="00A73CD6" w:rsidRDefault="00206226">
      <w:pPr>
        <w:numPr>
          <w:ilvl w:val="0"/>
          <w:numId w:val="4"/>
        </w:numPr>
        <w:ind w:right="0"/>
      </w:pPr>
      <w:r>
        <w:t>труд (по желанию детей - чем хотят заняться).</w:t>
      </w:r>
    </w:p>
    <w:p w:rsidR="00A73CD6" w:rsidRDefault="00206226">
      <w:pPr>
        <w:numPr>
          <w:ilvl w:val="0"/>
          <w:numId w:val="4"/>
        </w:numPr>
        <w:ind w:right="0"/>
      </w:pPr>
      <w:r>
        <w:t xml:space="preserve">содержать деятельность, направленную на </w:t>
      </w:r>
      <w:proofErr w:type="spellStart"/>
      <w:r>
        <w:t>здоровьесбережение</w:t>
      </w:r>
      <w:proofErr w:type="spellEnd"/>
      <w:r>
        <w:t xml:space="preserve"> детей (различные виды гимнастик (утренняя, зрительная, закаливающие процедуры).</w:t>
      </w:r>
    </w:p>
    <w:p w:rsidR="00A73CD6" w:rsidRDefault="00206226" w:rsidP="00F36F09">
      <w:pPr>
        <w:ind w:left="124" w:right="0"/>
      </w:pPr>
      <w:r>
        <w:t xml:space="preserve">4.14 При выборе и планировании тем педагог может руководствоваться </w:t>
      </w:r>
      <w:proofErr w:type="spellStart"/>
      <w:r>
        <w:t>темообразующими</w:t>
      </w:r>
      <w:proofErr w:type="spellEnd"/>
      <w:r>
        <w:t xml:space="preserve"> факторами</w:t>
      </w:r>
      <w:r w:rsidR="00F36F09">
        <w:t xml:space="preserve">, предложенными Н.А. Коротковой; Т. Н. </w:t>
      </w:r>
      <w:proofErr w:type="spellStart"/>
      <w:r w:rsidR="00F36F09">
        <w:t>Дороновой</w:t>
      </w:r>
      <w:proofErr w:type="spellEnd"/>
      <w:r w:rsidR="00F36F09">
        <w:t>:</w:t>
      </w:r>
      <w:r>
        <w:t xml:space="preserve"> воспитателем, исходя из развивающих задач: внесение в группу предметов, ранее неизвестных детям с необычным эффектом или назначением, вызывающих неподдельный интерес и исследовательскую активность: «Что это такое?», «Что с этим делать?», «Как это действует?» четвертый фактор события, происходящие в жизни возрастной группы, «заражающие» детей и приводящие к сохранению на какое-то время интересов, источником которых служат, как правило, средства массовой коммуникации и игрушечная индустрия.</w:t>
      </w:r>
    </w:p>
    <w:p w:rsidR="00A73CD6" w:rsidRDefault="00206226">
      <w:pPr>
        <w:spacing w:after="203" w:line="259" w:lineRule="auto"/>
        <w:ind w:left="135" w:hanging="10"/>
        <w:jc w:val="center"/>
      </w:pPr>
      <w:r>
        <w:rPr>
          <w:sz w:val="26"/>
        </w:rPr>
        <w:t>5. Перспективное планирование в Рабочей Программе педагога.</w:t>
      </w:r>
    </w:p>
    <w:p w:rsidR="00A73CD6" w:rsidRDefault="00206226">
      <w:pPr>
        <w:numPr>
          <w:ilvl w:val="1"/>
          <w:numId w:val="8"/>
        </w:numPr>
        <w:ind w:right="0"/>
      </w:pPr>
      <w:r>
        <w:t>Выбранные темы недели и деятельность по этой теме педагог отражает в перспективном планировании, где прописываются цели, задачи педагога.</w:t>
      </w:r>
    </w:p>
    <w:p w:rsidR="00A73CD6" w:rsidRDefault="00206226">
      <w:pPr>
        <w:numPr>
          <w:ilvl w:val="1"/>
          <w:numId w:val="8"/>
        </w:numPr>
        <w:ind w:right="0"/>
      </w:pPr>
      <w:r>
        <w:t>При гибком планировании заполнение перспективного плана не может быть более чем на два месяца.</w:t>
      </w:r>
    </w:p>
    <w:p w:rsidR="00A73CD6" w:rsidRDefault="00206226">
      <w:pPr>
        <w:numPr>
          <w:ilvl w:val="1"/>
          <w:numId w:val="8"/>
        </w:numPr>
        <w:ind w:right="0"/>
      </w:pPr>
      <w:r>
        <w:t>В отдельной графе указывается индивидуальная работа с детьми, которая проводится на основе результатов наблюдений за ребенком в ходе образовательной деятельности.</w:t>
      </w:r>
    </w:p>
    <w:p w:rsidR="00A73CD6" w:rsidRDefault="00206226">
      <w:pPr>
        <w:numPr>
          <w:ilvl w:val="1"/>
          <w:numId w:val="8"/>
        </w:numPr>
        <w:ind w:right="0"/>
      </w:pPr>
      <w:r>
        <w:t>Прописывая работу на перспективу, педагог продумывает и указывает возможное взаимодействие с родителями воспитанников и социальными партнёрами по выбранной теме.</w:t>
      </w:r>
    </w:p>
    <w:p w:rsidR="00A73CD6" w:rsidRDefault="00206226">
      <w:pPr>
        <w:ind w:left="124" w:right="0"/>
      </w:pPr>
      <w:r>
        <w:t>5.5. Педагогом в перспективе продумывается эффективное использование развивающей предметно-пространственной среды группы и детского сада для решения поставленных задач.</w:t>
      </w:r>
    </w:p>
    <w:p w:rsidR="00A73CD6" w:rsidRDefault="00206226">
      <w:pPr>
        <w:spacing w:after="266"/>
        <w:ind w:left="124" w:right="0"/>
      </w:pPr>
      <w:r>
        <w:t>5.6</w:t>
      </w:r>
      <w:r w:rsidR="00DB2000">
        <w:t>.</w:t>
      </w:r>
      <w:r>
        <w:t xml:space="preserve">В перспективном планировании педагог указывает выбранную детьми темы, задачи, которые будут решать в данный период времени (на один — два месяца). При планировании и постановки задач на следующий месяц, педагогом анализируется выполнение поставленных задач в течение прошедшего месяца и намечаются новые цели и задачи, закрепление или возвращение к уже поставленным задачам, по </w:t>
      </w:r>
      <w:proofErr w:type="gramStart"/>
      <w:r>
        <w:t>каким либо</w:t>
      </w:r>
      <w:proofErr w:type="gramEnd"/>
      <w:r>
        <w:t xml:space="preserve"> причинам, не выполненным в течение прошедшего месяца.</w:t>
      </w:r>
    </w:p>
    <w:p w:rsidR="00A73CD6" w:rsidRDefault="00206226">
      <w:pPr>
        <w:spacing w:after="203" w:line="259" w:lineRule="auto"/>
        <w:ind w:left="135" w:right="0" w:hanging="10"/>
        <w:jc w:val="center"/>
      </w:pPr>
      <w:r>
        <w:rPr>
          <w:sz w:val="26"/>
        </w:rPr>
        <w:t>6. Осуществление контроля.</w:t>
      </w:r>
    </w:p>
    <w:p w:rsidR="00A73CD6" w:rsidRDefault="00206226">
      <w:pPr>
        <w:numPr>
          <w:ilvl w:val="1"/>
          <w:numId w:val="5"/>
        </w:numPr>
        <w:ind w:right="0"/>
      </w:pPr>
      <w:r>
        <w:t xml:space="preserve">Контроль за организацией образовательного процесса (в соответствии с гибким планированием) осуществляет </w:t>
      </w:r>
      <w:r w:rsidR="00F36F09">
        <w:t xml:space="preserve">старший воспитатель </w:t>
      </w:r>
      <w:r>
        <w:t>и заведующий ДОУ.</w:t>
      </w:r>
    </w:p>
    <w:p w:rsidR="00A73CD6" w:rsidRDefault="00206226">
      <w:pPr>
        <w:numPr>
          <w:ilvl w:val="1"/>
          <w:numId w:val="5"/>
        </w:numPr>
        <w:ind w:right="0"/>
      </w:pPr>
      <w:r>
        <w:t>При проведении контроля при гибком планировании учитывается соблюдение Санитарных привил и нормативов, режима дня, принципов ФГОС ДО, основной образовательной программы ДОУ, рабочей программы Воспитания ДОУ.</w:t>
      </w:r>
    </w:p>
    <w:p w:rsidR="00A73CD6" w:rsidRDefault="00206226">
      <w:pPr>
        <w:numPr>
          <w:ilvl w:val="1"/>
          <w:numId w:val="5"/>
        </w:numPr>
        <w:ind w:right="0"/>
      </w:pPr>
      <w:r>
        <w:t>Образовательная ситуация имеет место во всех режимных моментах, культурных практиках, самостоятельной деятельности детей.</w:t>
      </w:r>
    </w:p>
    <w:p w:rsidR="00A73CD6" w:rsidRDefault="00206226">
      <w:pPr>
        <w:numPr>
          <w:ilvl w:val="1"/>
          <w:numId w:val="5"/>
        </w:numPr>
        <w:ind w:right="0"/>
      </w:pPr>
      <w:r>
        <w:t>Педагоги групп имеют право обращаться за консультацией к</w:t>
      </w:r>
      <w:r w:rsidR="00DB2000">
        <w:t xml:space="preserve"> старшему воспитателю</w:t>
      </w:r>
      <w:r>
        <w:t>, заведующему ДОУ</w:t>
      </w:r>
      <w:r>
        <w:rPr>
          <w:noProof/>
        </w:rPr>
        <w:drawing>
          <wp:inline distT="0" distB="0" distL="0" distR="0">
            <wp:extent cx="15240" cy="15240"/>
            <wp:effectExtent l="0" t="0" r="0" b="0"/>
            <wp:docPr id="11210" name="Picture 112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10" name="Picture 11210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5240" cy="1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73CD6" w:rsidSect="000E7DEC">
      <w:pgSz w:w="11909" w:h="16834"/>
      <w:pgMar w:top="1077" w:right="845" w:bottom="1354" w:left="129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7F45B4"/>
    <w:multiLevelType w:val="multilevel"/>
    <w:tmpl w:val="96F4B270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EBB23DC"/>
    <w:multiLevelType w:val="multilevel"/>
    <w:tmpl w:val="D95E9D6E"/>
    <w:lvl w:ilvl="0">
      <w:start w:val="1"/>
      <w:numFmt w:val="decimal"/>
      <w:lvlText w:val="%1."/>
      <w:lvlJc w:val="left"/>
      <w:pPr>
        <w:ind w:left="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4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2AF41784"/>
    <w:multiLevelType w:val="multilevel"/>
    <w:tmpl w:val="C74A0642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"/>
      <w:lvlJc w:val="left"/>
      <w:pPr>
        <w:ind w:left="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30DF0C8F"/>
    <w:multiLevelType w:val="hybridMultilevel"/>
    <w:tmpl w:val="DD326A80"/>
    <w:lvl w:ilvl="0" w:tplc="47445DB2">
      <w:start w:val="1"/>
      <w:numFmt w:val="decimal"/>
      <w:lvlText w:val="%1."/>
      <w:lvlJc w:val="left"/>
      <w:pPr>
        <w:ind w:left="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9543F66">
      <w:start w:val="1"/>
      <w:numFmt w:val="lowerLetter"/>
      <w:lvlText w:val="%2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046F4BE">
      <w:start w:val="1"/>
      <w:numFmt w:val="lowerRoman"/>
      <w:lvlText w:val="%3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0FA96B0">
      <w:start w:val="1"/>
      <w:numFmt w:val="decimal"/>
      <w:lvlText w:val="%4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6A2A480">
      <w:start w:val="1"/>
      <w:numFmt w:val="lowerLetter"/>
      <w:lvlText w:val="%5"/>
      <w:lvlJc w:val="left"/>
      <w:pPr>
        <w:ind w:left="6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3DCEF50">
      <w:start w:val="1"/>
      <w:numFmt w:val="lowerRoman"/>
      <w:lvlText w:val="%6"/>
      <w:lvlJc w:val="left"/>
      <w:pPr>
        <w:ind w:left="7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638D2B6">
      <w:start w:val="1"/>
      <w:numFmt w:val="decimal"/>
      <w:lvlText w:val="%7"/>
      <w:lvlJc w:val="left"/>
      <w:pPr>
        <w:ind w:left="8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D26E49C">
      <w:start w:val="1"/>
      <w:numFmt w:val="lowerLetter"/>
      <w:lvlText w:val="%8"/>
      <w:lvlJc w:val="left"/>
      <w:pPr>
        <w:ind w:left="9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0121834">
      <w:start w:val="1"/>
      <w:numFmt w:val="lowerRoman"/>
      <w:lvlText w:val="%9"/>
      <w:lvlJc w:val="left"/>
      <w:pPr>
        <w:ind w:left="9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4359797D"/>
    <w:multiLevelType w:val="multilevel"/>
    <w:tmpl w:val="1780EB90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"/>
      <w:lvlJc w:val="left"/>
      <w:pPr>
        <w:ind w:left="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6EE33F3A"/>
    <w:multiLevelType w:val="hybridMultilevel"/>
    <w:tmpl w:val="C7BE3868"/>
    <w:lvl w:ilvl="0" w:tplc="5386ADBA">
      <w:start w:val="1"/>
      <w:numFmt w:val="bullet"/>
      <w:lvlText w:val="-"/>
      <w:lvlJc w:val="left"/>
      <w:pPr>
        <w:ind w:left="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680084E">
      <w:start w:val="1"/>
      <w:numFmt w:val="bullet"/>
      <w:lvlText w:val="o"/>
      <w:lvlJc w:val="left"/>
      <w:pPr>
        <w:ind w:left="18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5F8DC72">
      <w:start w:val="1"/>
      <w:numFmt w:val="bullet"/>
      <w:lvlText w:val="▪"/>
      <w:lvlJc w:val="left"/>
      <w:pPr>
        <w:ind w:left="25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1E6302C">
      <w:start w:val="1"/>
      <w:numFmt w:val="bullet"/>
      <w:lvlText w:val="•"/>
      <w:lvlJc w:val="left"/>
      <w:pPr>
        <w:ind w:left="32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97E686A">
      <w:start w:val="1"/>
      <w:numFmt w:val="bullet"/>
      <w:lvlText w:val="o"/>
      <w:lvlJc w:val="left"/>
      <w:pPr>
        <w:ind w:left="40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3D74D744">
      <w:start w:val="1"/>
      <w:numFmt w:val="bullet"/>
      <w:lvlText w:val="▪"/>
      <w:lvlJc w:val="left"/>
      <w:pPr>
        <w:ind w:left="47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2C43D4A">
      <w:start w:val="1"/>
      <w:numFmt w:val="bullet"/>
      <w:lvlText w:val="•"/>
      <w:lvlJc w:val="left"/>
      <w:pPr>
        <w:ind w:left="54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ACF273A8">
      <w:start w:val="1"/>
      <w:numFmt w:val="bullet"/>
      <w:lvlText w:val="o"/>
      <w:lvlJc w:val="left"/>
      <w:pPr>
        <w:ind w:left="61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640B2D6">
      <w:start w:val="1"/>
      <w:numFmt w:val="bullet"/>
      <w:lvlText w:val="▪"/>
      <w:lvlJc w:val="left"/>
      <w:pPr>
        <w:ind w:left="68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72A15C3E"/>
    <w:multiLevelType w:val="multilevel"/>
    <w:tmpl w:val="1B1EB9CA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"/>
      <w:lvlJc w:val="left"/>
      <w:pPr>
        <w:ind w:left="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7F176198"/>
    <w:multiLevelType w:val="hybridMultilevel"/>
    <w:tmpl w:val="A7F27C06"/>
    <w:lvl w:ilvl="0" w:tplc="770C6820">
      <w:start w:val="1"/>
      <w:numFmt w:val="bullet"/>
      <w:lvlText w:val="-"/>
      <w:lvlJc w:val="left"/>
      <w:pPr>
        <w:ind w:left="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9D05B7A">
      <w:start w:val="1"/>
      <w:numFmt w:val="bullet"/>
      <w:lvlText w:val="o"/>
      <w:lvlJc w:val="left"/>
      <w:pPr>
        <w:ind w:left="1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D5EE4A2">
      <w:start w:val="1"/>
      <w:numFmt w:val="bullet"/>
      <w:lvlText w:val="▪"/>
      <w:lvlJc w:val="left"/>
      <w:pPr>
        <w:ind w:left="25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AE50A684">
      <w:start w:val="1"/>
      <w:numFmt w:val="bullet"/>
      <w:lvlText w:val="•"/>
      <w:lvlJc w:val="left"/>
      <w:pPr>
        <w:ind w:left="32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5F261AC">
      <w:start w:val="1"/>
      <w:numFmt w:val="bullet"/>
      <w:lvlText w:val="o"/>
      <w:lvlJc w:val="left"/>
      <w:pPr>
        <w:ind w:left="3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7B008B8">
      <w:start w:val="1"/>
      <w:numFmt w:val="bullet"/>
      <w:lvlText w:val="▪"/>
      <w:lvlJc w:val="left"/>
      <w:pPr>
        <w:ind w:left="4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C7D826D8">
      <w:start w:val="1"/>
      <w:numFmt w:val="bullet"/>
      <w:lvlText w:val="•"/>
      <w:lvlJc w:val="left"/>
      <w:pPr>
        <w:ind w:left="5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9B823FC0">
      <w:start w:val="1"/>
      <w:numFmt w:val="bullet"/>
      <w:lvlText w:val="o"/>
      <w:lvlJc w:val="left"/>
      <w:pPr>
        <w:ind w:left="61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05C494E6">
      <w:start w:val="1"/>
      <w:numFmt w:val="bullet"/>
      <w:lvlText w:val="▪"/>
      <w:lvlJc w:val="left"/>
      <w:pPr>
        <w:ind w:left="68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7FB05AF7"/>
    <w:multiLevelType w:val="multilevel"/>
    <w:tmpl w:val="0DFCED18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8"/>
      <w:numFmt w:val="decimal"/>
      <w:lvlRestart w:val="0"/>
      <w:lvlText w:val="%1.%2"/>
      <w:lvlJc w:val="left"/>
      <w:pPr>
        <w:ind w:left="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7"/>
  </w:num>
  <w:num w:numId="5">
    <w:abstractNumId w:val="6"/>
  </w:num>
  <w:num w:numId="6">
    <w:abstractNumId w:val="0"/>
  </w:num>
  <w:num w:numId="7">
    <w:abstractNumId w:val="8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73CD6"/>
    <w:rsid w:val="000E7DEC"/>
    <w:rsid w:val="00206226"/>
    <w:rsid w:val="005E4487"/>
    <w:rsid w:val="00622656"/>
    <w:rsid w:val="00857238"/>
    <w:rsid w:val="0087355A"/>
    <w:rsid w:val="00A73CD6"/>
    <w:rsid w:val="00CD170E"/>
    <w:rsid w:val="00DB2000"/>
    <w:rsid w:val="00F36F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E95D29-ADB6-4E7E-AE7E-BD8451C0B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7DEC"/>
    <w:pPr>
      <w:spacing w:after="3" w:line="248" w:lineRule="auto"/>
      <w:ind w:left="130" w:right="10" w:firstLine="7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6F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6F09"/>
    <w:rPr>
      <w:rFonts w:ascii="Tahoma" w:eastAsia="Times New Roman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1898</Words>
  <Characters>10822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&lt;4D6963726F736F667420576F7264202D20CFEEEBEEE6E5EDE8E520EE20E3E8E1EAEEEC20EFEBE0EDE8F0EEE2E0EDE8E82035382E646F6378&gt;</vt:lpstr>
    </vt:vector>
  </TitlesOfParts>
  <Company/>
  <LinksUpToDate>false</LinksUpToDate>
  <CharactersWithSpaces>12695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&lt;4D6963726F736F667420576F7264202D20CFEEEBEEE6E5EDE8E520EE20E3E8E1EAEEEC20EFEBE0EDE8F0EEE2E0EDE8E82035382E646F6378&gt;</dc:title>
  <dc:creator>ZAM</dc:creator>
  <cp:lastModifiedBy>User</cp:lastModifiedBy>
  <cp:revision>4</cp:revision>
  <dcterms:created xsi:type="dcterms:W3CDTF">2022-10-21T01:45:00Z</dcterms:created>
  <dcterms:modified xsi:type="dcterms:W3CDTF">2022-10-25T02:52:00Z</dcterms:modified>
</cp:coreProperties>
</file>