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0AB" w:rsidRDefault="004670AB" w:rsidP="00E61252">
      <w:pPr>
        <w:widowControl/>
        <w:autoSpaceDE/>
        <w:autoSpaceDN/>
        <w:spacing w:before="360" w:after="120" w:line="360" w:lineRule="atLeast"/>
        <w:outlineLvl w:val="2"/>
        <w:rPr>
          <w:sz w:val="32"/>
        </w:rPr>
      </w:pPr>
      <w:r>
        <w:rPr>
          <w:noProof/>
          <w:lang w:eastAsia="ru-RU"/>
        </w:rPr>
        <w:drawing>
          <wp:inline distT="0" distB="0" distL="0" distR="0" wp14:anchorId="0FFDEB39" wp14:editId="35D1FC5C">
            <wp:extent cx="7704814" cy="84601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03582" cy="845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1252" w:rsidRPr="00E61252" w:rsidRDefault="003C4266" w:rsidP="00E61252">
      <w:pPr>
        <w:widowControl/>
        <w:autoSpaceDE/>
        <w:autoSpaceDN/>
        <w:spacing w:before="360" w:after="120" w:line="360" w:lineRule="atLeast"/>
        <w:outlineLvl w:val="2"/>
        <w:rPr>
          <w:b/>
          <w:bCs/>
          <w:color w:val="333333"/>
          <w:sz w:val="24"/>
          <w:szCs w:val="24"/>
          <w:lang w:eastAsia="ru-RU"/>
        </w:rPr>
      </w:pPr>
      <w:r>
        <w:rPr>
          <w:b/>
          <w:bCs/>
          <w:color w:val="333333"/>
          <w:sz w:val="24"/>
          <w:szCs w:val="24"/>
          <w:lang w:eastAsia="ru-RU"/>
        </w:rPr>
        <w:lastRenderedPageBreak/>
        <w:t>Цели</w:t>
      </w:r>
    </w:p>
    <w:p w:rsidR="00E61252" w:rsidRPr="00E61252" w:rsidRDefault="00E61252" w:rsidP="00E61252">
      <w:pPr>
        <w:widowControl/>
        <w:autoSpaceDE/>
        <w:autoSpaceDN/>
        <w:spacing w:line="330" w:lineRule="atLeast"/>
        <w:rPr>
          <w:sz w:val="24"/>
          <w:szCs w:val="24"/>
          <w:lang w:eastAsia="ru-RU"/>
        </w:rPr>
      </w:pPr>
      <w:r w:rsidRPr="00E61252">
        <w:rPr>
          <w:sz w:val="24"/>
          <w:szCs w:val="24"/>
          <w:lang w:eastAsia="ru-RU"/>
        </w:rPr>
        <w:t xml:space="preserve">Разработка дорожной карты направлена </w:t>
      </w:r>
      <w:proofErr w:type="gramStart"/>
      <w:r w:rsidRPr="00E61252">
        <w:rPr>
          <w:sz w:val="24"/>
          <w:szCs w:val="24"/>
          <w:lang w:eastAsia="ru-RU"/>
        </w:rPr>
        <w:t>на</w:t>
      </w:r>
      <w:proofErr w:type="gramEnd"/>
      <w:r w:rsidRPr="00E61252">
        <w:rPr>
          <w:sz w:val="24"/>
          <w:szCs w:val="24"/>
          <w:lang w:eastAsia="ru-RU"/>
        </w:rPr>
        <w:t>:</w:t>
      </w:r>
    </w:p>
    <w:p w:rsidR="00E61252" w:rsidRPr="00E61252" w:rsidRDefault="00E61252" w:rsidP="00E61252">
      <w:pPr>
        <w:widowControl/>
        <w:numPr>
          <w:ilvl w:val="0"/>
          <w:numId w:val="8"/>
        </w:numPr>
        <w:autoSpaceDE/>
        <w:autoSpaceDN/>
        <w:spacing w:line="330" w:lineRule="atLeast"/>
        <w:ind w:left="0"/>
        <w:rPr>
          <w:sz w:val="24"/>
          <w:szCs w:val="24"/>
          <w:lang w:eastAsia="ru-RU"/>
        </w:rPr>
      </w:pPr>
      <w:r w:rsidRPr="00E61252">
        <w:rPr>
          <w:b/>
          <w:bCs/>
          <w:sz w:val="24"/>
          <w:szCs w:val="24"/>
          <w:lang w:eastAsia="ru-RU"/>
        </w:rPr>
        <w:t>Повышение объективности оценочных процедур</w:t>
      </w:r>
      <w:r w:rsidRPr="00E61252">
        <w:rPr>
          <w:sz w:val="24"/>
          <w:szCs w:val="24"/>
          <w:lang w:eastAsia="ru-RU"/>
        </w:rPr>
        <w:t> — выявление причин и условий, способствующих необъективности, и п</w:t>
      </w:r>
      <w:r>
        <w:rPr>
          <w:sz w:val="24"/>
          <w:szCs w:val="24"/>
          <w:lang w:eastAsia="ru-RU"/>
        </w:rPr>
        <w:t>ринятие управленческих решений.</w:t>
      </w:r>
      <w:r w:rsidRPr="00E61252">
        <w:rPr>
          <w:sz w:val="24"/>
          <w:szCs w:val="24"/>
          <w:lang w:eastAsia="ru-RU"/>
        </w:rPr>
        <w:t xml:space="preserve"> </w:t>
      </w:r>
    </w:p>
    <w:p w:rsidR="00E61252" w:rsidRPr="00E61252" w:rsidRDefault="00E61252" w:rsidP="00E61252">
      <w:pPr>
        <w:widowControl/>
        <w:numPr>
          <w:ilvl w:val="0"/>
          <w:numId w:val="8"/>
        </w:numPr>
        <w:autoSpaceDE/>
        <w:autoSpaceDN/>
        <w:spacing w:beforeAutospacing="1" w:line="330" w:lineRule="atLeast"/>
        <w:ind w:left="0"/>
        <w:rPr>
          <w:sz w:val="24"/>
          <w:szCs w:val="24"/>
          <w:lang w:eastAsia="ru-RU"/>
        </w:rPr>
      </w:pPr>
      <w:r w:rsidRPr="00E61252">
        <w:rPr>
          <w:b/>
          <w:bCs/>
          <w:sz w:val="24"/>
          <w:szCs w:val="24"/>
          <w:lang w:eastAsia="ru-RU"/>
        </w:rPr>
        <w:t>Формирование единой системы оценки</w:t>
      </w:r>
      <w:r w:rsidRPr="00E61252">
        <w:rPr>
          <w:sz w:val="24"/>
          <w:szCs w:val="24"/>
          <w:lang w:eastAsia="ru-RU"/>
        </w:rPr>
        <w:t> — ориентация внутреннего и внешнего оценивания на требования федеральных государственных образовательных стандартов, учёт</w:t>
      </w:r>
      <w:r>
        <w:rPr>
          <w:sz w:val="24"/>
          <w:szCs w:val="24"/>
          <w:lang w:eastAsia="ru-RU"/>
        </w:rPr>
        <w:t xml:space="preserve"> назначения каждой из процедур.</w:t>
      </w:r>
      <w:r w:rsidRPr="00E61252">
        <w:rPr>
          <w:sz w:val="24"/>
          <w:szCs w:val="24"/>
          <w:lang w:eastAsia="ru-RU"/>
        </w:rPr>
        <w:t xml:space="preserve"> </w:t>
      </w:r>
    </w:p>
    <w:p w:rsidR="003C4266" w:rsidRDefault="00E61252" w:rsidP="003C4266">
      <w:pPr>
        <w:widowControl/>
        <w:numPr>
          <w:ilvl w:val="0"/>
          <w:numId w:val="8"/>
        </w:numPr>
        <w:autoSpaceDE/>
        <w:autoSpaceDN/>
        <w:spacing w:beforeAutospacing="1" w:line="330" w:lineRule="atLeast"/>
        <w:ind w:left="0"/>
        <w:rPr>
          <w:sz w:val="24"/>
          <w:szCs w:val="24"/>
          <w:lang w:eastAsia="ru-RU"/>
        </w:rPr>
      </w:pPr>
      <w:r w:rsidRPr="00E61252">
        <w:rPr>
          <w:b/>
          <w:bCs/>
          <w:sz w:val="24"/>
          <w:szCs w:val="24"/>
          <w:lang w:eastAsia="ru-RU"/>
        </w:rPr>
        <w:t>Выявление проблемных зон</w:t>
      </w:r>
      <w:r w:rsidRPr="00E61252">
        <w:rPr>
          <w:sz w:val="24"/>
          <w:szCs w:val="24"/>
          <w:lang w:eastAsia="ru-RU"/>
        </w:rPr>
        <w:t xml:space="preserve"> в системе образования, принятие обоснованных и своевременных управленческих решений по повышению качества образования.  </w:t>
      </w:r>
    </w:p>
    <w:p w:rsidR="00E61252" w:rsidRPr="00E61252" w:rsidRDefault="00E61252" w:rsidP="00E61252">
      <w:pPr>
        <w:widowControl/>
        <w:autoSpaceDE/>
        <w:autoSpaceDN/>
        <w:spacing w:beforeAutospacing="1" w:line="330" w:lineRule="atLeast"/>
        <w:rPr>
          <w:sz w:val="24"/>
          <w:szCs w:val="24"/>
          <w:lang w:eastAsia="ru-RU"/>
        </w:rPr>
      </w:pPr>
      <w:r w:rsidRPr="00E61252">
        <w:rPr>
          <w:b/>
          <w:bCs/>
          <w:color w:val="333333"/>
          <w:sz w:val="24"/>
          <w:szCs w:val="24"/>
          <w:lang w:eastAsia="ru-RU"/>
        </w:rPr>
        <w:t>Задачи</w:t>
      </w:r>
      <w:r w:rsidRPr="00E61252">
        <w:rPr>
          <w:sz w:val="24"/>
          <w:szCs w:val="24"/>
          <w:lang w:eastAsia="ru-RU"/>
        </w:rPr>
        <w:t>, которые решаются в рамках дорожной карты:</w:t>
      </w:r>
    </w:p>
    <w:p w:rsidR="00E61252" w:rsidRPr="00E61252" w:rsidRDefault="00E61252" w:rsidP="00E61252">
      <w:pPr>
        <w:widowControl/>
        <w:numPr>
          <w:ilvl w:val="0"/>
          <w:numId w:val="9"/>
        </w:numPr>
        <w:autoSpaceDE/>
        <w:autoSpaceDN/>
        <w:spacing w:before="120" w:after="120" w:line="330" w:lineRule="atLeast"/>
        <w:ind w:left="0"/>
        <w:rPr>
          <w:sz w:val="24"/>
          <w:szCs w:val="24"/>
          <w:lang w:eastAsia="ru-RU"/>
        </w:rPr>
      </w:pPr>
      <w:r w:rsidRPr="00E61252">
        <w:rPr>
          <w:b/>
          <w:bCs/>
          <w:sz w:val="24"/>
          <w:szCs w:val="24"/>
          <w:lang w:eastAsia="ru-RU"/>
        </w:rPr>
        <w:t>Корректировка системы внутреннего оценивания</w:t>
      </w:r>
      <w:r w:rsidRPr="00E61252">
        <w:rPr>
          <w:sz w:val="24"/>
          <w:szCs w:val="24"/>
          <w:lang w:eastAsia="ru-RU"/>
        </w:rPr>
        <w:t> качества образования, внесение изменений в планы и направления внутришкольного контроля.</w:t>
      </w:r>
    </w:p>
    <w:p w:rsidR="00E61252" w:rsidRPr="00E61252" w:rsidRDefault="00E61252" w:rsidP="00E61252">
      <w:pPr>
        <w:widowControl/>
        <w:numPr>
          <w:ilvl w:val="0"/>
          <w:numId w:val="9"/>
        </w:numPr>
        <w:autoSpaceDE/>
        <w:autoSpaceDN/>
        <w:spacing w:before="100" w:beforeAutospacing="1" w:after="120" w:line="330" w:lineRule="atLeast"/>
        <w:ind w:left="0"/>
        <w:rPr>
          <w:sz w:val="24"/>
          <w:szCs w:val="24"/>
          <w:lang w:eastAsia="ru-RU"/>
        </w:rPr>
      </w:pPr>
      <w:r w:rsidRPr="00E61252">
        <w:rPr>
          <w:b/>
          <w:bCs/>
          <w:sz w:val="24"/>
          <w:szCs w:val="24"/>
          <w:lang w:eastAsia="ru-RU"/>
        </w:rPr>
        <w:t xml:space="preserve">Работа с </w:t>
      </w:r>
      <w:proofErr w:type="gramStart"/>
      <w:r w:rsidRPr="00E61252">
        <w:rPr>
          <w:b/>
          <w:bCs/>
          <w:sz w:val="24"/>
          <w:szCs w:val="24"/>
          <w:lang w:eastAsia="ru-RU"/>
        </w:rPr>
        <w:t>обучающимися</w:t>
      </w:r>
      <w:proofErr w:type="gramEnd"/>
      <w:r w:rsidRPr="00E61252">
        <w:rPr>
          <w:sz w:val="24"/>
          <w:szCs w:val="24"/>
          <w:lang w:eastAsia="ru-RU"/>
        </w:rPr>
        <w:t> — контроль устранения образовательных дефицитов, выявленных при проведении оценочных процедур, оптимизация выбора и содержания учебных курсов.</w:t>
      </w:r>
    </w:p>
    <w:p w:rsidR="00E61252" w:rsidRPr="00E61252" w:rsidRDefault="00E61252" w:rsidP="00E61252">
      <w:pPr>
        <w:widowControl/>
        <w:numPr>
          <w:ilvl w:val="0"/>
          <w:numId w:val="9"/>
        </w:numPr>
        <w:autoSpaceDE/>
        <w:autoSpaceDN/>
        <w:spacing w:before="100" w:beforeAutospacing="1" w:after="120" w:line="330" w:lineRule="atLeast"/>
        <w:ind w:left="0"/>
        <w:rPr>
          <w:sz w:val="24"/>
          <w:szCs w:val="24"/>
          <w:lang w:eastAsia="ru-RU"/>
        </w:rPr>
      </w:pPr>
      <w:r w:rsidRPr="00E61252">
        <w:rPr>
          <w:b/>
          <w:bCs/>
          <w:sz w:val="24"/>
          <w:szCs w:val="24"/>
          <w:lang w:eastAsia="ru-RU"/>
        </w:rPr>
        <w:t>Работа с родителями</w:t>
      </w:r>
      <w:r w:rsidRPr="00E61252">
        <w:rPr>
          <w:sz w:val="24"/>
          <w:szCs w:val="24"/>
          <w:lang w:eastAsia="ru-RU"/>
        </w:rPr>
        <w:t> (законными представителями) несовершеннолетних обучающихся — знакомство с содержанием образования, используемыми методами обучения и воспитания, образовательными технологиями, а также с оценками успеваемости детей.</w:t>
      </w:r>
    </w:p>
    <w:p w:rsidR="00E61252" w:rsidRPr="00E61252" w:rsidRDefault="00E61252" w:rsidP="00E61252">
      <w:pPr>
        <w:widowControl/>
        <w:numPr>
          <w:ilvl w:val="0"/>
          <w:numId w:val="9"/>
        </w:numPr>
        <w:autoSpaceDE/>
        <w:autoSpaceDN/>
        <w:spacing w:before="100" w:beforeAutospacing="1" w:after="120" w:line="330" w:lineRule="atLeast"/>
        <w:ind w:left="0"/>
        <w:rPr>
          <w:sz w:val="24"/>
          <w:szCs w:val="24"/>
          <w:lang w:eastAsia="ru-RU"/>
        </w:rPr>
      </w:pPr>
      <w:r w:rsidRPr="00E61252">
        <w:rPr>
          <w:b/>
          <w:bCs/>
          <w:sz w:val="24"/>
          <w:szCs w:val="24"/>
          <w:lang w:eastAsia="ru-RU"/>
        </w:rPr>
        <w:t>Работа с педагогическим коллективом</w:t>
      </w:r>
      <w:r w:rsidRPr="00E61252">
        <w:rPr>
          <w:sz w:val="24"/>
          <w:szCs w:val="24"/>
          <w:lang w:eastAsia="ru-RU"/>
        </w:rPr>
        <w:t> — определение направлений методической подготовки педагогических работников, оказание методической помощи учителям, имеющим профессиональные проблемы и дефициты в части оценивания результатов обучающихся.</w:t>
      </w:r>
    </w:p>
    <w:p w:rsidR="003C4266" w:rsidRPr="00E61252" w:rsidRDefault="003C4266" w:rsidP="003C4266">
      <w:pPr>
        <w:widowControl/>
        <w:autoSpaceDE/>
        <w:autoSpaceDN/>
        <w:spacing w:before="360" w:after="120" w:line="360" w:lineRule="atLeast"/>
        <w:outlineLvl w:val="2"/>
        <w:rPr>
          <w:b/>
          <w:bCs/>
          <w:color w:val="333333"/>
          <w:sz w:val="24"/>
          <w:szCs w:val="24"/>
          <w:lang w:eastAsia="ru-RU"/>
        </w:rPr>
      </w:pPr>
      <w:r w:rsidRPr="00E61252">
        <w:rPr>
          <w:b/>
          <w:bCs/>
          <w:color w:val="333333"/>
          <w:sz w:val="24"/>
          <w:szCs w:val="24"/>
          <w:lang w:eastAsia="ru-RU"/>
        </w:rPr>
        <w:t>Ожидаемые результаты</w:t>
      </w:r>
    </w:p>
    <w:p w:rsidR="003C4266" w:rsidRPr="00E61252" w:rsidRDefault="003C4266" w:rsidP="003C4266">
      <w:pPr>
        <w:widowControl/>
        <w:autoSpaceDE/>
        <w:autoSpaceDN/>
        <w:spacing w:line="330" w:lineRule="atLeast"/>
        <w:rPr>
          <w:sz w:val="24"/>
          <w:szCs w:val="24"/>
          <w:lang w:eastAsia="ru-RU"/>
        </w:rPr>
      </w:pPr>
      <w:r w:rsidRPr="00E61252">
        <w:rPr>
          <w:sz w:val="24"/>
          <w:szCs w:val="24"/>
          <w:lang w:eastAsia="ru-RU"/>
        </w:rPr>
        <w:t xml:space="preserve">Реализация дорожной карты </w:t>
      </w:r>
      <w:r>
        <w:rPr>
          <w:sz w:val="24"/>
          <w:szCs w:val="24"/>
          <w:lang w:eastAsia="ru-RU"/>
        </w:rPr>
        <w:t>должна</w:t>
      </w:r>
      <w:r w:rsidRPr="00E61252">
        <w:rPr>
          <w:sz w:val="24"/>
          <w:szCs w:val="24"/>
          <w:lang w:eastAsia="ru-RU"/>
        </w:rPr>
        <w:t xml:space="preserve"> привести </w:t>
      </w:r>
      <w:proofErr w:type="gramStart"/>
      <w:r w:rsidRPr="00E61252">
        <w:rPr>
          <w:sz w:val="24"/>
          <w:szCs w:val="24"/>
          <w:lang w:eastAsia="ru-RU"/>
        </w:rPr>
        <w:t>к</w:t>
      </w:r>
      <w:proofErr w:type="gramEnd"/>
      <w:r w:rsidRPr="00E61252">
        <w:rPr>
          <w:sz w:val="24"/>
          <w:szCs w:val="24"/>
          <w:lang w:eastAsia="ru-RU"/>
        </w:rPr>
        <w:t>:</w:t>
      </w:r>
    </w:p>
    <w:p w:rsidR="003C4266" w:rsidRPr="00E61252" w:rsidRDefault="003C4266" w:rsidP="003C4266">
      <w:pPr>
        <w:widowControl/>
        <w:numPr>
          <w:ilvl w:val="0"/>
          <w:numId w:val="11"/>
        </w:numPr>
        <w:autoSpaceDE/>
        <w:autoSpaceDN/>
        <w:spacing w:before="120" w:after="120" w:line="330" w:lineRule="atLeast"/>
        <w:ind w:left="0"/>
        <w:rPr>
          <w:sz w:val="24"/>
          <w:szCs w:val="24"/>
          <w:lang w:eastAsia="ru-RU"/>
        </w:rPr>
      </w:pPr>
      <w:r w:rsidRPr="00E61252">
        <w:rPr>
          <w:b/>
          <w:bCs/>
          <w:sz w:val="24"/>
          <w:szCs w:val="24"/>
          <w:lang w:eastAsia="ru-RU"/>
        </w:rPr>
        <w:t>Повышению объективности оценки образовательных результатов</w:t>
      </w:r>
      <w:r w:rsidRPr="00E61252">
        <w:rPr>
          <w:sz w:val="24"/>
          <w:szCs w:val="24"/>
          <w:lang w:eastAsia="ru-RU"/>
        </w:rPr>
        <w:t> — например, через организацию общественного наблюдения при проведении оценочных процедур, формирование и обучение корпуса независимых (общественных) наблюдателей.</w:t>
      </w:r>
    </w:p>
    <w:p w:rsidR="003C4266" w:rsidRPr="00E61252" w:rsidRDefault="003C4266" w:rsidP="003C4266">
      <w:pPr>
        <w:widowControl/>
        <w:numPr>
          <w:ilvl w:val="0"/>
          <w:numId w:val="11"/>
        </w:numPr>
        <w:autoSpaceDE/>
        <w:autoSpaceDN/>
        <w:spacing w:before="100" w:beforeAutospacing="1" w:line="330" w:lineRule="atLeast"/>
        <w:ind w:left="0"/>
        <w:rPr>
          <w:sz w:val="24"/>
          <w:szCs w:val="24"/>
          <w:lang w:eastAsia="ru-RU"/>
        </w:rPr>
      </w:pPr>
      <w:r w:rsidRPr="00E61252">
        <w:rPr>
          <w:b/>
          <w:bCs/>
          <w:sz w:val="24"/>
          <w:szCs w:val="24"/>
          <w:lang w:eastAsia="ru-RU"/>
        </w:rPr>
        <w:t>Формированию позитивного отношения</w:t>
      </w:r>
      <w:r w:rsidRPr="00E61252">
        <w:rPr>
          <w:sz w:val="24"/>
          <w:szCs w:val="24"/>
          <w:lang w:eastAsia="ru-RU"/>
        </w:rPr>
        <w:t> у участников образовательных отношений к объективной оценке образовательных результатов — например, через мониторинг добровольного использования педагогами результатов, показанных их учениками, для оценки результативности своей деятельности.</w:t>
      </w:r>
    </w:p>
    <w:p w:rsidR="00E61252" w:rsidRDefault="00E61252" w:rsidP="00E61252">
      <w:pPr>
        <w:widowControl/>
        <w:autoSpaceDE/>
        <w:autoSpaceDN/>
        <w:spacing w:before="360" w:after="120" w:line="360" w:lineRule="atLeast"/>
        <w:outlineLvl w:val="2"/>
        <w:rPr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8789"/>
        <w:gridCol w:w="3260"/>
        <w:gridCol w:w="1924"/>
      </w:tblGrid>
      <w:tr w:rsidR="00E61252" w:rsidRPr="00E61252" w:rsidTr="003C4266">
        <w:tc>
          <w:tcPr>
            <w:tcW w:w="675" w:type="dxa"/>
            <w:vAlign w:val="center"/>
          </w:tcPr>
          <w:p w:rsidR="00E61252" w:rsidRPr="00E61252" w:rsidRDefault="00E61252" w:rsidP="003C4266">
            <w:pPr>
              <w:pStyle w:val="a6"/>
              <w:jc w:val="center"/>
              <w:rPr>
                <w:b/>
                <w:lang w:eastAsia="ru-RU"/>
              </w:rPr>
            </w:pPr>
            <w:r w:rsidRPr="00E61252">
              <w:rPr>
                <w:b/>
                <w:lang w:eastAsia="ru-RU"/>
              </w:rPr>
              <w:t>№</w:t>
            </w:r>
          </w:p>
          <w:p w:rsidR="00E61252" w:rsidRPr="00E61252" w:rsidRDefault="00E61252" w:rsidP="003C4266">
            <w:pPr>
              <w:pStyle w:val="a6"/>
              <w:jc w:val="center"/>
              <w:rPr>
                <w:b/>
                <w:lang w:eastAsia="ru-RU"/>
              </w:rPr>
            </w:pPr>
            <w:proofErr w:type="gramStart"/>
            <w:r w:rsidRPr="00E61252">
              <w:rPr>
                <w:b/>
                <w:lang w:eastAsia="ru-RU"/>
              </w:rPr>
              <w:t>п</w:t>
            </w:r>
            <w:proofErr w:type="gramEnd"/>
            <w:r w:rsidRPr="00E61252">
              <w:rPr>
                <w:b/>
                <w:lang w:eastAsia="ru-RU"/>
              </w:rPr>
              <w:t>/п</w:t>
            </w:r>
          </w:p>
        </w:tc>
        <w:tc>
          <w:tcPr>
            <w:tcW w:w="8789" w:type="dxa"/>
            <w:vAlign w:val="center"/>
          </w:tcPr>
          <w:p w:rsidR="00E61252" w:rsidRPr="00E61252" w:rsidRDefault="00E61252" w:rsidP="003C4266">
            <w:pPr>
              <w:pStyle w:val="a6"/>
              <w:jc w:val="center"/>
              <w:rPr>
                <w:b/>
                <w:lang w:eastAsia="ru-RU"/>
              </w:rPr>
            </w:pPr>
            <w:r w:rsidRPr="00E61252">
              <w:rPr>
                <w:b/>
                <w:lang w:eastAsia="ru-RU"/>
              </w:rPr>
              <w:t>Мероприятия</w:t>
            </w:r>
          </w:p>
        </w:tc>
        <w:tc>
          <w:tcPr>
            <w:tcW w:w="3260" w:type="dxa"/>
            <w:vAlign w:val="center"/>
          </w:tcPr>
          <w:p w:rsidR="00E61252" w:rsidRPr="00E61252" w:rsidRDefault="00E61252" w:rsidP="003C4266">
            <w:pPr>
              <w:pStyle w:val="a6"/>
              <w:jc w:val="center"/>
              <w:rPr>
                <w:b/>
                <w:lang w:eastAsia="ru-RU"/>
              </w:rPr>
            </w:pPr>
            <w:r w:rsidRPr="00E61252">
              <w:rPr>
                <w:b/>
                <w:lang w:eastAsia="ru-RU"/>
              </w:rPr>
              <w:t>Ответственные</w:t>
            </w:r>
          </w:p>
        </w:tc>
        <w:tc>
          <w:tcPr>
            <w:tcW w:w="1924" w:type="dxa"/>
            <w:vAlign w:val="center"/>
          </w:tcPr>
          <w:p w:rsidR="00E61252" w:rsidRPr="00E61252" w:rsidRDefault="00E61252" w:rsidP="003C4266">
            <w:pPr>
              <w:pStyle w:val="a6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С</w:t>
            </w:r>
            <w:r w:rsidRPr="00E61252">
              <w:rPr>
                <w:b/>
                <w:lang w:eastAsia="ru-RU"/>
              </w:rPr>
              <w:t>роки</w:t>
            </w:r>
          </w:p>
        </w:tc>
      </w:tr>
      <w:tr w:rsidR="00E61252" w:rsidRPr="00E61252" w:rsidTr="003C4266">
        <w:tc>
          <w:tcPr>
            <w:tcW w:w="675" w:type="dxa"/>
            <w:vAlign w:val="center"/>
          </w:tcPr>
          <w:p w:rsidR="00E61252" w:rsidRPr="00E61252" w:rsidRDefault="00E61252" w:rsidP="003C4266">
            <w:pPr>
              <w:pStyle w:val="a6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13973" w:type="dxa"/>
            <w:gridSpan w:val="3"/>
            <w:vAlign w:val="center"/>
          </w:tcPr>
          <w:p w:rsidR="00E61252" w:rsidRPr="00E61252" w:rsidRDefault="006A7B07" w:rsidP="003C4266">
            <w:pPr>
              <w:pStyle w:val="a6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Анализ результатов оценочных процедур</w:t>
            </w:r>
          </w:p>
        </w:tc>
      </w:tr>
      <w:tr w:rsidR="006A7B07" w:rsidRPr="00E61252" w:rsidTr="003C4266">
        <w:tc>
          <w:tcPr>
            <w:tcW w:w="675" w:type="dxa"/>
            <w:vAlign w:val="center"/>
          </w:tcPr>
          <w:p w:rsidR="006A7B07" w:rsidRDefault="006A7B07" w:rsidP="003C4266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789" w:type="dxa"/>
            <w:vAlign w:val="center"/>
          </w:tcPr>
          <w:p w:rsidR="006A7B07" w:rsidRDefault="006A7B07" w:rsidP="003C4266">
            <w:pPr>
              <w:pStyle w:val="TableParagraph"/>
              <w:spacing w:line="255" w:lineRule="exact"/>
              <w:jc w:val="center"/>
              <w:rPr>
                <w:spacing w:val="-2"/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совещания: «Основные подходы к формированию графика проведения оценочных процедур МБОУ СОШ № 3</w:t>
            </w:r>
            <w:r w:rsidRPr="006D4DF0">
              <w:rPr>
                <w:spacing w:val="-2"/>
                <w:sz w:val="24"/>
              </w:rPr>
              <w:t>».</w:t>
            </w:r>
          </w:p>
          <w:p w:rsidR="006A7B07" w:rsidRPr="006D4DF0" w:rsidRDefault="006A7B07" w:rsidP="003C4266">
            <w:pPr>
              <w:pStyle w:val="TableParagraph"/>
              <w:spacing w:line="255" w:lineRule="exact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Утверждение системы внутреннего оценивания качества образования.</w:t>
            </w:r>
          </w:p>
        </w:tc>
        <w:tc>
          <w:tcPr>
            <w:tcW w:w="3260" w:type="dxa"/>
            <w:vAlign w:val="center"/>
          </w:tcPr>
          <w:p w:rsidR="006A7B07" w:rsidRDefault="006A7B07" w:rsidP="003C4266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1924" w:type="dxa"/>
            <w:vAlign w:val="center"/>
          </w:tcPr>
          <w:p w:rsidR="006A7B07" w:rsidRDefault="006A7B07" w:rsidP="003C4266">
            <w:pPr>
              <w:pStyle w:val="TableParagraph"/>
              <w:spacing w:line="255" w:lineRule="exact"/>
              <w:ind w:left="10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</w:tr>
      <w:tr w:rsidR="006A7B07" w:rsidRPr="00E61252" w:rsidTr="003C4266">
        <w:tc>
          <w:tcPr>
            <w:tcW w:w="675" w:type="dxa"/>
            <w:vAlign w:val="center"/>
          </w:tcPr>
          <w:p w:rsidR="006A7B07" w:rsidRPr="002E1F28" w:rsidRDefault="006A7B07" w:rsidP="003C4266">
            <w:pPr>
              <w:jc w:val="center"/>
              <w:rPr>
                <w:sz w:val="24"/>
                <w:szCs w:val="24"/>
              </w:rPr>
            </w:pPr>
            <w:r w:rsidRPr="002E1F28">
              <w:rPr>
                <w:sz w:val="24"/>
                <w:szCs w:val="24"/>
              </w:rPr>
              <w:t>1.2</w:t>
            </w:r>
          </w:p>
        </w:tc>
        <w:tc>
          <w:tcPr>
            <w:tcW w:w="8789" w:type="dxa"/>
            <w:vAlign w:val="center"/>
          </w:tcPr>
          <w:p w:rsidR="006A7B07" w:rsidRPr="002E1F28" w:rsidRDefault="006A7B07" w:rsidP="003C4266">
            <w:pPr>
              <w:jc w:val="center"/>
              <w:rPr>
                <w:sz w:val="24"/>
                <w:szCs w:val="24"/>
              </w:rPr>
            </w:pPr>
            <w:r w:rsidRPr="002E1F28">
              <w:rPr>
                <w:sz w:val="24"/>
                <w:szCs w:val="24"/>
              </w:rPr>
              <w:t>Актуализация и дополнение системы внутреннего оценивания качества образования.</w:t>
            </w:r>
          </w:p>
        </w:tc>
        <w:tc>
          <w:tcPr>
            <w:tcW w:w="3260" w:type="dxa"/>
            <w:vAlign w:val="center"/>
          </w:tcPr>
          <w:p w:rsidR="006A7B07" w:rsidRDefault="006A7B07" w:rsidP="003C4266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1924" w:type="dxa"/>
            <w:vAlign w:val="center"/>
          </w:tcPr>
          <w:p w:rsidR="006A7B07" w:rsidRDefault="006A7B07" w:rsidP="003C4266">
            <w:pPr>
              <w:pStyle w:val="TableParagraph"/>
              <w:spacing w:line="255" w:lineRule="exact"/>
              <w:ind w:left="10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</w:tr>
      <w:tr w:rsidR="006A7B07" w:rsidRPr="00E61252" w:rsidTr="003C4266">
        <w:tc>
          <w:tcPr>
            <w:tcW w:w="675" w:type="dxa"/>
            <w:vAlign w:val="center"/>
          </w:tcPr>
          <w:p w:rsidR="006A7B07" w:rsidRPr="002E1F28" w:rsidRDefault="006A7B07" w:rsidP="003C4266">
            <w:pPr>
              <w:jc w:val="center"/>
              <w:rPr>
                <w:sz w:val="24"/>
                <w:szCs w:val="24"/>
              </w:rPr>
            </w:pPr>
            <w:r w:rsidRPr="002E1F28">
              <w:rPr>
                <w:sz w:val="24"/>
                <w:szCs w:val="24"/>
              </w:rPr>
              <w:t>1.3</w:t>
            </w:r>
          </w:p>
        </w:tc>
        <w:tc>
          <w:tcPr>
            <w:tcW w:w="8789" w:type="dxa"/>
            <w:vAlign w:val="center"/>
          </w:tcPr>
          <w:p w:rsidR="006A7B07" w:rsidRDefault="006A7B07" w:rsidP="003C4266">
            <w:pPr>
              <w:pStyle w:val="TableParagraph"/>
              <w:ind w:right="92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Оптимизация выбора и содержания учебных курсов из части учебного плана, формируемого участниками образовательных отношений, поурочного планирования учебных предметов, планов </w:t>
            </w:r>
            <w:proofErr w:type="spellStart"/>
            <w:r>
              <w:rPr>
                <w:sz w:val="24"/>
              </w:rPr>
              <w:t>психолого</w:t>
            </w:r>
            <w:proofErr w:type="spellEnd"/>
            <w:r>
              <w:rPr>
                <w:sz w:val="24"/>
              </w:rPr>
              <w:t xml:space="preserve"> – педагогической и социальной помощи детям, испытывающим трудности в освоении основных общеобразовательных программ.</w:t>
            </w:r>
          </w:p>
        </w:tc>
        <w:tc>
          <w:tcPr>
            <w:tcW w:w="3260" w:type="dxa"/>
            <w:vAlign w:val="center"/>
          </w:tcPr>
          <w:p w:rsidR="006A7B07" w:rsidRDefault="006A7B07" w:rsidP="003C4266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Педагогический совет</w:t>
            </w:r>
          </w:p>
        </w:tc>
        <w:tc>
          <w:tcPr>
            <w:tcW w:w="1924" w:type="dxa"/>
            <w:vAlign w:val="center"/>
          </w:tcPr>
          <w:p w:rsidR="006A7B07" w:rsidRPr="002B1923" w:rsidRDefault="006A7B07" w:rsidP="003C4266">
            <w:pPr>
              <w:jc w:val="center"/>
            </w:pPr>
            <w:r>
              <w:t>Август</w:t>
            </w:r>
          </w:p>
        </w:tc>
      </w:tr>
      <w:tr w:rsidR="006A7B07" w:rsidRPr="00E61252" w:rsidTr="003C4266">
        <w:tc>
          <w:tcPr>
            <w:tcW w:w="675" w:type="dxa"/>
            <w:vAlign w:val="center"/>
          </w:tcPr>
          <w:p w:rsidR="006A7B07" w:rsidRPr="002E1F28" w:rsidRDefault="006A7B07" w:rsidP="003C4266">
            <w:pPr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8789" w:type="dxa"/>
            <w:vAlign w:val="center"/>
          </w:tcPr>
          <w:p w:rsidR="006A7B07" w:rsidRPr="002E1F28" w:rsidRDefault="006A7B07" w:rsidP="003C4266">
            <w:pPr>
              <w:jc w:val="center"/>
              <w:rPr>
                <w:sz w:val="24"/>
                <w:szCs w:val="24"/>
              </w:rPr>
            </w:pPr>
            <w:r w:rsidRPr="002E1F28">
              <w:rPr>
                <w:sz w:val="24"/>
                <w:szCs w:val="24"/>
              </w:rPr>
              <w:t>Составление рисковых</w:t>
            </w:r>
            <w:r>
              <w:rPr>
                <w:sz w:val="24"/>
                <w:szCs w:val="24"/>
              </w:rPr>
              <w:t xml:space="preserve"> </w:t>
            </w:r>
            <w:r w:rsidRPr="002E1F28">
              <w:rPr>
                <w:sz w:val="24"/>
                <w:szCs w:val="24"/>
              </w:rPr>
              <w:t>профилей учащихся,</w:t>
            </w:r>
            <w:r>
              <w:rPr>
                <w:sz w:val="24"/>
              </w:rPr>
              <w:t xml:space="preserve"> имеющих образовательные дефициты</w:t>
            </w:r>
            <w:r w:rsidRPr="002E1F28">
              <w:rPr>
                <w:sz w:val="24"/>
                <w:szCs w:val="24"/>
              </w:rPr>
              <w:t>, и начало</w:t>
            </w:r>
            <w:r>
              <w:rPr>
                <w:sz w:val="24"/>
                <w:szCs w:val="24"/>
              </w:rPr>
              <w:t xml:space="preserve"> </w:t>
            </w:r>
            <w:r w:rsidRPr="002E1F28">
              <w:rPr>
                <w:sz w:val="24"/>
                <w:szCs w:val="24"/>
              </w:rPr>
              <w:t>работы с ними</w:t>
            </w:r>
          </w:p>
        </w:tc>
        <w:tc>
          <w:tcPr>
            <w:tcW w:w="3260" w:type="dxa"/>
            <w:vAlign w:val="center"/>
          </w:tcPr>
          <w:p w:rsidR="006A7B07" w:rsidRPr="002E1F28" w:rsidRDefault="006A7B07" w:rsidP="003C4266">
            <w:pPr>
              <w:jc w:val="center"/>
            </w:pPr>
            <w:r>
              <w:t xml:space="preserve">Заместители </w:t>
            </w:r>
            <w:r w:rsidRPr="002E1F28">
              <w:t>директора по</w:t>
            </w:r>
            <w:r>
              <w:t xml:space="preserve"> УВР</w:t>
            </w:r>
          </w:p>
          <w:p w:rsidR="006A7B07" w:rsidRPr="002E1F28" w:rsidRDefault="006A7B07" w:rsidP="003C4266">
            <w:pPr>
              <w:jc w:val="center"/>
            </w:pPr>
            <w:r>
              <w:t>учителя - предметники</w:t>
            </w:r>
          </w:p>
        </w:tc>
        <w:tc>
          <w:tcPr>
            <w:tcW w:w="1924" w:type="dxa"/>
            <w:vAlign w:val="center"/>
          </w:tcPr>
          <w:p w:rsidR="006A7B07" w:rsidRPr="002E1F28" w:rsidRDefault="006A7B07" w:rsidP="003C4266">
            <w:pPr>
              <w:jc w:val="center"/>
            </w:pPr>
            <w:r>
              <w:t>Сентябрь</w:t>
            </w:r>
            <w:r w:rsidRPr="002E1F28">
              <w:t xml:space="preserve"> </w:t>
            </w:r>
            <w:proofErr w:type="gramStart"/>
            <w:r w:rsidRPr="002E1F28">
              <w:t>-н</w:t>
            </w:r>
            <w:proofErr w:type="gramEnd"/>
            <w:r w:rsidRPr="002E1F28">
              <w:t>оябрь</w:t>
            </w:r>
          </w:p>
        </w:tc>
      </w:tr>
      <w:tr w:rsidR="006A7B07" w:rsidRPr="00E61252" w:rsidTr="003C4266">
        <w:tc>
          <w:tcPr>
            <w:tcW w:w="675" w:type="dxa"/>
            <w:vAlign w:val="center"/>
          </w:tcPr>
          <w:p w:rsidR="006A7B07" w:rsidRDefault="006A7B07" w:rsidP="003C4266">
            <w:pPr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8789" w:type="dxa"/>
            <w:vAlign w:val="center"/>
          </w:tcPr>
          <w:p w:rsidR="006A7B07" w:rsidRPr="002E1F28" w:rsidRDefault="006A7B07" w:rsidP="003C42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Контроль устранения образовательных дефицитов, выявленных </w:t>
            </w:r>
            <w:proofErr w:type="gramStart"/>
            <w:r>
              <w:rPr>
                <w:sz w:val="24"/>
                <w:szCs w:val="24"/>
              </w:rPr>
              <w:t>у</w:t>
            </w:r>
            <w:proofErr w:type="gramEnd"/>
            <w:r>
              <w:rPr>
                <w:sz w:val="24"/>
                <w:szCs w:val="24"/>
              </w:rPr>
              <w:t xml:space="preserve"> обучающихся</w:t>
            </w:r>
          </w:p>
        </w:tc>
        <w:tc>
          <w:tcPr>
            <w:tcW w:w="3260" w:type="dxa"/>
            <w:vAlign w:val="center"/>
          </w:tcPr>
          <w:p w:rsidR="006A7B07" w:rsidRPr="002E1F28" w:rsidRDefault="006A7B07" w:rsidP="003C4266">
            <w:pPr>
              <w:jc w:val="center"/>
            </w:pPr>
            <w:r>
              <w:t xml:space="preserve">Заместители </w:t>
            </w:r>
            <w:r w:rsidRPr="002E1F28">
              <w:t>директора по</w:t>
            </w:r>
            <w:r>
              <w:t xml:space="preserve"> УВР</w:t>
            </w:r>
          </w:p>
          <w:p w:rsidR="006A7B07" w:rsidRDefault="006A7B07" w:rsidP="003C4266">
            <w:pPr>
              <w:jc w:val="center"/>
            </w:pPr>
            <w:r>
              <w:t>учителя - предметники</w:t>
            </w:r>
          </w:p>
        </w:tc>
        <w:tc>
          <w:tcPr>
            <w:tcW w:w="1924" w:type="dxa"/>
            <w:vAlign w:val="center"/>
          </w:tcPr>
          <w:p w:rsidR="006A7B07" w:rsidRDefault="006A7B07" w:rsidP="003C4266">
            <w:pPr>
              <w:jc w:val="center"/>
            </w:pPr>
            <w:r>
              <w:t>В течение года</w:t>
            </w:r>
          </w:p>
        </w:tc>
      </w:tr>
      <w:tr w:rsidR="005B63EF" w:rsidRPr="00E61252" w:rsidTr="003C4266">
        <w:tc>
          <w:tcPr>
            <w:tcW w:w="675" w:type="dxa"/>
            <w:vAlign w:val="center"/>
          </w:tcPr>
          <w:p w:rsidR="005B63EF" w:rsidRPr="00E61252" w:rsidRDefault="005B63EF" w:rsidP="003C4266">
            <w:pPr>
              <w:pStyle w:val="a6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2</w:t>
            </w:r>
          </w:p>
        </w:tc>
        <w:tc>
          <w:tcPr>
            <w:tcW w:w="13973" w:type="dxa"/>
            <w:gridSpan w:val="3"/>
            <w:vAlign w:val="center"/>
          </w:tcPr>
          <w:p w:rsidR="005B63EF" w:rsidRPr="00E61252" w:rsidRDefault="005B63EF" w:rsidP="003C4266">
            <w:pPr>
              <w:pStyle w:val="a6"/>
              <w:jc w:val="center"/>
              <w:rPr>
                <w:b/>
                <w:lang w:eastAsia="ru-RU"/>
              </w:rPr>
            </w:pPr>
            <w:r w:rsidRPr="00E61252">
              <w:rPr>
                <w:b/>
                <w:bCs/>
                <w:sz w:val="24"/>
                <w:szCs w:val="24"/>
                <w:lang w:eastAsia="ru-RU"/>
              </w:rPr>
              <w:t>Повышение квалификации педагогических работников</w:t>
            </w:r>
          </w:p>
        </w:tc>
      </w:tr>
      <w:tr w:rsidR="00601C7A" w:rsidRPr="00E61252" w:rsidTr="003C4266">
        <w:tc>
          <w:tcPr>
            <w:tcW w:w="675" w:type="dxa"/>
            <w:vAlign w:val="center"/>
          </w:tcPr>
          <w:p w:rsidR="00601C7A" w:rsidRPr="00824B7E" w:rsidRDefault="003C4266" w:rsidP="003C4266">
            <w:pPr>
              <w:pStyle w:val="a6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2.1</w:t>
            </w:r>
          </w:p>
        </w:tc>
        <w:tc>
          <w:tcPr>
            <w:tcW w:w="8789" w:type="dxa"/>
            <w:vAlign w:val="center"/>
          </w:tcPr>
          <w:p w:rsidR="00601C7A" w:rsidRPr="005B63EF" w:rsidRDefault="003C32CF" w:rsidP="003C42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601C7A">
              <w:rPr>
                <w:sz w:val="24"/>
                <w:szCs w:val="24"/>
              </w:rPr>
              <w:t>величение практической составляющей в содержании учебных предметов естественно – научной направленности</w:t>
            </w:r>
            <w:r>
              <w:rPr>
                <w:sz w:val="24"/>
                <w:szCs w:val="24"/>
              </w:rPr>
              <w:t>. Использование современных методических материалов для осуществления индивидуального подхода в обучении</w:t>
            </w:r>
          </w:p>
        </w:tc>
        <w:tc>
          <w:tcPr>
            <w:tcW w:w="3260" w:type="dxa"/>
            <w:vAlign w:val="center"/>
          </w:tcPr>
          <w:p w:rsidR="00601C7A" w:rsidRDefault="00601C7A" w:rsidP="003C4266">
            <w:pPr>
              <w:jc w:val="center"/>
            </w:pPr>
            <w:r>
              <w:t>ШМО</w:t>
            </w:r>
          </w:p>
        </w:tc>
        <w:tc>
          <w:tcPr>
            <w:tcW w:w="1924" w:type="dxa"/>
            <w:vAlign w:val="center"/>
          </w:tcPr>
          <w:p w:rsidR="00601C7A" w:rsidRPr="00824B7E" w:rsidRDefault="003C32CF" w:rsidP="003C4266">
            <w:pPr>
              <w:pStyle w:val="a6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течение года</w:t>
            </w:r>
          </w:p>
        </w:tc>
      </w:tr>
      <w:tr w:rsidR="00601C7A" w:rsidRPr="00E61252" w:rsidTr="003C4266">
        <w:tc>
          <w:tcPr>
            <w:tcW w:w="675" w:type="dxa"/>
            <w:vAlign w:val="center"/>
          </w:tcPr>
          <w:p w:rsidR="00601C7A" w:rsidRPr="00824B7E" w:rsidRDefault="003C4266" w:rsidP="003C4266">
            <w:pPr>
              <w:pStyle w:val="a6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2.2</w:t>
            </w:r>
          </w:p>
        </w:tc>
        <w:tc>
          <w:tcPr>
            <w:tcW w:w="8789" w:type="dxa"/>
            <w:vAlign w:val="center"/>
          </w:tcPr>
          <w:p w:rsidR="00601C7A" w:rsidRDefault="003C32CF" w:rsidP="003C42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Разработка программ наставничества для учителей, работающих с </w:t>
            </w:r>
            <w:proofErr w:type="gramStart"/>
            <w:r>
              <w:rPr>
                <w:sz w:val="24"/>
                <w:szCs w:val="24"/>
              </w:rPr>
              <w:t>обучающимися</w:t>
            </w:r>
            <w:proofErr w:type="gramEnd"/>
            <w:r>
              <w:rPr>
                <w:sz w:val="24"/>
                <w:szCs w:val="24"/>
              </w:rPr>
              <w:t>, имеющими образовательные дефициты</w:t>
            </w:r>
          </w:p>
        </w:tc>
        <w:tc>
          <w:tcPr>
            <w:tcW w:w="3260" w:type="dxa"/>
            <w:vAlign w:val="center"/>
          </w:tcPr>
          <w:p w:rsidR="00601C7A" w:rsidRDefault="00601C7A" w:rsidP="003C4266">
            <w:pPr>
              <w:jc w:val="center"/>
            </w:pPr>
            <w:r>
              <w:t>педагогический совет, ШМО</w:t>
            </w:r>
          </w:p>
        </w:tc>
        <w:tc>
          <w:tcPr>
            <w:tcW w:w="1924" w:type="dxa"/>
            <w:vAlign w:val="center"/>
          </w:tcPr>
          <w:p w:rsidR="00601C7A" w:rsidRDefault="003C32CF" w:rsidP="003C4266">
            <w:pPr>
              <w:pStyle w:val="a6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Август - ноябрь</w:t>
            </w:r>
          </w:p>
        </w:tc>
      </w:tr>
      <w:tr w:rsidR="005B63EF" w:rsidRPr="00E61252" w:rsidTr="003C4266">
        <w:tc>
          <w:tcPr>
            <w:tcW w:w="675" w:type="dxa"/>
            <w:vAlign w:val="center"/>
          </w:tcPr>
          <w:p w:rsidR="005B63EF" w:rsidRPr="00824B7E" w:rsidRDefault="003C4266" w:rsidP="003C4266">
            <w:pPr>
              <w:pStyle w:val="a6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2.3</w:t>
            </w:r>
          </w:p>
        </w:tc>
        <w:tc>
          <w:tcPr>
            <w:tcW w:w="8789" w:type="dxa"/>
            <w:vAlign w:val="center"/>
          </w:tcPr>
          <w:p w:rsidR="005B63EF" w:rsidRPr="005B63EF" w:rsidRDefault="005B63EF" w:rsidP="003C4266">
            <w:pPr>
              <w:jc w:val="center"/>
              <w:rPr>
                <w:sz w:val="24"/>
                <w:szCs w:val="24"/>
              </w:rPr>
            </w:pPr>
            <w:r w:rsidRPr="005B63EF">
              <w:rPr>
                <w:sz w:val="24"/>
                <w:szCs w:val="24"/>
              </w:rPr>
              <w:t xml:space="preserve">Мониторинг работы школы в рамках комплексного анализа оценочных процедур, в том числе: изучение </w:t>
            </w:r>
            <w:proofErr w:type="gramStart"/>
            <w:r w:rsidRPr="005B63EF">
              <w:rPr>
                <w:sz w:val="24"/>
                <w:szCs w:val="24"/>
              </w:rPr>
              <w:t>анализа результатов процедур оценки качества</w:t>
            </w:r>
            <w:proofErr w:type="gramEnd"/>
            <w:r w:rsidRPr="005B63EF">
              <w:rPr>
                <w:sz w:val="24"/>
                <w:szCs w:val="24"/>
              </w:rPr>
              <w:t xml:space="preserve"> образования (ВПР) в школе и результатов</w:t>
            </w:r>
            <w:r>
              <w:rPr>
                <w:sz w:val="24"/>
                <w:szCs w:val="24"/>
              </w:rPr>
              <w:t xml:space="preserve"> </w:t>
            </w:r>
            <w:r w:rsidRPr="005B63EF">
              <w:rPr>
                <w:sz w:val="24"/>
                <w:szCs w:val="24"/>
              </w:rPr>
              <w:t>ГИА, составление списка учителей-предметников, находящихся в зоне риска по обеспечению объективности оценки качества образования</w:t>
            </w:r>
          </w:p>
        </w:tc>
        <w:tc>
          <w:tcPr>
            <w:tcW w:w="3260" w:type="dxa"/>
            <w:vAlign w:val="center"/>
          </w:tcPr>
          <w:p w:rsidR="00824B7E" w:rsidRPr="002E1F28" w:rsidRDefault="00824B7E" w:rsidP="003C4266">
            <w:pPr>
              <w:jc w:val="center"/>
            </w:pPr>
            <w:r>
              <w:t xml:space="preserve">Заместители </w:t>
            </w:r>
            <w:r w:rsidRPr="002E1F28">
              <w:t>директора по</w:t>
            </w:r>
            <w:r>
              <w:t xml:space="preserve"> УВР</w:t>
            </w:r>
          </w:p>
          <w:p w:rsidR="005B63EF" w:rsidRPr="00E61252" w:rsidRDefault="005B63EF" w:rsidP="003C4266">
            <w:pPr>
              <w:pStyle w:val="a6"/>
              <w:jc w:val="center"/>
              <w:rPr>
                <w:b/>
                <w:lang w:eastAsia="ru-RU"/>
              </w:rPr>
            </w:pPr>
          </w:p>
        </w:tc>
        <w:tc>
          <w:tcPr>
            <w:tcW w:w="1924" w:type="dxa"/>
            <w:vAlign w:val="center"/>
          </w:tcPr>
          <w:p w:rsidR="005B63EF" w:rsidRPr="00824B7E" w:rsidRDefault="00824B7E" w:rsidP="003C4266">
            <w:pPr>
              <w:pStyle w:val="a6"/>
              <w:jc w:val="center"/>
              <w:rPr>
                <w:lang w:eastAsia="ru-RU"/>
              </w:rPr>
            </w:pPr>
            <w:r w:rsidRPr="00824B7E">
              <w:rPr>
                <w:lang w:eastAsia="ru-RU"/>
              </w:rPr>
              <w:t>Август - сентябрь</w:t>
            </w:r>
          </w:p>
        </w:tc>
      </w:tr>
      <w:tr w:rsidR="00824B7E" w:rsidRPr="00E61252" w:rsidTr="003C4266">
        <w:tc>
          <w:tcPr>
            <w:tcW w:w="675" w:type="dxa"/>
            <w:vAlign w:val="center"/>
          </w:tcPr>
          <w:p w:rsidR="00824B7E" w:rsidRPr="003C4266" w:rsidRDefault="003C4266" w:rsidP="003C4266">
            <w:pPr>
              <w:pStyle w:val="a6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2.4</w:t>
            </w:r>
          </w:p>
        </w:tc>
        <w:tc>
          <w:tcPr>
            <w:tcW w:w="8789" w:type="dxa"/>
            <w:vAlign w:val="center"/>
          </w:tcPr>
          <w:p w:rsidR="00824B7E" w:rsidRDefault="00824B7E" w:rsidP="003C4266">
            <w:pPr>
              <w:pStyle w:val="TableParagraph"/>
              <w:ind w:right="179"/>
              <w:jc w:val="center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контроля за</w:t>
            </w:r>
            <w:proofErr w:type="gramEnd"/>
            <w:r>
              <w:rPr>
                <w:sz w:val="24"/>
              </w:rPr>
              <w:t xml:space="preserve"> проведением</w:t>
            </w:r>
            <w:r w:rsidR="001549BA">
              <w:rPr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процедур</w:t>
            </w:r>
          </w:p>
        </w:tc>
        <w:tc>
          <w:tcPr>
            <w:tcW w:w="3260" w:type="dxa"/>
            <w:vAlign w:val="center"/>
          </w:tcPr>
          <w:p w:rsidR="00824B7E" w:rsidRDefault="00824B7E" w:rsidP="003C4266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 школы</w:t>
            </w:r>
          </w:p>
        </w:tc>
        <w:tc>
          <w:tcPr>
            <w:tcW w:w="1924" w:type="dxa"/>
            <w:vAlign w:val="center"/>
          </w:tcPr>
          <w:p w:rsidR="00824B7E" w:rsidRDefault="00824B7E" w:rsidP="003C4266">
            <w:pPr>
              <w:pStyle w:val="TableParagraph"/>
              <w:spacing w:line="275" w:lineRule="exact"/>
              <w:ind w:left="10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Постоянно</w:t>
            </w:r>
          </w:p>
        </w:tc>
      </w:tr>
      <w:tr w:rsidR="00824B7E" w:rsidRPr="00E61252" w:rsidTr="003C4266">
        <w:tc>
          <w:tcPr>
            <w:tcW w:w="675" w:type="dxa"/>
            <w:vAlign w:val="center"/>
          </w:tcPr>
          <w:p w:rsidR="00824B7E" w:rsidRPr="003C4266" w:rsidRDefault="003C4266" w:rsidP="003C4266">
            <w:pPr>
              <w:pStyle w:val="a6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2.5</w:t>
            </w:r>
          </w:p>
        </w:tc>
        <w:tc>
          <w:tcPr>
            <w:tcW w:w="8789" w:type="dxa"/>
            <w:vAlign w:val="center"/>
          </w:tcPr>
          <w:p w:rsidR="00824B7E" w:rsidRDefault="00824B7E" w:rsidP="003C4266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качества</w:t>
            </w:r>
            <w:r w:rsidR="001549BA">
              <w:rPr>
                <w:sz w:val="24"/>
              </w:rPr>
              <w:t xml:space="preserve"> </w:t>
            </w:r>
            <w:r>
              <w:rPr>
                <w:sz w:val="24"/>
              </w:rPr>
              <w:t>успеваемости по итогам 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0" w:type="dxa"/>
            <w:vAlign w:val="center"/>
          </w:tcPr>
          <w:p w:rsidR="00824B7E" w:rsidRDefault="00824B7E" w:rsidP="003C4266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 школы</w:t>
            </w:r>
          </w:p>
        </w:tc>
        <w:tc>
          <w:tcPr>
            <w:tcW w:w="1924" w:type="dxa"/>
            <w:vAlign w:val="center"/>
          </w:tcPr>
          <w:p w:rsidR="00824B7E" w:rsidRDefault="00824B7E" w:rsidP="003C4266">
            <w:pPr>
              <w:pStyle w:val="TableParagraph"/>
              <w:spacing w:line="275" w:lineRule="exact"/>
              <w:ind w:left="10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</w:tr>
      <w:tr w:rsidR="00824B7E" w:rsidRPr="00E61252" w:rsidTr="003C4266">
        <w:tc>
          <w:tcPr>
            <w:tcW w:w="675" w:type="dxa"/>
            <w:vAlign w:val="center"/>
          </w:tcPr>
          <w:p w:rsidR="00824B7E" w:rsidRPr="003C4266" w:rsidRDefault="003C4266" w:rsidP="003C4266">
            <w:pPr>
              <w:pStyle w:val="a6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2.6</w:t>
            </w:r>
          </w:p>
        </w:tc>
        <w:tc>
          <w:tcPr>
            <w:tcW w:w="8789" w:type="dxa"/>
            <w:vAlign w:val="center"/>
          </w:tcPr>
          <w:p w:rsidR="00824B7E" w:rsidRDefault="00824B7E" w:rsidP="003C426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5"/>
                <w:sz w:val="24"/>
              </w:rPr>
              <w:t xml:space="preserve"> </w:t>
            </w:r>
            <w:r w:rsidR="001549BA">
              <w:rPr>
                <w:sz w:val="24"/>
              </w:rPr>
              <w:t>ВПР</w:t>
            </w:r>
          </w:p>
        </w:tc>
        <w:tc>
          <w:tcPr>
            <w:tcW w:w="3260" w:type="dxa"/>
            <w:vAlign w:val="center"/>
          </w:tcPr>
          <w:p w:rsidR="00824B7E" w:rsidRDefault="00824B7E" w:rsidP="003C4266">
            <w:pPr>
              <w:pStyle w:val="TableParagraph"/>
              <w:ind w:right="28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 xml:space="preserve">директора по УВР, </w:t>
            </w:r>
            <w:r>
              <w:rPr>
                <w:spacing w:val="-2"/>
                <w:sz w:val="24"/>
              </w:rPr>
              <w:t>учителя-</w:t>
            </w:r>
          </w:p>
          <w:p w:rsidR="00824B7E" w:rsidRDefault="00824B7E" w:rsidP="003C4266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предметники</w:t>
            </w:r>
          </w:p>
        </w:tc>
        <w:tc>
          <w:tcPr>
            <w:tcW w:w="1924" w:type="dxa"/>
            <w:vAlign w:val="center"/>
          </w:tcPr>
          <w:p w:rsidR="00824B7E" w:rsidRDefault="00824B7E" w:rsidP="003C4266">
            <w:pPr>
              <w:pStyle w:val="TableParagraph"/>
              <w:ind w:left="10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</w:t>
            </w:r>
            <w:proofErr w:type="gramStart"/>
            <w:r>
              <w:rPr>
                <w:spacing w:val="-2"/>
                <w:sz w:val="24"/>
              </w:rPr>
              <w:t>ь-</w:t>
            </w:r>
            <w:proofErr w:type="gramEnd"/>
            <w:r>
              <w:rPr>
                <w:spacing w:val="-2"/>
                <w:sz w:val="24"/>
              </w:rPr>
              <w:t xml:space="preserve"> октябрь</w:t>
            </w:r>
          </w:p>
        </w:tc>
      </w:tr>
      <w:tr w:rsidR="00824B7E" w:rsidRPr="00E61252" w:rsidTr="003C4266">
        <w:tc>
          <w:tcPr>
            <w:tcW w:w="675" w:type="dxa"/>
            <w:vAlign w:val="center"/>
          </w:tcPr>
          <w:p w:rsidR="00824B7E" w:rsidRPr="003C4266" w:rsidRDefault="003C4266" w:rsidP="003C4266">
            <w:pPr>
              <w:pStyle w:val="a6"/>
              <w:jc w:val="center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2.7</w:t>
            </w:r>
          </w:p>
        </w:tc>
        <w:tc>
          <w:tcPr>
            <w:tcW w:w="8789" w:type="dxa"/>
            <w:vAlign w:val="center"/>
          </w:tcPr>
          <w:p w:rsidR="00824B7E" w:rsidRDefault="00824B7E" w:rsidP="003C4266">
            <w:pPr>
              <w:pStyle w:val="TableParagraph"/>
              <w:spacing w:line="276" w:lineRule="exact"/>
              <w:jc w:val="center"/>
              <w:rPr>
                <w:sz w:val="24"/>
              </w:rPr>
            </w:pPr>
            <w:r>
              <w:rPr>
                <w:sz w:val="24"/>
              </w:rPr>
              <w:t>Анализ результатов входных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контрольных работ</w:t>
            </w:r>
          </w:p>
        </w:tc>
        <w:tc>
          <w:tcPr>
            <w:tcW w:w="3260" w:type="dxa"/>
            <w:vAlign w:val="center"/>
          </w:tcPr>
          <w:p w:rsidR="00824B7E" w:rsidRDefault="00824B7E" w:rsidP="003C4266">
            <w:pPr>
              <w:pStyle w:val="TableParagraph"/>
              <w:spacing w:line="276" w:lineRule="exact"/>
              <w:ind w:right="28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 по УВР,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  <w:r w:rsidR="003C4266">
              <w:rPr>
                <w:spacing w:val="-2"/>
                <w:sz w:val="24"/>
              </w:rPr>
              <w:t xml:space="preserve"> - предметники</w:t>
            </w:r>
          </w:p>
        </w:tc>
        <w:tc>
          <w:tcPr>
            <w:tcW w:w="1924" w:type="dxa"/>
            <w:vAlign w:val="center"/>
          </w:tcPr>
          <w:p w:rsidR="00824B7E" w:rsidRDefault="00824B7E" w:rsidP="003C4266">
            <w:pPr>
              <w:pStyle w:val="TableParagraph"/>
              <w:spacing w:line="275" w:lineRule="exact"/>
              <w:ind w:left="10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</w:tr>
      <w:tr w:rsidR="001549BA" w:rsidRPr="00E61252" w:rsidTr="003C4266">
        <w:tc>
          <w:tcPr>
            <w:tcW w:w="675" w:type="dxa"/>
            <w:vAlign w:val="center"/>
          </w:tcPr>
          <w:p w:rsidR="001549BA" w:rsidRPr="003C4266" w:rsidRDefault="003C4266" w:rsidP="003C4266">
            <w:pPr>
              <w:pStyle w:val="a6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2.8</w:t>
            </w:r>
          </w:p>
        </w:tc>
        <w:tc>
          <w:tcPr>
            <w:tcW w:w="8789" w:type="dxa"/>
            <w:vAlign w:val="center"/>
          </w:tcPr>
          <w:p w:rsidR="001549BA" w:rsidRDefault="001549BA" w:rsidP="003C4266">
            <w:pPr>
              <w:pStyle w:val="TableParagraph"/>
              <w:spacing w:line="276" w:lineRule="exact"/>
              <w:jc w:val="center"/>
              <w:rPr>
                <w:sz w:val="24"/>
              </w:rPr>
            </w:pPr>
            <w:r>
              <w:rPr>
                <w:sz w:val="24"/>
              </w:rPr>
              <w:t>Методическая помощь учителям, имеющим профессиональные проблемы и дефициты в части оценивания результатов обучающихся при проведении оценочных процедур качества образования</w:t>
            </w:r>
          </w:p>
        </w:tc>
        <w:tc>
          <w:tcPr>
            <w:tcW w:w="3260" w:type="dxa"/>
            <w:vAlign w:val="center"/>
          </w:tcPr>
          <w:p w:rsidR="001549BA" w:rsidRDefault="001549BA" w:rsidP="003C4266">
            <w:pPr>
              <w:pStyle w:val="TableParagraph"/>
              <w:spacing w:line="276" w:lineRule="exact"/>
              <w:ind w:right="28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 по УВР,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  <w:r w:rsidR="003C4266">
              <w:rPr>
                <w:spacing w:val="-2"/>
                <w:sz w:val="24"/>
              </w:rPr>
              <w:t xml:space="preserve"> - предметники</w:t>
            </w:r>
          </w:p>
        </w:tc>
        <w:tc>
          <w:tcPr>
            <w:tcW w:w="1924" w:type="dxa"/>
            <w:vAlign w:val="center"/>
          </w:tcPr>
          <w:p w:rsidR="001549BA" w:rsidRDefault="003C4266" w:rsidP="003C4266">
            <w:pPr>
              <w:pStyle w:val="TableParagraph"/>
              <w:spacing w:line="275" w:lineRule="exact"/>
              <w:ind w:left="10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 w:rsidR="001549BA">
              <w:rPr>
                <w:spacing w:val="-2"/>
                <w:sz w:val="24"/>
              </w:rPr>
              <w:t xml:space="preserve"> течение года</w:t>
            </w:r>
          </w:p>
        </w:tc>
      </w:tr>
      <w:tr w:rsidR="001549BA" w:rsidRPr="00E61252" w:rsidTr="003C4266">
        <w:tc>
          <w:tcPr>
            <w:tcW w:w="675" w:type="dxa"/>
            <w:vAlign w:val="center"/>
          </w:tcPr>
          <w:p w:rsidR="001549BA" w:rsidRPr="003C4266" w:rsidRDefault="003C4266" w:rsidP="003C4266">
            <w:pPr>
              <w:pStyle w:val="a6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2.9</w:t>
            </w:r>
          </w:p>
        </w:tc>
        <w:tc>
          <w:tcPr>
            <w:tcW w:w="8789" w:type="dxa"/>
            <w:vAlign w:val="center"/>
          </w:tcPr>
          <w:p w:rsidR="001549BA" w:rsidRDefault="001549BA" w:rsidP="003C4266">
            <w:pPr>
              <w:pStyle w:val="TableParagraph"/>
              <w:spacing w:line="276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Обеспечение </w:t>
            </w:r>
            <w:r w:rsidR="003C4266">
              <w:rPr>
                <w:sz w:val="24"/>
              </w:rPr>
              <w:t>преемственности</w:t>
            </w:r>
            <w:r>
              <w:rPr>
                <w:sz w:val="24"/>
              </w:rPr>
              <w:t xml:space="preserve"> на различных уровнях образования</w:t>
            </w:r>
            <w:r w:rsidR="00FF0FAD">
              <w:rPr>
                <w:sz w:val="24"/>
              </w:rPr>
              <w:t>, повышение взаимодействия между педагогами</w:t>
            </w:r>
          </w:p>
        </w:tc>
        <w:tc>
          <w:tcPr>
            <w:tcW w:w="3260" w:type="dxa"/>
            <w:vAlign w:val="center"/>
          </w:tcPr>
          <w:p w:rsidR="001549BA" w:rsidRDefault="001549BA" w:rsidP="003C4266">
            <w:pPr>
              <w:pStyle w:val="TableParagraph"/>
              <w:ind w:right="28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 xml:space="preserve">директора по УВР, </w:t>
            </w:r>
            <w:r>
              <w:rPr>
                <w:spacing w:val="-2"/>
                <w:sz w:val="24"/>
              </w:rPr>
              <w:t>учителя-</w:t>
            </w:r>
          </w:p>
          <w:p w:rsidR="001549BA" w:rsidRDefault="001549BA" w:rsidP="003C4266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предметники</w:t>
            </w:r>
          </w:p>
        </w:tc>
        <w:tc>
          <w:tcPr>
            <w:tcW w:w="1924" w:type="dxa"/>
            <w:vAlign w:val="center"/>
          </w:tcPr>
          <w:p w:rsidR="001549BA" w:rsidRDefault="001549BA" w:rsidP="003C4266">
            <w:pPr>
              <w:pStyle w:val="TableParagraph"/>
              <w:ind w:left="10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</w:t>
            </w:r>
            <w:proofErr w:type="gramStart"/>
            <w:r>
              <w:rPr>
                <w:spacing w:val="-2"/>
                <w:sz w:val="24"/>
              </w:rPr>
              <w:t>ь-</w:t>
            </w:r>
            <w:proofErr w:type="gramEnd"/>
            <w:r>
              <w:rPr>
                <w:spacing w:val="-2"/>
                <w:sz w:val="24"/>
              </w:rPr>
              <w:t xml:space="preserve"> октябрь</w:t>
            </w:r>
          </w:p>
        </w:tc>
      </w:tr>
      <w:tr w:rsidR="001549BA" w:rsidRPr="00E61252" w:rsidTr="003C4266">
        <w:tc>
          <w:tcPr>
            <w:tcW w:w="675" w:type="dxa"/>
            <w:vAlign w:val="center"/>
          </w:tcPr>
          <w:p w:rsidR="001549BA" w:rsidRPr="003C4266" w:rsidRDefault="003C4266" w:rsidP="003C4266">
            <w:pPr>
              <w:pStyle w:val="a6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2.10</w:t>
            </w:r>
          </w:p>
        </w:tc>
        <w:tc>
          <w:tcPr>
            <w:tcW w:w="8789" w:type="dxa"/>
            <w:vAlign w:val="center"/>
          </w:tcPr>
          <w:p w:rsidR="001549BA" w:rsidRDefault="00FF0FAD" w:rsidP="003C4266">
            <w:pPr>
              <w:pStyle w:val="TableParagraph"/>
              <w:spacing w:line="276" w:lineRule="exact"/>
              <w:jc w:val="center"/>
              <w:rPr>
                <w:sz w:val="24"/>
              </w:rPr>
            </w:pPr>
            <w:r w:rsidRPr="00E61252">
              <w:rPr>
                <w:bCs/>
                <w:sz w:val="24"/>
                <w:szCs w:val="24"/>
                <w:lang w:eastAsia="ru-RU"/>
              </w:rPr>
              <w:t>Трансляцию передового опыта</w:t>
            </w:r>
            <w:r w:rsidRPr="00E61252">
              <w:rPr>
                <w:sz w:val="24"/>
                <w:szCs w:val="24"/>
                <w:lang w:eastAsia="ru-RU"/>
              </w:rPr>
              <w:t> работы педагогов по использованию современных технологий и механизмов оценивания, повышающих объективность</w:t>
            </w:r>
          </w:p>
        </w:tc>
        <w:tc>
          <w:tcPr>
            <w:tcW w:w="3260" w:type="dxa"/>
            <w:vAlign w:val="center"/>
          </w:tcPr>
          <w:p w:rsidR="001549BA" w:rsidRDefault="00FF0FAD" w:rsidP="003C4266">
            <w:pPr>
              <w:pStyle w:val="TableParagraph"/>
              <w:spacing w:line="276" w:lineRule="exact"/>
              <w:ind w:right="284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ШМО, учителя - предметники</w:t>
            </w:r>
          </w:p>
        </w:tc>
        <w:tc>
          <w:tcPr>
            <w:tcW w:w="1924" w:type="dxa"/>
            <w:vAlign w:val="center"/>
          </w:tcPr>
          <w:p w:rsidR="001549BA" w:rsidRDefault="00FF0FAD" w:rsidP="003C4266">
            <w:pPr>
              <w:pStyle w:val="TableParagraph"/>
              <w:spacing w:line="275" w:lineRule="exact"/>
              <w:ind w:left="108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в течение года</w:t>
            </w:r>
          </w:p>
        </w:tc>
      </w:tr>
      <w:tr w:rsidR="001549BA" w:rsidRPr="00E61252" w:rsidTr="003C4266">
        <w:tc>
          <w:tcPr>
            <w:tcW w:w="675" w:type="dxa"/>
            <w:vAlign w:val="center"/>
          </w:tcPr>
          <w:p w:rsidR="001549BA" w:rsidRPr="003C4266" w:rsidRDefault="003C4266" w:rsidP="003C4266">
            <w:pPr>
              <w:pStyle w:val="a6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2.11</w:t>
            </w:r>
          </w:p>
        </w:tc>
        <w:tc>
          <w:tcPr>
            <w:tcW w:w="8789" w:type="dxa"/>
            <w:vAlign w:val="center"/>
          </w:tcPr>
          <w:p w:rsidR="001549BA" w:rsidRDefault="00FF0FAD" w:rsidP="003C4266">
            <w:pPr>
              <w:pStyle w:val="TableParagraph"/>
              <w:spacing w:line="276" w:lineRule="exact"/>
              <w:jc w:val="center"/>
              <w:rPr>
                <w:sz w:val="24"/>
              </w:rPr>
            </w:pPr>
            <w:r w:rsidRPr="003C4266">
              <w:rPr>
                <w:bCs/>
                <w:sz w:val="24"/>
                <w:szCs w:val="24"/>
                <w:lang w:eastAsia="ru-RU"/>
              </w:rPr>
              <w:t>Анализ и корректировка</w:t>
            </w:r>
            <w:r w:rsidRPr="00E61252">
              <w:rPr>
                <w:bCs/>
                <w:sz w:val="24"/>
                <w:szCs w:val="24"/>
                <w:lang w:eastAsia="ru-RU"/>
              </w:rPr>
              <w:t xml:space="preserve"> планов</w:t>
            </w:r>
            <w:r w:rsidRPr="00E61252">
              <w:rPr>
                <w:sz w:val="24"/>
                <w:szCs w:val="24"/>
                <w:lang w:eastAsia="ru-RU"/>
              </w:rPr>
              <w:t xml:space="preserve"> деятельности методических служб по итогам анализа </w:t>
            </w:r>
            <w:r>
              <w:rPr>
                <w:sz w:val="24"/>
                <w:szCs w:val="24"/>
                <w:lang w:eastAsia="ru-RU"/>
              </w:rPr>
              <w:t>результатов оценочных процедур</w:t>
            </w:r>
          </w:p>
        </w:tc>
        <w:tc>
          <w:tcPr>
            <w:tcW w:w="3260" w:type="dxa"/>
            <w:vAlign w:val="center"/>
          </w:tcPr>
          <w:p w:rsidR="001549BA" w:rsidRDefault="00FF0FAD" w:rsidP="003C4266">
            <w:pPr>
              <w:pStyle w:val="TableParagraph"/>
              <w:spacing w:line="276" w:lineRule="exact"/>
              <w:ind w:right="284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ШМО</w:t>
            </w:r>
          </w:p>
        </w:tc>
        <w:tc>
          <w:tcPr>
            <w:tcW w:w="1924" w:type="dxa"/>
            <w:vAlign w:val="center"/>
          </w:tcPr>
          <w:p w:rsidR="001549BA" w:rsidRDefault="00FF0FAD" w:rsidP="003C4266">
            <w:pPr>
              <w:pStyle w:val="TableParagraph"/>
              <w:spacing w:line="275" w:lineRule="exact"/>
              <w:ind w:left="108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</w:tr>
      <w:tr w:rsidR="00FF0FAD" w:rsidRPr="00E61252" w:rsidTr="003C4266">
        <w:tc>
          <w:tcPr>
            <w:tcW w:w="675" w:type="dxa"/>
            <w:vAlign w:val="center"/>
          </w:tcPr>
          <w:p w:rsidR="00FF0FAD" w:rsidRDefault="00FF0FAD" w:rsidP="003C4266">
            <w:pPr>
              <w:pStyle w:val="a6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3</w:t>
            </w:r>
          </w:p>
        </w:tc>
        <w:tc>
          <w:tcPr>
            <w:tcW w:w="13973" w:type="dxa"/>
            <w:gridSpan w:val="3"/>
            <w:vAlign w:val="center"/>
          </w:tcPr>
          <w:p w:rsidR="00FF0FAD" w:rsidRPr="00FF0FAD" w:rsidRDefault="00FF0FAD" w:rsidP="003C4266">
            <w:pPr>
              <w:pStyle w:val="TableParagraph"/>
              <w:spacing w:line="275" w:lineRule="exact"/>
              <w:ind w:left="108"/>
              <w:jc w:val="center"/>
              <w:rPr>
                <w:b/>
                <w:spacing w:val="-2"/>
                <w:sz w:val="24"/>
              </w:rPr>
            </w:pPr>
            <w:r w:rsidRPr="00FF0FAD">
              <w:rPr>
                <w:b/>
                <w:sz w:val="24"/>
              </w:rPr>
              <w:t>Мероприятия по информационному сопровождению обучающихся и их родителей</w:t>
            </w:r>
          </w:p>
        </w:tc>
      </w:tr>
      <w:tr w:rsidR="00FF0FAD" w:rsidRPr="00E61252" w:rsidTr="003C4266">
        <w:tc>
          <w:tcPr>
            <w:tcW w:w="675" w:type="dxa"/>
            <w:vAlign w:val="center"/>
          </w:tcPr>
          <w:p w:rsidR="00FF0FAD" w:rsidRPr="003C4266" w:rsidRDefault="00FF0FAD" w:rsidP="003C4266">
            <w:pPr>
              <w:pStyle w:val="a6"/>
              <w:jc w:val="center"/>
              <w:rPr>
                <w:lang w:eastAsia="ru-RU"/>
              </w:rPr>
            </w:pPr>
            <w:r w:rsidRPr="003C4266">
              <w:rPr>
                <w:lang w:eastAsia="ru-RU"/>
              </w:rPr>
              <w:t>3.1</w:t>
            </w:r>
          </w:p>
        </w:tc>
        <w:tc>
          <w:tcPr>
            <w:tcW w:w="8789" w:type="dxa"/>
            <w:vAlign w:val="center"/>
          </w:tcPr>
          <w:p w:rsidR="00FF0FAD" w:rsidRPr="002E1F28" w:rsidRDefault="00FF0FAD" w:rsidP="003C4266">
            <w:pPr>
              <w:jc w:val="center"/>
              <w:rPr>
                <w:sz w:val="24"/>
                <w:szCs w:val="24"/>
              </w:rPr>
            </w:pPr>
            <w:r w:rsidRPr="002E1F28">
              <w:rPr>
                <w:sz w:val="24"/>
                <w:szCs w:val="24"/>
              </w:rPr>
              <w:t>Составление рисковых</w:t>
            </w:r>
            <w:r>
              <w:rPr>
                <w:sz w:val="24"/>
                <w:szCs w:val="24"/>
              </w:rPr>
              <w:t xml:space="preserve"> </w:t>
            </w:r>
            <w:r w:rsidRPr="002E1F28">
              <w:rPr>
                <w:sz w:val="24"/>
                <w:szCs w:val="24"/>
              </w:rPr>
              <w:t>профилей учащихся,</w:t>
            </w:r>
            <w:r>
              <w:rPr>
                <w:sz w:val="24"/>
              </w:rPr>
              <w:t xml:space="preserve"> имеющих образовательные дефициты</w:t>
            </w:r>
            <w:r w:rsidRPr="002E1F28">
              <w:rPr>
                <w:sz w:val="24"/>
                <w:szCs w:val="24"/>
              </w:rPr>
              <w:t>, и начало</w:t>
            </w:r>
            <w:r>
              <w:rPr>
                <w:sz w:val="24"/>
                <w:szCs w:val="24"/>
              </w:rPr>
              <w:t xml:space="preserve"> </w:t>
            </w:r>
            <w:r w:rsidRPr="002E1F28">
              <w:rPr>
                <w:sz w:val="24"/>
                <w:szCs w:val="24"/>
              </w:rPr>
              <w:t>работы с ними</w:t>
            </w:r>
          </w:p>
        </w:tc>
        <w:tc>
          <w:tcPr>
            <w:tcW w:w="3260" w:type="dxa"/>
            <w:vAlign w:val="center"/>
          </w:tcPr>
          <w:p w:rsidR="00FF0FAD" w:rsidRPr="002E1F28" w:rsidRDefault="00FF0FAD" w:rsidP="003C4266">
            <w:pPr>
              <w:jc w:val="center"/>
            </w:pPr>
            <w:r>
              <w:t xml:space="preserve">Заместители </w:t>
            </w:r>
            <w:r w:rsidRPr="002E1F28">
              <w:t>директора по</w:t>
            </w:r>
            <w:r>
              <w:t xml:space="preserve"> УВР</w:t>
            </w:r>
          </w:p>
          <w:p w:rsidR="00FF0FAD" w:rsidRPr="002E1F28" w:rsidRDefault="00FF0FAD" w:rsidP="003C4266">
            <w:pPr>
              <w:jc w:val="center"/>
            </w:pPr>
            <w:r>
              <w:t>учителя - предметники</w:t>
            </w:r>
          </w:p>
        </w:tc>
        <w:tc>
          <w:tcPr>
            <w:tcW w:w="1924" w:type="dxa"/>
            <w:vAlign w:val="center"/>
          </w:tcPr>
          <w:p w:rsidR="00FF0FAD" w:rsidRPr="002E1F28" w:rsidRDefault="00FF0FAD" w:rsidP="003C4266">
            <w:pPr>
              <w:jc w:val="center"/>
            </w:pPr>
            <w:r>
              <w:t>Сентябрь</w:t>
            </w:r>
            <w:r w:rsidRPr="002E1F28">
              <w:t xml:space="preserve"> -</w:t>
            </w:r>
          </w:p>
          <w:p w:rsidR="00FF0FAD" w:rsidRPr="002E1F28" w:rsidRDefault="00FF0FAD" w:rsidP="003C4266">
            <w:pPr>
              <w:jc w:val="center"/>
            </w:pPr>
            <w:r w:rsidRPr="002E1F28">
              <w:t>ноябрь</w:t>
            </w:r>
          </w:p>
        </w:tc>
      </w:tr>
      <w:tr w:rsidR="00FF0FAD" w:rsidRPr="00E61252" w:rsidTr="003C4266">
        <w:tc>
          <w:tcPr>
            <w:tcW w:w="675" w:type="dxa"/>
            <w:vAlign w:val="center"/>
          </w:tcPr>
          <w:p w:rsidR="00FF0FAD" w:rsidRPr="003C4266" w:rsidRDefault="00FF0FAD" w:rsidP="003C4266">
            <w:pPr>
              <w:pStyle w:val="a6"/>
              <w:jc w:val="center"/>
              <w:rPr>
                <w:lang w:eastAsia="ru-RU"/>
              </w:rPr>
            </w:pPr>
            <w:r w:rsidRPr="003C4266">
              <w:rPr>
                <w:lang w:eastAsia="ru-RU"/>
              </w:rPr>
              <w:t>3.2</w:t>
            </w:r>
          </w:p>
        </w:tc>
        <w:tc>
          <w:tcPr>
            <w:tcW w:w="8789" w:type="dxa"/>
            <w:vAlign w:val="center"/>
          </w:tcPr>
          <w:p w:rsidR="00FF0FAD" w:rsidRPr="002E1F28" w:rsidRDefault="00FF0FAD" w:rsidP="003C42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Контроль устранения образовательных дефицитов, выявленных </w:t>
            </w:r>
            <w:proofErr w:type="gramStart"/>
            <w:r>
              <w:rPr>
                <w:sz w:val="24"/>
                <w:szCs w:val="24"/>
              </w:rPr>
              <w:t>у</w:t>
            </w:r>
            <w:proofErr w:type="gramEnd"/>
            <w:r>
              <w:rPr>
                <w:sz w:val="24"/>
                <w:szCs w:val="24"/>
              </w:rPr>
              <w:t xml:space="preserve"> обучающихся</w:t>
            </w:r>
          </w:p>
        </w:tc>
        <w:tc>
          <w:tcPr>
            <w:tcW w:w="3260" w:type="dxa"/>
            <w:vAlign w:val="center"/>
          </w:tcPr>
          <w:p w:rsidR="00FF0FAD" w:rsidRPr="002E1F28" w:rsidRDefault="00FF0FAD" w:rsidP="003C4266">
            <w:pPr>
              <w:jc w:val="center"/>
            </w:pPr>
            <w:r>
              <w:t xml:space="preserve">Заместители </w:t>
            </w:r>
            <w:r w:rsidRPr="002E1F28">
              <w:t>директора по</w:t>
            </w:r>
            <w:r>
              <w:t xml:space="preserve"> УВР</w:t>
            </w:r>
          </w:p>
          <w:p w:rsidR="00FF0FAD" w:rsidRDefault="00FF0FAD" w:rsidP="003C4266">
            <w:pPr>
              <w:jc w:val="center"/>
            </w:pPr>
            <w:r>
              <w:t>учителя - предметники</w:t>
            </w:r>
          </w:p>
        </w:tc>
        <w:tc>
          <w:tcPr>
            <w:tcW w:w="1924" w:type="dxa"/>
            <w:vAlign w:val="center"/>
          </w:tcPr>
          <w:p w:rsidR="00FF0FAD" w:rsidRDefault="00FF0FAD" w:rsidP="003C4266">
            <w:pPr>
              <w:jc w:val="center"/>
            </w:pPr>
            <w:r>
              <w:t>В течение года</w:t>
            </w:r>
          </w:p>
        </w:tc>
      </w:tr>
      <w:tr w:rsidR="00FF0FAD" w:rsidRPr="00E61252" w:rsidTr="003C4266">
        <w:tc>
          <w:tcPr>
            <w:tcW w:w="675" w:type="dxa"/>
            <w:vAlign w:val="center"/>
          </w:tcPr>
          <w:p w:rsidR="00FF0FAD" w:rsidRPr="003C4266" w:rsidRDefault="00FF0FAD" w:rsidP="003C4266">
            <w:pPr>
              <w:pStyle w:val="a6"/>
              <w:jc w:val="center"/>
              <w:rPr>
                <w:lang w:eastAsia="ru-RU"/>
              </w:rPr>
            </w:pPr>
            <w:r w:rsidRPr="003C4266">
              <w:rPr>
                <w:lang w:eastAsia="ru-RU"/>
              </w:rPr>
              <w:t>3.3</w:t>
            </w:r>
          </w:p>
        </w:tc>
        <w:tc>
          <w:tcPr>
            <w:tcW w:w="8789" w:type="dxa"/>
            <w:vAlign w:val="center"/>
          </w:tcPr>
          <w:p w:rsidR="00FF0FAD" w:rsidRDefault="00FF0FAD" w:rsidP="003C4266">
            <w:pPr>
              <w:pStyle w:val="TableParagraph"/>
              <w:spacing w:before="1"/>
              <w:ind w:right="149"/>
              <w:jc w:val="center"/>
              <w:rPr>
                <w:sz w:val="24"/>
              </w:rPr>
            </w:pPr>
            <w:r>
              <w:rPr>
                <w:sz w:val="24"/>
              </w:rPr>
              <w:t>Проведение школьных родительских собраний 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 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оценочных </w:t>
            </w:r>
            <w:r>
              <w:rPr>
                <w:spacing w:val="-2"/>
                <w:sz w:val="24"/>
              </w:rPr>
              <w:t>процедур, ознакомления с содержанием образования, методами обучения и воспитания, образовательными технологиями</w:t>
            </w:r>
          </w:p>
        </w:tc>
        <w:tc>
          <w:tcPr>
            <w:tcW w:w="3260" w:type="dxa"/>
            <w:vAlign w:val="center"/>
          </w:tcPr>
          <w:p w:rsidR="00FF0FAD" w:rsidRDefault="003C4266" w:rsidP="003C4266">
            <w:pPr>
              <w:pStyle w:val="TableParagraph"/>
              <w:spacing w:line="276" w:lineRule="exact"/>
              <w:ind w:right="284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А</w:t>
            </w:r>
            <w:r w:rsidR="00FF0FAD">
              <w:rPr>
                <w:spacing w:val="-2"/>
                <w:sz w:val="24"/>
              </w:rPr>
              <w:t>дминистрация школы</w:t>
            </w:r>
          </w:p>
        </w:tc>
        <w:tc>
          <w:tcPr>
            <w:tcW w:w="1924" w:type="dxa"/>
            <w:vAlign w:val="center"/>
          </w:tcPr>
          <w:p w:rsidR="00FF0FAD" w:rsidRDefault="003C4266" w:rsidP="003C4266">
            <w:pPr>
              <w:pStyle w:val="TableParagraph"/>
              <w:spacing w:line="275" w:lineRule="exact"/>
              <w:ind w:left="108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С</w:t>
            </w:r>
            <w:r w:rsidR="00FF0FAD">
              <w:rPr>
                <w:spacing w:val="-2"/>
                <w:sz w:val="24"/>
              </w:rPr>
              <w:t>ентябрь - ноябрь</w:t>
            </w:r>
          </w:p>
        </w:tc>
      </w:tr>
      <w:tr w:rsidR="00FF0FAD" w:rsidRPr="00E61252" w:rsidTr="003C4266">
        <w:tc>
          <w:tcPr>
            <w:tcW w:w="675" w:type="dxa"/>
            <w:vAlign w:val="center"/>
          </w:tcPr>
          <w:p w:rsidR="00FF0FAD" w:rsidRPr="003C4266" w:rsidRDefault="00FF0FAD" w:rsidP="003C4266">
            <w:pPr>
              <w:pStyle w:val="a6"/>
              <w:jc w:val="center"/>
              <w:rPr>
                <w:lang w:eastAsia="ru-RU"/>
              </w:rPr>
            </w:pPr>
            <w:r w:rsidRPr="003C4266">
              <w:rPr>
                <w:lang w:eastAsia="ru-RU"/>
              </w:rPr>
              <w:t>3.4</w:t>
            </w:r>
          </w:p>
        </w:tc>
        <w:tc>
          <w:tcPr>
            <w:tcW w:w="8789" w:type="dxa"/>
            <w:vAlign w:val="center"/>
          </w:tcPr>
          <w:p w:rsidR="00FF0FAD" w:rsidRDefault="00FF0FAD" w:rsidP="003C4266">
            <w:pPr>
              <w:pStyle w:val="TableParagraph"/>
              <w:ind w:right="95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Методическое сопровождение, индивидуальные </w:t>
            </w:r>
            <w:r>
              <w:rPr>
                <w:sz w:val="24"/>
              </w:rPr>
              <w:t>консультации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</w:p>
        </w:tc>
        <w:tc>
          <w:tcPr>
            <w:tcW w:w="3260" w:type="dxa"/>
            <w:vAlign w:val="center"/>
          </w:tcPr>
          <w:p w:rsidR="00FF0FAD" w:rsidRDefault="003C4266" w:rsidP="003C4266">
            <w:pPr>
              <w:pStyle w:val="TableParagraph"/>
              <w:spacing w:line="276" w:lineRule="exact"/>
              <w:ind w:right="284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А</w:t>
            </w:r>
            <w:r w:rsidR="00601C7A">
              <w:rPr>
                <w:spacing w:val="-2"/>
                <w:sz w:val="24"/>
              </w:rPr>
              <w:t>дминистрация школы</w:t>
            </w:r>
          </w:p>
        </w:tc>
        <w:tc>
          <w:tcPr>
            <w:tcW w:w="1924" w:type="dxa"/>
            <w:vAlign w:val="center"/>
          </w:tcPr>
          <w:p w:rsidR="00FF0FAD" w:rsidRDefault="003C4266" w:rsidP="003C4266">
            <w:pPr>
              <w:pStyle w:val="TableParagraph"/>
              <w:spacing w:line="275" w:lineRule="exact"/>
              <w:ind w:left="108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 w:rsidR="00601C7A">
              <w:rPr>
                <w:spacing w:val="-2"/>
                <w:sz w:val="24"/>
              </w:rPr>
              <w:t xml:space="preserve"> течение года</w:t>
            </w:r>
          </w:p>
        </w:tc>
      </w:tr>
      <w:tr w:rsidR="001549BA" w:rsidRPr="00E61252" w:rsidTr="003C4266">
        <w:tc>
          <w:tcPr>
            <w:tcW w:w="675" w:type="dxa"/>
            <w:vAlign w:val="center"/>
          </w:tcPr>
          <w:p w:rsidR="001549BA" w:rsidRPr="003C4266" w:rsidRDefault="00601C7A" w:rsidP="003C4266">
            <w:pPr>
              <w:pStyle w:val="a6"/>
              <w:jc w:val="center"/>
              <w:rPr>
                <w:lang w:eastAsia="ru-RU"/>
              </w:rPr>
            </w:pPr>
            <w:r w:rsidRPr="003C4266">
              <w:rPr>
                <w:lang w:eastAsia="ru-RU"/>
              </w:rPr>
              <w:t>3.5</w:t>
            </w:r>
          </w:p>
        </w:tc>
        <w:tc>
          <w:tcPr>
            <w:tcW w:w="8789" w:type="dxa"/>
            <w:vAlign w:val="center"/>
          </w:tcPr>
          <w:p w:rsidR="001549BA" w:rsidRDefault="00601C7A" w:rsidP="003C4266">
            <w:pPr>
              <w:pStyle w:val="TableParagraph"/>
              <w:spacing w:line="276" w:lineRule="exact"/>
              <w:jc w:val="center"/>
              <w:rPr>
                <w:sz w:val="24"/>
              </w:rPr>
            </w:pPr>
            <w:r>
              <w:rPr>
                <w:sz w:val="24"/>
              </w:rPr>
              <w:t>Ознакомление родителей с оценками успеваемости детей</w:t>
            </w:r>
          </w:p>
        </w:tc>
        <w:tc>
          <w:tcPr>
            <w:tcW w:w="3260" w:type="dxa"/>
            <w:vAlign w:val="center"/>
          </w:tcPr>
          <w:p w:rsidR="001549BA" w:rsidRDefault="003C4266" w:rsidP="003C4266">
            <w:pPr>
              <w:pStyle w:val="TableParagraph"/>
              <w:spacing w:line="276" w:lineRule="exact"/>
              <w:ind w:right="284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К</w:t>
            </w:r>
            <w:r w:rsidR="00601C7A">
              <w:rPr>
                <w:spacing w:val="-2"/>
                <w:sz w:val="24"/>
              </w:rPr>
              <w:t>лассные руководители</w:t>
            </w:r>
          </w:p>
        </w:tc>
        <w:tc>
          <w:tcPr>
            <w:tcW w:w="1924" w:type="dxa"/>
            <w:vAlign w:val="center"/>
          </w:tcPr>
          <w:p w:rsidR="001549BA" w:rsidRDefault="003C4266" w:rsidP="003C4266">
            <w:pPr>
              <w:pStyle w:val="TableParagraph"/>
              <w:spacing w:line="275" w:lineRule="exact"/>
              <w:ind w:left="108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 w:rsidR="00601C7A">
              <w:rPr>
                <w:spacing w:val="-2"/>
                <w:sz w:val="24"/>
              </w:rPr>
              <w:t xml:space="preserve"> течение года</w:t>
            </w:r>
          </w:p>
        </w:tc>
      </w:tr>
      <w:tr w:rsidR="00FF0FAD" w:rsidRPr="00E61252" w:rsidTr="003C4266">
        <w:tc>
          <w:tcPr>
            <w:tcW w:w="675" w:type="dxa"/>
            <w:vAlign w:val="center"/>
          </w:tcPr>
          <w:p w:rsidR="00FF0FAD" w:rsidRPr="003C4266" w:rsidRDefault="00601C7A" w:rsidP="003C4266">
            <w:pPr>
              <w:pStyle w:val="a6"/>
              <w:jc w:val="center"/>
              <w:rPr>
                <w:lang w:eastAsia="ru-RU"/>
              </w:rPr>
            </w:pPr>
            <w:r w:rsidRPr="003C4266">
              <w:rPr>
                <w:lang w:eastAsia="ru-RU"/>
              </w:rPr>
              <w:t>3.6</w:t>
            </w:r>
          </w:p>
        </w:tc>
        <w:tc>
          <w:tcPr>
            <w:tcW w:w="8789" w:type="dxa"/>
            <w:vAlign w:val="center"/>
          </w:tcPr>
          <w:p w:rsidR="00601C7A" w:rsidRDefault="00601C7A" w:rsidP="003C4266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Методическое сопровождение, индивидуальные </w:t>
            </w:r>
            <w:r>
              <w:rPr>
                <w:sz w:val="24"/>
              </w:rPr>
              <w:t>консультации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 xml:space="preserve"> саморазвитию,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ранней </w:t>
            </w:r>
            <w:r>
              <w:rPr>
                <w:spacing w:val="-2"/>
                <w:sz w:val="24"/>
              </w:rPr>
              <w:t>профориентации,</w:t>
            </w:r>
          </w:p>
          <w:p w:rsidR="00FF0FAD" w:rsidRDefault="00601C7A" w:rsidP="003C4266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построению индивидуальных образовательных </w:t>
            </w:r>
            <w:r>
              <w:rPr>
                <w:sz w:val="24"/>
              </w:rPr>
              <w:t xml:space="preserve">маршрутов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z w:val="24"/>
              </w:rPr>
              <w:t xml:space="preserve"> обучающихся</w:t>
            </w:r>
          </w:p>
        </w:tc>
        <w:tc>
          <w:tcPr>
            <w:tcW w:w="3260" w:type="dxa"/>
            <w:vAlign w:val="center"/>
          </w:tcPr>
          <w:p w:rsidR="00FF0FAD" w:rsidRDefault="003C4266" w:rsidP="003C4266">
            <w:pPr>
              <w:pStyle w:val="TableParagraph"/>
              <w:spacing w:line="276" w:lineRule="exact"/>
              <w:ind w:right="284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А</w:t>
            </w:r>
            <w:r w:rsidR="00601C7A">
              <w:rPr>
                <w:spacing w:val="-2"/>
                <w:sz w:val="24"/>
              </w:rPr>
              <w:t>дминистрация школы</w:t>
            </w:r>
          </w:p>
        </w:tc>
        <w:tc>
          <w:tcPr>
            <w:tcW w:w="1924" w:type="dxa"/>
            <w:vAlign w:val="center"/>
          </w:tcPr>
          <w:p w:rsidR="00FF0FAD" w:rsidRDefault="003C4266" w:rsidP="003C4266">
            <w:pPr>
              <w:pStyle w:val="TableParagraph"/>
              <w:spacing w:line="275" w:lineRule="exact"/>
              <w:ind w:left="108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 w:rsidR="00601C7A">
              <w:rPr>
                <w:spacing w:val="-2"/>
                <w:sz w:val="24"/>
              </w:rPr>
              <w:t xml:space="preserve"> течение года</w:t>
            </w:r>
          </w:p>
        </w:tc>
      </w:tr>
      <w:tr w:rsidR="00601C7A" w:rsidRPr="00E61252" w:rsidTr="003C4266">
        <w:tc>
          <w:tcPr>
            <w:tcW w:w="675" w:type="dxa"/>
            <w:vAlign w:val="center"/>
          </w:tcPr>
          <w:p w:rsidR="00601C7A" w:rsidRDefault="003C4266" w:rsidP="003C4266">
            <w:pPr>
              <w:pStyle w:val="a6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4</w:t>
            </w:r>
          </w:p>
        </w:tc>
        <w:tc>
          <w:tcPr>
            <w:tcW w:w="13973" w:type="dxa"/>
            <w:gridSpan w:val="3"/>
            <w:vAlign w:val="center"/>
          </w:tcPr>
          <w:p w:rsidR="00601C7A" w:rsidRDefault="00601C7A" w:rsidP="003C4266">
            <w:pPr>
              <w:pStyle w:val="TableParagraph"/>
              <w:spacing w:line="275" w:lineRule="exact"/>
              <w:ind w:left="108"/>
              <w:jc w:val="center"/>
              <w:rPr>
                <w:spacing w:val="-2"/>
                <w:sz w:val="24"/>
              </w:rPr>
            </w:pPr>
            <w:r w:rsidRPr="00E61252">
              <w:rPr>
                <w:b/>
                <w:bCs/>
                <w:sz w:val="24"/>
                <w:szCs w:val="24"/>
                <w:lang w:eastAsia="ru-RU"/>
              </w:rPr>
              <w:t>Анализ эффективности принятых мер</w:t>
            </w:r>
          </w:p>
        </w:tc>
      </w:tr>
      <w:tr w:rsidR="00FF0FAD" w:rsidRPr="00E61252" w:rsidTr="003C4266">
        <w:tc>
          <w:tcPr>
            <w:tcW w:w="675" w:type="dxa"/>
            <w:vAlign w:val="center"/>
          </w:tcPr>
          <w:p w:rsidR="00FF0FAD" w:rsidRPr="003C4266" w:rsidRDefault="00601C7A" w:rsidP="003C4266">
            <w:pPr>
              <w:pStyle w:val="a6"/>
              <w:jc w:val="center"/>
              <w:rPr>
                <w:lang w:eastAsia="ru-RU"/>
              </w:rPr>
            </w:pPr>
            <w:r w:rsidRPr="003C4266">
              <w:rPr>
                <w:lang w:eastAsia="ru-RU"/>
              </w:rPr>
              <w:t>4.1</w:t>
            </w:r>
          </w:p>
        </w:tc>
        <w:tc>
          <w:tcPr>
            <w:tcW w:w="8789" w:type="dxa"/>
            <w:vAlign w:val="center"/>
          </w:tcPr>
          <w:p w:rsidR="00FF0FAD" w:rsidRDefault="00601C7A" w:rsidP="003C4266">
            <w:pPr>
              <w:pStyle w:val="TableParagraph"/>
              <w:spacing w:line="276" w:lineRule="exact"/>
              <w:jc w:val="center"/>
              <w:rPr>
                <w:sz w:val="24"/>
              </w:rPr>
            </w:pPr>
            <w:r>
              <w:rPr>
                <w:sz w:val="24"/>
              </w:rPr>
              <w:t>Анализ результатов проведения мероприятий «дорожной карты»</w:t>
            </w:r>
          </w:p>
        </w:tc>
        <w:tc>
          <w:tcPr>
            <w:tcW w:w="3260" w:type="dxa"/>
            <w:vAlign w:val="center"/>
          </w:tcPr>
          <w:p w:rsidR="00FF0FAD" w:rsidRDefault="003C4266" w:rsidP="003C4266">
            <w:pPr>
              <w:pStyle w:val="TableParagraph"/>
              <w:spacing w:line="276" w:lineRule="exact"/>
              <w:ind w:right="284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Заместители директора по УВР</w:t>
            </w:r>
          </w:p>
        </w:tc>
        <w:tc>
          <w:tcPr>
            <w:tcW w:w="1924" w:type="dxa"/>
            <w:vAlign w:val="center"/>
          </w:tcPr>
          <w:p w:rsidR="00FF0FAD" w:rsidRDefault="003C4266" w:rsidP="003C4266">
            <w:pPr>
              <w:pStyle w:val="TableParagraph"/>
              <w:spacing w:line="275" w:lineRule="exact"/>
              <w:ind w:left="108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Август - июнь</w:t>
            </w:r>
          </w:p>
        </w:tc>
      </w:tr>
    </w:tbl>
    <w:p w:rsidR="00493098" w:rsidRDefault="00493098" w:rsidP="003C4266">
      <w:pPr>
        <w:pStyle w:val="TableParagraph"/>
        <w:ind w:left="0"/>
        <w:rPr>
          <w:sz w:val="24"/>
        </w:rPr>
        <w:sectPr w:rsidR="00493098" w:rsidSect="003C4266">
          <w:type w:val="continuous"/>
          <w:pgSz w:w="16840" w:h="11910" w:orient="landscape"/>
          <w:pgMar w:top="708" w:right="708" w:bottom="1276" w:left="1700" w:header="720" w:footer="720" w:gutter="0"/>
          <w:cols w:space="720"/>
          <w:docGrid w:linePitch="299"/>
        </w:sectPr>
      </w:pPr>
    </w:p>
    <w:p w:rsidR="00493098" w:rsidRDefault="00493098" w:rsidP="003C4266">
      <w:pPr>
        <w:pStyle w:val="TableParagraph"/>
        <w:ind w:left="0"/>
        <w:rPr>
          <w:sz w:val="24"/>
        </w:rPr>
        <w:sectPr w:rsidR="00493098" w:rsidSect="00F81C54">
          <w:type w:val="continuous"/>
          <w:pgSz w:w="16840" w:h="11910" w:orient="landscape"/>
          <w:pgMar w:top="708" w:right="708" w:bottom="1700" w:left="1700" w:header="720" w:footer="720" w:gutter="0"/>
          <w:cols w:space="720"/>
          <w:docGrid w:linePitch="299"/>
        </w:sectPr>
      </w:pPr>
    </w:p>
    <w:p w:rsidR="00493098" w:rsidRDefault="00493098" w:rsidP="003C4266">
      <w:pPr>
        <w:pStyle w:val="TableParagraph"/>
        <w:spacing w:line="257" w:lineRule="exact"/>
        <w:ind w:left="0"/>
        <w:rPr>
          <w:b/>
          <w:sz w:val="24"/>
        </w:rPr>
        <w:sectPr w:rsidR="00493098" w:rsidSect="00F81C54">
          <w:type w:val="continuous"/>
          <w:pgSz w:w="16840" w:h="11910" w:orient="landscape"/>
          <w:pgMar w:top="708" w:right="708" w:bottom="1700" w:left="1700" w:header="720" w:footer="720" w:gutter="0"/>
          <w:cols w:space="720"/>
          <w:docGrid w:linePitch="299"/>
        </w:sectPr>
      </w:pPr>
    </w:p>
    <w:p w:rsidR="00493098" w:rsidRDefault="00493098" w:rsidP="003C4266">
      <w:pPr>
        <w:pStyle w:val="TableParagraph"/>
        <w:ind w:left="0"/>
        <w:rPr>
          <w:sz w:val="24"/>
        </w:rPr>
        <w:sectPr w:rsidR="00493098" w:rsidSect="00F81C54">
          <w:type w:val="continuous"/>
          <w:pgSz w:w="16840" w:h="11910" w:orient="landscape"/>
          <w:pgMar w:top="708" w:right="708" w:bottom="1700" w:left="1700" w:header="720" w:footer="720" w:gutter="0"/>
          <w:cols w:space="720"/>
          <w:docGrid w:linePitch="299"/>
        </w:sectPr>
      </w:pPr>
    </w:p>
    <w:p w:rsidR="00493098" w:rsidRDefault="00493098" w:rsidP="003C4266">
      <w:pPr>
        <w:pStyle w:val="TableParagraph"/>
        <w:spacing w:line="270" w:lineRule="atLeast"/>
        <w:ind w:left="0"/>
        <w:rPr>
          <w:sz w:val="24"/>
        </w:rPr>
        <w:sectPr w:rsidR="00493098" w:rsidSect="00F81C54">
          <w:type w:val="continuous"/>
          <w:pgSz w:w="16840" w:h="11910" w:orient="landscape"/>
          <w:pgMar w:top="708" w:right="708" w:bottom="1700" w:left="1700" w:header="720" w:footer="720" w:gutter="0"/>
          <w:cols w:space="720"/>
          <w:docGrid w:linePitch="299"/>
        </w:sectPr>
      </w:pPr>
    </w:p>
    <w:p w:rsidR="00493098" w:rsidRDefault="00493098" w:rsidP="003C4266">
      <w:pPr>
        <w:pStyle w:val="TableParagraph"/>
        <w:ind w:left="0"/>
        <w:rPr>
          <w:sz w:val="24"/>
        </w:rPr>
        <w:sectPr w:rsidR="00493098" w:rsidSect="00F81C54">
          <w:type w:val="continuous"/>
          <w:pgSz w:w="16840" w:h="11910" w:orient="landscape"/>
          <w:pgMar w:top="708" w:right="708" w:bottom="1700" w:left="1700" w:header="720" w:footer="720" w:gutter="0"/>
          <w:cols w:space="720"/>
          <w:docGrid w:linePitch="299"/>
        </w:sectPr>
      </w:pPr>
    </w:p>
    <w:p w:rsidR="00493098" w:rsidRDefault="00493098" w:rsidP="003C4266">
      <w:pPr>
        <w:pStyle w:val="TableParagraph"/>
        <w:spacing w:line="270" w:lineRule="atLeast"/>
        <w:ind w:left="0"/>
        <w:rPr>
          <w:sz w:val="24"/>
        </w:rPr>
        <w:sectPr w:rsidR="00493098" w:rsidSect="00F81C54">
          <w:type w:val="continuous"/>
          <w:pgSz w:w="16840" w:h="11910" w:orient="landscape"/>
          <w:pgMar w:top="708" w:right="708" w:bottom="1700" w:left="1700" w:header="720" w:footer="720" w:gutter="0"/>
          <w:cols w:space="720"/>
          <w:docGrid w:linePitch="299"/>
        </w:sectPr>
      </w:pPr>
    </w:p>
    <w:p w:rsidR="00493098" w:rsidRDefault="00493098" w:rsidP="003C4266">
      <w:pPr>
        <w:pStyle w:val="TableParagraph"/>
        <w:ind w:left="0"/>
        <w:rPr>
          <w:sz w:val="24"/>
        </w:rPr>
        <w:sectPr w:rsidR="00493098" w:rsidSect="00F81C54">
          <w:type w:val="continuous"/>
          <w:pgSz w:w="16840" w:h="11910" w:orient="landscape"/>
          <w:pgMar w:top="708" w:right="708" w:bottom="1700" w:left="1700" w:header="720" w:footer="720" w:gutter="0"/>
          <w:cols w:space="720"/>
          <w:docGrid w:linePitch="299"/>
        </w:sectPr>
      </w:pPr>
    </w:p>
    <w:p w:rsidR="00493098" w:rsidRDefault="00493098" w:rsidP="003C4266">
      <w:pPr>
        <w:spacing w:line="410" w:lineRule="auto"/>
        <w:ind w:right="1509"/>
      </w:pPr>
    </w:p>
    <w:sectPr w:rsidR="00493098" w:rsidSect="00F81C54">
      <w:pgSz w:w="16840" w:h="11910" w:orient="landscape"/>
      <w:pgMar w:top="708" w:right="708" w:bottom="1700" w:left="170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268C8"/>
    <w:multiLevelType w:val="multilevel"/>
    <w:tmpl w:val="1DD24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AE345B"/>
    <w:multiLevelType w:val="hybridMultilevel"/>
    <w:tmpl w:val="86FCE3E4"/>
    <w:lvl w:ilvl="0" w:tplc="4D0C27D4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3AEC954">
      <w:start w:val="1"/>
      <w:numFmt w:val="decimal"/>
      <w:lvlText w:val="%2."/>
      <w:lvlJc w:val="left"/>
      <w:pPr>
        <w:ind w:left="827" w:hanging="3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66267A2">
      <w:numFmt w:val="bullet"/>
      <w:lvlText w:val="•"/>
      <w:lvlJc w:val="left"/>
      <w:pPr>
        <w:ind w:left="2523" w:hanging="327"/>
      </w:pPr>
      <w:rPr>
        <w:rFonts w:hint="default"/>
        <w:lang w:val="ru-RU" w:eastAsia="en-US" w:bidi="ar-SA"/>
      </w:rPr>
    </w:lvl>
    <w:lvl w:ilvl="3" w:tplc="52FE4434">
      <w:numFmt w:val="bullet"/>
      <w:lvlText w:val="•"/>
      <w:lvlJc w:val="left"/>
      <w:pPr>
        <w:ind w:left="3374" w:hanging="327"/>
      </w:pPr>
      <w:rPr>
        <w:rFonts w:hint="default"/>
        <w:lang w:val="ru-RU" w:eastAsia="en-US" w:bidi="ar-SA"/>
      </w:rPr>
    </w:lvl>
    <w:lvl w:ilvl="4" w:tplc="11D229C4">
      <w:numFmt w:val="bullet"/>
      <w:lvlText w:val="•"/>
      <w:lvlJc w:val="left"/>
      <w:pPr>
        <w:ind w:left="4226" w:hanging="327"/>
      </w:pPr>
      <w:rPr>
        <w:rFonts w:hint="default"/>
        <w:lang w:val="ru-RU" w:eastAsia="en-US" w:bidi="ar-SA"/>
      </w:rPr>
    </w:lvl>
    <w:lvl w:ilvl="5" w:tplc="C30E893E">
      <w:numFmt w:val="bullet"/>
      <w:lvlText w:val="•"/>
      <w:lvlJc w:val="left"/>
      <w:pPr>
        <w:ind w:left="5077" w:hanging="327"/>
      </w:pPr>
      <w:rPr>
        <w:rFonts w:hint="default"/>
        <w:lang w:val="ru-RU" w:eastAsia="en-US" w:bidi="ar-SA"/>
      </w:rPr>
    </w:lvl>
    <w:lvl w:ilvl="6" w:tplc="957E92C0">
      <w:numFmt w:val="bullet"/>
      <w:lvlText w:val="•"/>
      <w:lvlJc w:val="left"/>
      <w:pPr>
        <w:ind w:left="5929" w:hanging="327"/>
      </w:pPr>
      <w:rPr>
        <w:rFonts w:hint="default"/>
        <w:lang w:val="ru-RU" w:eastAsia="en-US" w:bidi="ar-SA"/>
      </w:rPr>
    </w:lvl>
    <w:lvl w:ilvl="7" w:tplc="351A923A">
      <w:numFmt w:val="bullet"/>
      <w:lvlText w:val="•"/>
      <w:lvlJc w:val="left"/>
      <w:pPr>
        <w:ind w:left="6780" w:hanging="327"/>
      </w:pPr>
      <w:rPr>
        <w:rFonts w:hint="default"/>
        <w:lang w:val="ru-RU" w:eastAsia="en-US" w:bidi="ar-SA"/>
      </w:rPr>
    </w:lvl>
    <w:lvl w:ilvl="8" w:tplc="4E0A5560">
      <w:numFmt w:val="bullet"/>
      <w:lvlText w:val="•"/>
      <w:lvlJc w:val="left"/>
      <w:pPr>
        <w:ind w:left="7632" w:hanging="327"/>
      </w:pPr>
      <w:rPr>
        <w:rFonts w:hint="default"/>
        <w:lang w:val="ru-RU" w:eastAsia="en-US" w:bidi="ar-SA"/>
      </w:rPr>
    </w:lvl>
  </w:abstractNum>
  <w:abstractNum w:abstractNumId="2">
    <w:nsid w:val="11E07EE0"/>
    <w:multiLevelType w:val="multilevel"/>
    <w:tmpl w:val="3118B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157C8A"/>
    <w:multiLevelType w:val="hybridMultilevel"/>
    <w:tmpl w:val="18B2B442"/>
    <w:lvl w:ilvl="0" w:tplc="D6FE5FA8">
      <w:start w:val="2"/>
      <w:numFmt w:val="decimal"/>
      <w:lvlText w:val="%1."/>
      <w:lvlJc w:val="left"/>
      <w:pPr>
        <w:ind w:left="1907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3CF4AFF4">
      <w:numFmt w:val="bullet"/>
      <w:lvlText w:val="•"/>
      <w:lvlJc w:val="left"/>
      <w:pPr>
        <w:ind w:left="2643" w:hanging="360"/>
      </w:pPr>
      <w:rPr>
        <w:rFonts w:hint="default"/>
        <w:lang w:val="ru-RU" w:eastAsia="en-US" w:bidi="ar-SA"/>
      </w:rPr>
    </w:lvl>
    <w:lvl w:ilvl="2" w:tplc="90F47694">
      <w:numFmt w:val="bullet"/>
      <w:lvlText w:val="•"/>
      <w:lvlJc w:val="left"/>
      <w:pPr>
        <w:ind w:left="3387" w:hanging="360"/>
      </w:pPr>
      <w:rPr>
        <w:rFonts w:hint="default"/>
        <w:lang w:val="ru-RU" w:eastAsia="en-US" w:bidi="ar-SA"/>
      </w:rPr>
    </w:lvl>
    <w:lvl w:ilvl="3" w:tplc="A946955A">
      <w:numFmt w:val="bullet"/>
      <w:lvlText w:val="•"/>
      <w:lvlJc w:val="left"/>
      <w:pPr>
        <w:ind w:left="4130" w:hanging="360"/>
      </w:pPr>
      <w:rPr>
        <w:rFonts w:hint="default"/>
        <w:lang w:val="ru-RU" w:eastAsia="en-US" w:bidi="ar-SA"/>
      </w:rPr>
    </w:lvl>
    <w:lvl w:ilvl="4" w:tplc="0FB4E888">
      <w:numFmt w:val="bullet"/>
      <w:lvlText w:val="•"/>
      <w:lvlJc w:val="left"/>
      <w:pPr>
        <w:ind w:left="4874" w:hanging="360"/>
      </w:pPr>
      <w:rPr>
        <w:rFonts w:hint="default"/>
        <w:lang w:val="ru-RU" w:eastAsia="en-US" w:bidi="ar-SA"/>
      </w:rPr>
    </w:lvl>
    <w:lvl w:ilvl="5" w:tplc="344A6D06">
      <w:numFmt w:val="bullet"/>
      <w:lvlText w:val="•"/>
      <w:lvlJc w:val="left"/>
      <w:pPr>
        <w:ind w:left="5617" w:hanging="360"/>
      </w:pPr>
      <w:rPr>
        <w:rFonts w:hint="default"/>
        <w:lang w:val="ru-RU" w:eastAsia="en-US" w:bidi="ar-SA"/>
      </w:rPr>
    </w:lvl>
    <w:lvl w:ilvl="6" w:tplc="DC80D384">
      <w:numFmt w:val="bullet"/>
      <w:lvlText w:val="•"/>
      <w:lvlJc w:val="left"/>
      <w:pPr>
        <w:ind w:left="6361" w:hanging="360"/>
      </w:pPr>
      <w:rPr>
        <w:rFonts w:hint="default"/>
        <w:lang w:val="ru-RU" w:eastAsia="en-US" w:bidi="ar-SA"/>
      </w:rPr>
    </w:lvl>
    <w:lvl w:ilvl="7" w:tplc="F552E4EC">
      <w:numFmt w:val="bullet"/>
      <w:lvlText w:val="•"/>
      <w:lvlJc w:val="left"/>
      <w:pPr>
        <w:ind w:left="7104" w:hanging="360"/>
      </w:pPr>
      <w:rPr>
        <w:rFonts w:hint="default"/>
        <w:lang w:val="ru-RU" w:eastAsia="en-US" w:bidi="ar-SA"/>
      </w:rPr>
    </w:lvl>
    <w:lvl w:ilvl="8" w:tplc="B386BC8C">
      <w:numFmt w:val="bullet"/>
      <w:lvlText w:val="•"/>
      <w:lvlJc w:val="left"/>
      <w:pPr>
        <w:ind w:left="7848" w:hanging="360"/>
      </w:pPr>
      <w:rPr>
        <w:rFonts w:hint="default"/>
        <w:lang w:val="ru-RU" w:eastAsia="en-US" w:bidi="ar-SA"/>
      </w:rPr>
    </w:lvl>
  </w:abstractNum>
  <w:abstractNum w:abstractNumId="4">
    <w:nsid w:val="27937B2E"/>
    <w:multiLevelType w:val="multilevel"/>
    <w:tmpl w:val="EF483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210F05"/>
    <w:multiLevelType w:val="hybridMultilevel"/>
    <w:tmpl w:val="B9183BB8"/>
    <w:lvl w:ilvl="0" w:tplc="933AB2E2">
      <w:start w:val="4"/>
      <w:numFmt w:val="decimal"/>
      <w:lvlText w:val="%1."/>
      <w:lvlJc w:val="left"/>
      <w:pPr>
        <w:ind w:left="142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014B94E">
      <w:start w:val="1"/>
      <w:numFmt w:val="decimal"/>
      <w:lvlText w:val="%2."/>
      <w:lvlJc w:val="left"/>
      <w:pPr>
        <w:ind w:left="1187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2" w:tplc="5600B0B6">
      <w:numFmt w:val="bullet"/>
      <w:lvlText w:val="•"/>
      <w:lvlJc w:val="left"/>
      <w:pPr>
        <w:ind w:left="2299" w:hanging="181"/>
      </w:pPr>
      <w:rPr>
        <w:rFonts w:hint="default"/>
        <w:lang w:val="ru-RU" w:eastAsia="en-US" w:bidi="ar-SA"/>
      </w:rPr>
    </w:lvl>
    <w:lvl w:ilvl="3" w:tplc="E4286052">
      <w:numFmt w:val="bullet"/>
      <w:lvlText w:val="•"/>
      <w:lvlJc w:val="left"/>
      <w:pPr>
        <w:ind w:left="3178" w:hanging="181"/>
      </w:pPr>
      <w:rPr>
        <w:rFonts w:hint="default"/>
        <w:lang w:val="ru-RU" w:eastAsia="en-US" w:bidi="ar-SA"/>
      </w:rPr>
    </w:lvl>
    <w:lvl w:ilvl="4" w:tplc="C27A4ACE">
      <w:numFmt w:val="bullet"/>
      <w:lvlText w:val="•"/>
      <w:lvlJc w:val="left"/>
      <w:pPr>
        <w:ind w:left="4058" w:hanging="181"/>
      </w:pPr>
      <w:rPr>
        <w:rFonts w:hint="default"/>
        <w:lang w:val="ru-RU" w:eastAsia="en-US" w:bidi="ar-SA"/>
      </w:rPr>
    </w:lvl>
    <w:lvl w:ilvl="5" w:tplc="510ED644">
      <w:numFmt w:val="bullet"/>
      <w:lvlText w:val="•"/>
      <w:lvlJc w:val="left"/>
      <w:pPr>
        <w:ind w:left="4937" w:hanging="181"/>
      </w:pPr>
      <w:rPr>
        <w:rFonts w:hint="default"/>
        <w:lang w:val="ru-RU" w:eastAsia="en-US" w:bidi="ar-SA"/>
      </w:rPr>
    </w:lvl>
    <w:lvl w:ilvl="6" w:tplc="7E924468">
      <w:numFmt w:val="bullet"/>
      <w:lvlText w:val="•"/>
      <w:lvlJc w:val="left"/>
      <w:pPr>
        <w:ind w:left="5817" w:hanging="181"/>
      </w:pPr>
      <w:rPr>
        <w:rFonts w:hint="default"/>
        <w:lang w:val="ru-RU" w:eastAsia="en-US" w:bidi="ar-SA"/>
      </w:rPr>
    </w:lvl>
    <w:lvl w:ilvl="7" w:tplc="C16283D4">
      <w:numFmt w:val="bullet"/>
      <w:lvlText w:val="•"/>
      <w:lvlJc w:val="left"/>
      <w:pPr>
        <w:ind w:left="6696" w:hanging="181"/>
      </w:pPr>
      <w:rPr>
        <w:rFonts w:hint="default"/>
        <w:lang w:val="ru-RU" w:eastAsia="en-US" w:bidi="ar-SA"/>
      </w:rPr>
    </w:lvl>
    <w:lvl w:ilvl="8" w:tplc="F8C8BDE0">
      <w:numFmt w:val="bullet"/>
      <w:lvlText w:val="•"/>
      <w:lvlJc w:val="left"/>
      <w:pPr>
        <w:ind w:left="7576" w:hanging="181"/>
      </w:pPr>
      <w:rPr>
        <w:rFonts w:hint="default"/>
        <w:lang w:val="ru-RU" w:eastAsia="en-US" w:bidi="ar-SA"/>
      </w:rPr>
    </w:lvl>
  </w:abstractNum>
  <w:abstractNum w:abstractNumId="6">
    <w:nsid w:val="53955516"/>
    <w:multiLevelType w:val="hybridMultilevel"/>
    <w:tmpl w:val="EDE4FC44"/>
    <w:lvl w:ilvl="0" w:tplc="5E985F66">
      <w:start w:val="1"/>
      <w:numFmt w:val="decimal"/>
      <w:lvlText w:val="%1."/>
      <w:lvlJc w:val="left"/>
      <w:pPr>
        <w:ind w:left="154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59A2D"/>
        <w:spacing w:val="0"/>
        <w:w w:val="100"/>
        <w:sz w:val="24"/>
        <w:szCs w:val="24"/>
        <w:lang w:val="ru-RU" w:eastAsia="en-US" w:bidi="ar-SA"/>
      </w:rPr>
    </w:lvl>
    <w:lvl w:ilvl="1" w:tplc="5E8A3A9E">
      <w:numFmt w:val="bullet"/>
      <w:lvlText w:val="•"/>
      <w:lvlJc w:val="left"/>
      <w:pPr>
        <w:ind w:left="2319" w:hanging="360"/>
      </w:pPr>
      <w:rPr>
        <w:rFonts w:hint="default"/>
        <w:lang w:val="ru-RU" w:eastAsia="en-US" w:bidi="ar-SA"/>
      </w:rPr>
    </w:lvl>
    <w:lvl w:ilvl="2" w:tplc="090C8772">
      <w:numFmt w:val="bullet"/>
      <w:lvlText w:val="•"/>
      <w:lvlJc w:val="left"/>
      <w:pPr>
        <w:ind w:left="3099" w:hanging="360"/>
      </w:pPr>
      <w:rPr>
        <w:rFonts w:hint="default"/>
        <w:lang w:val="ru-RU" w:eastAsia="en-US" w:bidi="ar-SA"/>
      </w:rPr>
    </w:lvl>
    <w:lvl w:ilvl="3" w:tplc="AB86CD6C">
      <w:numFmt w:val="bullet"/>
      <w:lvlText w:val="•"/>
      <w:lvlJc w:val="left"/>
      <w:pPr>
        <w:ind w:left="3878" w:hanging="360"/>
      </w:pPr>
      <w:rPr>
        <w:rFonts w:hint="default"/>
        <w:lang w:val="ru-RU" w:eastAsia="en-US" w:bidi="ar-SA"/>
      </w:rPr>
    </w:lvl>
    <w:lvl w:ilvl="4" w:tplc="268C438E">
      <w:numFmt w:val="bullet"/>
      <w:lvlText w:val="•"/>
      <w:lvlJc w:val="left"/>
      <w:pPr>
        <w:ind w:left="4658" w:hanging="360"/>
      </w:pPr>
      <w:rPr>
        <w:rFonts w:hint="default"/>
        <w:lang w:val="ru-RU" w:eastAsia="en-US" w:bidi="ar-SA"/>
      </w:rPr>
    </w:lvl>
    <w:lvl w:ilvl="5" w:tplc="006C8342">
      <w:numFmt w:val="bullet"/>
      <w:lvlText w:val="•"/>
      <w:lvlJc w:val="left"/>
      <w:pPr>
        <w:ind w:left="5437" w:hanging="360"/>
      </w:pPr>
      <w:rPr>
        <w:rFonts w:hint="default"/>
        <w:lang w:val="ru-RU" w:eastAsia="en-US" w:bidi="ar-SA"/>
      </w:rPr>
    </w:lvl>
    <w:lvl w:ilvl="6" w:tplc="1FC63CDC">
      <w:numFmt w:val="bullet"/>
      <w:lvlText w:val="•"/>
      <w:lvlJc w:val="left"/>
      <w:pPr>
        <w:ind w:left="6217" w:hanging="360"/>
      </w:pPr>
      <w:rPr>
        <w:rFonts w:hint="default"/>
        <w:lang w:val="ru-RU" w:eastAsia="en-US" w:bidi="ar-SA"/>
      </w:rPr>
    </w:lvl>
    <w:lvl w:ilvl="7" w:tplc="3D900B06">
      <w:numFmt w:val="bullet"/>
      <w:lvlText w:val="•"/>
      <w:lvlJc w:val="left"/>
      <w:pPr>
        <w:ind w:left="6996" w:hanging="360"/>
      </w:pPr>
      <w:rPr>
        <w:rFonts w:hint="default"/>
        <w:lang w:val="ru-RU" w:eastAsia="en-US" w:bidi="ar-SA"/>
      </w:rPr>
    </w:lvl>
    <w:lvl w:ilvl="8" w:tplc="663EEC1C">
      <w:numFmt w:val="bullet"/>
      <w:lvlText w:val="•"/>
      <w:lvlJc w:val="left"/>
      <w:pPr>
        <w:ind w:left="7776" w:hanging="360"/>
      </w:pPr>
      <w:rPr>
        <w:rFonts w:hint="default"/>
        <w:lang w:val="ru-RU" w:eastAsia="en-US" w:bidi="ar-SA"/>
      </w:rPr>
    </w:lvl>
  </w:abstractNum>
  <w:abstractNum w:abstractNumId="7">
    <w:nsid w:val="5526602C"/>
    <w:multiLevelType w:val="hybridMultilevel"/>
    <w:tmpl w:val="736095EA"/>
    <w:lvl w:ilvl="0" w:tplc="C24ECEAE">
      <w:start w:val="1"/>
      <w:numFmt w:val="decimal"/>
      <w:lvlText w:val="%1."/>
      <w:lvlJc w:val="left"/>
      <w:pPr>
        <w:ind w:left="106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6DCC280">
      <w:start w:val="1"/>
      <w:numFmt w:val="decimal"/>
      <w:lvlText w:val="%2."/>
      <w:lvlJc w:val="left"/>
      <w:pPr>
        <w:ind w:left="118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2BFCAF26">
      <w:numFmt w:val="bullet"/>
      <w:lvlText w:val="•"/>
      <w:lvlJc w:val="left"/>
      <w:pPr>
        <w:ind w:left="2086" w:hanging="360"/>
      </w:pPr>
      <w:rPr>
        <w:rFonts w:hint="default"/>
        <w:lang w:val="ru-RU" w:eastAsia="en-US" w:bidi="ar-SA"/>
      </w:rPr>
    </w:lvl>
    <w:lvl w:ilvl="3" w:tplc="BDE0EC5A">
      <w:numFmt w:val="bullet"/>
      <w:lvlText w:val="•"/>
      <w:lvlJc w:val="left"/>
      <w:pPr>
        <w:ind w:left="2992" w:hanging="360"/>
      </w:pPr>
      <w:rPr>
        <w:rFonts w:hint="default"/>
        <w:lang w:val="ru-RU" w:eastAsia="en-US" w:bidi="ar-SA"/>
      </w:rPr>
    </w:lvl>
    <w:lvl w:ilvl="4" w:tplc="C2BE99B6">
      <w:numFmt w:val="bullet"/>
      <w:lvlText w:val="•"/>
      <w:lvlJc w:val="left"/>
      <w:pPr>
        <w:ind w:left="3898" w:hanging="360"/>
      </w:pPr>
      <w:rPr>
        <w:rFonts w:hint="default"/>
        <w:lang w:val="ru-RU" w:eastAsia="en-US" w:bidi="ar-SA"/>
      </w:rPr>
    </w:lvl>
    <w:lvl w:ilvl="5" w:tplc="851C2788">
      <w:numFmt w:val="bullet"/>
      <w:lvlText w:val="•"/>
      <w:lvlJc w:val="left"/>
      <w:pPr>
        <w:ind w:left="4804" w:hanging="360"/>
      </w:pPr>
      <w:rPr>
        <w:rFonts w:hint="default"/>
        <w:lang w:val="ru-RU" w:eastAsia="en-US" w:bidi="ar-SA"/>
      </w:rPr>
    </w:lvl>
    <w:lvl w:ilvl="6" w:tplc="165C1110">
      <w:numFmt w:val="bullet"/>
      <w:lvlText w:val="•"/>
      <w:lvlJc w:val="left"/>
      <w:pPr>
        <w:ind w:left="5710" w:hanging="360"/>
      </w:pPr>
      <w:rPr>
        <w:rFonts w:hint="default"/>
        <w:lang w:val="ru-RU" w:eastAsia="en-US" w:bidi="ar-SA"/>
      </w:rPr>
    </w:lvl>
    <w:lvl w:ilvl="7" w:tplc="D786F162">
      <w:numFmt w:val="bullet"/>
      <w:lvlText w:val="•"/>
      <w:lvlJc w:val="left"/>
      <w:pPr>
        <w:ind w:left="6616" w:hanging="360"/>
      </w:pPr>
      <w:rPr>
        <w:rFonts w:hint="default"/>
        <w:lang w:val="ru-RU" w:eastAsia="en-US" w:bidi="ar-SA"/>
      </w:rPr>
    </w:lvl>
    <w:lvl w:ilvl="8" w:tplc="F7E259D0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</w:abstractNum>
  <w:abstractNum w:abstractNumId="8">
    <w:nsid w:val="5BF760F5"/>
    <w:multiLevelType w:val="hybridMultilevel"/>
    <w:tmpl w:val="E0969A86"/>
    <w:lvl w:ilvl="0" w:tplc="914A5B02">
      <w:start w:val="5"/>
      <w:numFmt w:val="decimal"/>
      <w:lvlText w:val="%1."/>
      <w:lvlJc w:val="left"/>
      <w:pPr>
        <w:ind w:left="118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22EBD5E">
      <w:start w:val="1"/>
      <w:numFmt w:val="decimal"/>
      <w:lvlText w:val="%2."/>
      <w:lvlJc w:val="left"/>
      <w:pPr>
        <w:ind w:left="118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640ADFE">
      <w:start w:val="1"/>
      <w:numFmt w:val="decimal"/>
      <w:lvlText w:val="%3."/>
      <w:lvlJc w:val="left"/>
      <w:pPr>
        <w:ind w:left="1907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5F40A1BC">
      <w:numFmt w:val="bullet"/>
      <w:lvlText w:val="•"/>
      <w:lvlJc w:val="left"/>
      <w:pPr>
        <w:ind w:left="3552" w:hanging="360"/>
      </w:pPr>
      <w:rPr>
        <w:rFonts w:hint="default"/>
        <w:lang w:val="ru-RU" w:eastAsia="en-US" w:bidi="ar-SA"/>
      </w:rPr>
    </w:lvl>
    <w:lvl w:ilvl="4" w:tplc="1C568C36">
      <w:numFmt w:val="bullet"/>
      <w:lvlText w:val="•"/>
      <w:lvlJc w:val="left"/>
      <w:pPr>
        <w:ind w:left="4378" w:hanging="360"/>
      </w:pPr>
      <w:rPr>
        <w:rFonts w:hint="default"/>
        <w:lang w:val="ru-RU" w:eastAsia="en-US" w:bidi="ar-SA"/>
      </w:rPr>
    </w:lvl>
    <w:lvl w:ilvl="5" w:tplc="63A654D6">
      <w:numFmt w:val="bullet"/>
      <w:lvlText w:val="•"/>
      <w:lvlJc w:val="left"/>
      <w:pPr>
        <w:ind w:left="5204" w:hanging="360"/>
      </w:pPr>
      <w:rPr>
        <w:rFonts w:hint="default"/>
        <w:lang w:val="ru-RU" w:eastAsia="en-US" w:bidi="ar-SA"/>
      </w:rPr>
    </w:lvl>
    <w:lvl w:ilvl="6" w:tplc="189C9A64">
      <w:numFmt w:val="bullet"/>
      <w:lvlText w:val="•"/>
      <w:lvlJc w:val="left"/>
      <w:pPr>
        <w:ind w:left="6030" w:hanging="360"/>
      </w:pPr>
      <w:rPr>
        <w:rFonts w:hint="default"/>
        <w:lang w:val="ru-RU" w:eastAsia="en-US" w:bidi="ar-SA"/>
      </w:rPr>
    </w:lvl>
    <w:lvl w:ilvl="7" w:tplc="86C24C48">
      <w:numFmt w:val="bullet"/>
      <w:lvlText w:val="•"/>
      <w:lvlJc w:val="left"/>
      <w:pPr>
        <w:ind w:left="6856" w:hanging="360"/>
      </w:pPr>
      <w:rPr>
        <w:rFonts w:hint="default"/>
        <w:lang w:val="ru-RU" w:eastAsia="en-US" w:bidi="ar-SA"/>
      </w:rPr>
    </w:lvl>
    <w:lvl w:ilvl="8" w:tplc="ED68311E">
      <w:numFmt w:val="bullet"/>
      <w:lvlText w:val="•"/>
      <w:lvlJc w:val="left"/>
      <w:pPr>
        <w:ind w:left="7682" w:hanging="360"/>
      </w:pPr>
      <w:rPr>
        <w:rFonts w:hint="default"/>
        <w:lang w:val="ru-RU" w:eastAsia="en-US" w:bidi="ar-SA"/>
      </w:rPr>
    </w:lvl>
  </w:abstractNum>
  <w:abstractNum w:abstractNumId="9">
    <w:nsid w:val="720A33CE"/>
    <w:multiLevelType w:val="multilevel"/>
    <w:tmpl w:val="241A3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E129F4"/>
    <w:multiLevelType w:val="hybridMultilevel"/>
    <w:tmpl w:val="3C842516"/>
    <w:lvl w:ilvl="0" w:tplc="0128C180">
      <w:start w:val="2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43E836A">
      <w:start w:val="1"/>
      <w:numFmt w:val="decimal"/>
      <w:lvlText w:val="%2."/>
      <w:lvlJc w:val="left"/>
      <w:pPr>
        <w:ind w:left="82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AAC8762">
      <w:start w:val="1"/>
      <w:numFmt w:val="decimal"/>
      <w:lvlText w:val="%3."/>
      <w:lvlJc w:val="left"/>
      <w:pPr>
        <w:ind w:left="118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649C33E2">
      <w:numFmt w:val="bullet"/>
      <w:lvlText w:val="•"/>
      <w:lvlJc w:val="left"/>
      <w:pPr>
        <w:ind w:left="2992" w:hanging="360"/>
      </w:pPr>
      <w:rPr>
        <w:rFonts w:hint="default"/>
        <w:lang w:val="ru-RU" w:eastAsia="en-US" w:bidi="ar-SA"/>
      </w:rPr>
    </w:lvl>
    <w:lvl w:ilvl="4" w:tplc="EFB6C02E">
      <w:numFmt w:val="bullet"/>
      <w:lvlText w:val="•"/>
      <w:lvlJc w:val="left"/>
      <w:pPr>
        <w:ind w:left="3898" w:hanging="360"/>
      </w:pPr>
      <w:rPr>
        <w:rFonts w:hint="default"/>
        <w:lang w:val="ru-RU" w:eastAsia="en-US" w:bidi="ar-SA"/>
      </w:rPr>
    </w:lvl>
    <w:lvl w:ilvl="5" w:tplc="5F8E40C8">
      <w:numFmt w:val="bullet"/>
      <w:lvlText w:val="•"/>
      <w:lvlJc w:val="left"/>
      <w:pPr>
        <w:ind w:left="4804" w:hanging="360"/>
      </w:pPr>
      <w:rPr>
        <w:rFonts w:hint="default"/>
        <w:lang w:val="ru-RU" w:eastAsia="en-US" w:bidi="ar-SA"/>
      </w:rPr>
    </w:lvl>
    <w:lvl w:ilvl="6" w:tplc="8496FF34">
      <w:numFmt w:val="bullet"/>
      <w:lvlText w:val="•"/>
      <w:lvlJc w:val="left"/>
      <w:pPr>
        <w:ind w:left="5710" w:hanging="360"/>
      </w:pPr>
      <w:rPr>
        <w:rFonts w:hint="default"/>
        <w:lang w:val="ru-RU" w:eastAsia="en-US" w:bidi="ar-SA"/>
      </w:rPr>
    </w:lvl>
    <w:lvl w:ilvl="7" w:tplc="0EE60F8C">
      <w:numFmt w:val="bullet"/>
      <w:lvlText w:val="•"/>
      <w:lvlJc w:val="left"/>
      <w:pPr>
        <w:ind w:left="6616" w:hanging="360"/>
      </w:pPr>
      <w:rPr>
        <w:rFonts w:hint="default"/>
        <w:lang w:val="ru-RU" w:eastAsia="en-US" w:bidi="ar-SA"/>
      </w:rPr>
    </w:lvl>
    <w:lvl w:ilvl="8" w:tplc="C1928AB0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5"/>
  </w:num>
  <w:num w:numId="5">
    <w:abstractNumId w:val="7"/>
  </w:num>
  <w:num w:numId="6">
    <w:abstractNumId w:val="10"/>
  </w:num>
  <w:num w:numId="7">
    <w:abstractNumId w:val="1"/>
  </w:num>
  <w:num w:numId="8">
    <w:abstractNumId w:val="0"/>
  </w:num>
  <w:num w:numId="9">
    <w:abstractNumId w:val="2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93098"/>
    <w:rsid w:val="001549BA"/>
    <w:rsid w:val="002B1923"/>
    <w:rsid w:val="002E1F28"/>
    <w:rsid w:val="003C32CF"/>
    <w:rsid w:val="003C4266"/>
    <w:rsid w:val="004670AB"/>
    <w:rsid w:val="00493098"/>
    <w:rsid w:val="005179B4"/>
    <w:rsid w:val="005B63EF"/>
    <w:rsid w:val="00601C7A"/>
    <w:rsid w:val="006A7B07"/>
    <w:rsid w:val="006D4DF0"/>
    <w:rsid w:val="00824B7E"/>
    <w:rsid w:val="00A30E9B"/>
    <w:rsid w:val="00E61252"/>
    <w:rsid w:val="00F31204"/>
    <w:rsid w:val="00F31510"/>
    <w:rsid w:val="00F81C54"/>
    <w:rsid w:val="00FF0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table" w:styleId="a5">
    <w:name w:val="Table Grid"/>
    <w:basedOn w:val="a1"/>
    <w:uiPriority w:val="59"/>
    <w:rsid w:val="00F312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E61252"/>
    <w:rPr>
      <w:rFonts w:ascii="Times New Roman" w:eastAsia="Times New Roman" w:hAnsi="Times New Roman" w:cs="Times New Roman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4670A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70A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table" w:styleId="a5">
    <w:name w:val="Table Grid"/>
    <w:basedOn w:val="a1"/>
    <w:uiPriority w:val="59"/>
    <w:rsid w:val="00F312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E61252"/>
    <w:rPr>
      <w:rFonts w:ascii="Times New Roman" w:eastAsia="Times New Roman" w:hAnsi="Times New Roman" w:cs="Times New Roman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4670A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70A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203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2312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8884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817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7003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7240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62412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7877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5351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905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Leontyeva Ekaterina</dc:creator>
  <cp:lastModifiedBy>Alena</cp:lastModifiedBy>
  <cp:revision>6</cp:revision>
  <cp:lastPrinted>2025-10-22T06:16:00Z</cp:lastPrinted>
  <dcterms:created xsi:type="dcterms:W3CDTF">2025-07-17T15:38:00Z</dcterms:created>
  <dcterms:modified xsi:type="dcterms:W3CDTF">2025-10-22T06:26:00Z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2025-07-15T00:00:00Z</vt:filetime>
  </property>
  <property fmtid="{D5CDD505-2E9C-101B-9397-08002B2CF9AE}" pid="5" name="Producer">
    <vt:lpwstr>Microsoft® Word 2016</vt:lpwstr>
  </property>
</Properties>
</file>