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0D" w:rsidRPr="00D414B1" w:rsidRDefault="00D414B1" w:rsidP="00DD0617">
      <w:pPr>
        <w:spacing w:after="0" w:line="240" w:lineRule="auto"/>
        <w:jc w:val="center"/>
        <w:rPr>
          <w:lang w:val="ru-RU"/>
        </w:rPr>
      </w:pPr>
      <w:bookmarkStart w:id="0" w:name="block-22066288"/>
      <w:r w:rsidRPr="00D414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5EEB" w:rsidRPr="0086399C" w:rsidRDefault="00BB5EEB" w:rsidP="00BB5E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B5EEB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9bd104d-6082-47bd-8132-2766a2040a6c"/>
    </w:p>
    <w:p w:rsidR="00BB5EEB" w:rsidRPr="0086399C" w:rsidRDefault="00BB5EEB" w:rsidP="00BB5EEB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86399C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образования Тверской области</w:t>
      </w:r>
      <w:bookmarkEnd w:id="1"/>
      <w:r w:rsidRPr="0086399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‌‌ </w:t>
      </w:r>
    </w:p>
    <w:p w:rsidR="00BB5EEB" w:rsidRPr="0086399C" w:rsidRDefault="00BB5EEB" w:rsidP="00BB5EEB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86399C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2" w:name="34df4a62-8dcd-4a78-a0bb-c2323fe584ec"/>
      <w:r w:rsidRPr="0086399C"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"Средняя общеобразовательная школа №3" г. Торжка Тверской области</w:t>
      </w:r>
      <w:bookmarkEnd w:id="2"/>
      <w:r w:rsidRPr="0086399C">
        <w:rPr>
          <w:rFonts w:ascii="Times New Roman" w:hAnsi="Times New Roman"/>
          <w:b/>
          <w:color w:val="000000"/>
          <w:sz w:val="28"/>
          <w:szCs w:val="28"/>
          <w:lang w:val="ru-RU"/>
        </w:rPr>
        <w:t>‌​</w:t>
      </w:r>
    </w:p>
    <w:p w:rsidR="00DA750D" w:rsidRPr="0086399C" w:rsidRDefault="00DA750D" w:rsidP="00DD0617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DA750D" w:rsidRPr="0086399C" w:rsidRDefault="00D414B1" w:rsidP="00DD0617">
      <w:pPr>
        <w:spacing w:after="0" w:line="240" w:lineRule="auto"/>
        <w:jc w:val="center"/>
        <w:rPr>
          <w:sz w:val="28"/>
          <w:szCs w:val="28"/>
          <w:lang w:val="ru-RU"/>
        </w:rPr>
      </w:pPr>
      <w:r w:rsidRPr="0086399C">
        <w:rPr>
          <w:rFonts w:ascii="Times New Roman" w:hAnsi="Times New Roman"/>
          <w:b/>
          <w:color w:val="000000"/>
          <w:sz w:val="28"/>
          <w:szCs w:val="28"/>
          <w:lang w:val="ru-RU"/>
        </w:rPr>
        <w:t>МБОУ СОШ №3</w:t>
      </w: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14B1" w:rsidRPr="00F92FF9" w:rsidTr="00385AF6">
        <w:trPr>
          <w:jc w:val="center"/>
        </w:trPr>
        <w:tc>
          <w:tcPr>
            <w:tcW w:w="3114" w:type="dxa"/>
          </w:tcPr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руководителем МО учителей ОБЖ, МХК, ОДНКНР, музыки, технологии, физической культуры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Решетилова</w:t>
            </w:r>
            <w:proofErr w:type="spellEnd"/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О.А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   2023 г.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«30» августа   2023 г.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СОШ№3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</w:t>
            </w:r>
            <w:proofErr w:type="spellEnd"/>
            <w:r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  <w:p w:rsidR="00D414B1" w:rsidRPr="0086399C" w:rsidRDefault="00914F3A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D414B1"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D414B1" w:rsidRPr="008639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августа   2023 г.</w:t>
            </w:r>
          </w:p>
          <w:p w:rsidR="00D414B1" w:rsidRPr="0086399C" w:rsidRDefault="00D414B1" w:rsidP="00DD06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414B1" w:rsidP="00DD0617">
      <w:pPr>
        <w:spacing w:after="0" w:line="240" w:lineRule="auto"/>
        <w:jc w:val="center"/>
        <w:rPr>
          <w:lang w:val="ru-RU"/>
        </w:rPr>
      </w:pPr>
      <w:r w:rsidRPr="00D414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750D" w:rsidRPr="00D414B1" w:rsidRDefault="00D414B1" w:rsidP="00DD0617">
      <w:pPr>
        <w:spacing w:after="0" w:line="240" w:lineRule="auto"/>
        <w:jc w:val="center"/>
        <w:rPr>
          <w:lang w:val="ru-RU"/>
        </w:rPr>
      </w:pPr>
      <w:r w:rsidRPr="00D414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14B1">
        <w:rPr>
          <w:rFonts w:ascii="Times New Roman" w:hAnsi="Times New Roman"/>
          <w:color w:val="000000"/>
          <w:sz w:val="28"/>
          <w:lang w:val="ru-RU"/>
        </w:rPr>
        <w:t xml:space="preserve"> 2937974)</w:t>
      </w: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414B1" w:rsidP="00DD0617">
      <w:pPr>
        <w:spacing w:after="0" w:line="240" w:lineRule="auto"/>
        <w:jc w:val="center"/>
        <w:rPr>
          <w:lang w:val="ru-RU"/>
        </w:rPr>
      </w:pPr>
      <w:r w:rsidRPr="00D414B1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DA750D" w:rsidRPr="00D414B1" w:rsidRDefault="00D414B1" w:rsidP="00DD0617">
      <w:pPr>
        <w:spacing w:after="0" w:line="240" w:lineRule="auto"/>
        <w:jc w:val="center"/>
        <w:rPr>
          <w:lang w:val="ru-RU"/>
        </w:rPr>
      </w:pPr>
      <w:r w:rsidRPr="00D414B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414B1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F4209A">
        <w:rPr>
          <w:rFonts w:ascii="Times New Roman" w:hAnsi="Times New Roman"/>
          <w:color w:val="000000"/>
          <w:spacing w:val="1"/>
          <w:sz w:val="28"/>
          <w:lang w:val="ru-RU"/>
        </w:rPr>
        <w:t>8</w:t>
      </w:r>
      <w:r w:rsidRPr="00D414B1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  <w:bookmarkStart w:id="3" w:name="_GoBack"/>
      <w:bookmarkEnd w:id="3"/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Default="00DA750D" w:rsidP="00DD0617">
      <w:pPr>
        <w:spacing w:after="0" w:line="240" w:lineRule="auto"/>
        <w:jc w:val="center"/>
        <w:rPr>
          <w:lang w:val="ru-RU"/>
        </w:rPr>
      </w:pPr>
    </w:p>
    <w:p w:rsidR="0086399C" w:rsidRDefault="0086399C" w:rsidP="00DD0617">
      <w:pPr>
        <w:spacing w:after="0" w:line="240" w:lineRule="auto"/>
        <w:jc w:val="center"/>
        <w:rPr>
          <w:lang w:val="ru-RU"/>
        </w:rPr>
      </w:pPr>
    </w:p>
    <w:p w:rsidR="0086399C" w:rsidRDefault="0086399C" w:rsidP="00DD0617">
      <w:pPr>
        <w:spacing w:after="0" w:line="240" w:lineRule="auto"/>
        <w:jc w:val="center"/>
        <w:rPr>
          <w:lang w:val="ru-RU"/>
        </w:rPr>
      </w:pPr>
    </w:p>
    <w:p w:rsidR="00F92FF9" w:rsidRDefault="00F92FF9" w:rsidP="00DD0617">
      <w:pPr>
        <w:spacing w:after="0" w:line="240" w:lineRule="auto"/>
        <w:jc w:val="center"/>
        <w:rPr>
          <w:lang w:val="ru-RU"/>
        </w:rPr>
      </w:pPr>
    </w:p>
    <w:p w:rsidR="0086399C" w:rsidRDefault="0086399C" w:rsidP="00DD0617">
      <w:pPr>
        <w:spacing w:after="0" w:line="240" w:lineRule="auto"/>
        <w:jc w:val="center"/>
        <w:rPr>
          <w:lang w:val="ru-RU"/>
        </w:rPr>
      </w:pPr>
    </w:p>
    <w:p w:rsidR="0086399C" w:rsidRPr="00D414B1" w:rsidRDefault="0086399C" w:rsidP="00DD0617">
      <w:pPr>
        <w:spacing w:after="0" w:line="240" w:lineRule="auto"/>
        <w:jc w:val="center"/>
        <w:rPr>
          <w:lang w:val="ru-RU"/>
        </w:rPr>
      </w:pPr>
    </w:p>
    <w:p w:rsidR="00DA750D" w:rsidRDefault="00DA750D" w:rsidP="00DD0617">
      <w:pPr>
        <w:spacing w:after="0" w:line="240" w:lineRule="auto"/>
        <w:jc w:val="center"/>
        <w:rPr>
          <w:lang w:val="ru-RU"/>
        </w:rPr>
      </w:pPr>
    </w:p>
    <w:p w:rsidR="00F92FF9" w:rsidRDefault="00F92FF9" w:rsidP="00DD0617">
      <w:pPr>
        <w:spacing w:after="0" w:line="240" w:lineRule="auto"/>
        <w:jc w:val="center"/>
        <w:rPr>
          <w:lang w:val="ru-RU"/>
        </w:rPr>
      </w:pPr>
    </w:p>
    <w:p w:rsidR="00F92FF9" w:rsidRDefault="00F92FF9" w:rsidP="00DD0617">
      <w:pPr>
        <w:spacing w:after="0" w:line="240" w:lineRule="auto"/>
        <w:jc w:val="center"/>
        <w:rPr>
          <w:lang w:val="ru-RU"/>
        </w:rPr>
      </w:pPr>
    </w:p>
    <w:p w:rsidR="00F92FF9" w:rsidRPr="00D414B1" w:rsidRDefault="00F92FF9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A750D" w:rsidP="00DD0617">
      <w:pPr>
        <w:spacing w:after="0" w:line="240" w:lineRule="auto"/>
        <w:jc w:val="center"/>
        <w:rPr>
          <w:lang w:val="ru-RU"/>
        </w:rPr>
      </w:pPr>
    </w:p>
    <w:p w:rsidR="00DA750D" w:rsidRPr="00D414B1" w:rsidRDefault="00D414B1" w:rsidP="00DD0617">
      <w:pPr>
        <w:spacing w:after="0" w:line="240" w:lineRule="auto"/>
        <w:jc w:val="center"/>
        <w:rPr>
          <w:lang w:val="ru-RU"/>
        </w:rPr>
      </w:pPr>
      <w:bookmarkStart w:id="4" w:name="8385f7dc-0ab0-4870-aa9c-d50d4a6594a1"/>
      <w:r w:rsidRPr="00D414B1">
        <w:rPr>
          <w:rFonts w:ascii="Times New Roman" w:hAnsi="Times New Roman"/>
          <w:b/>
          <w:color w:val="000000"/>
          <w:sz w:val="28"/>
          <w:lang w:val="ru-RU"/>
        </w:rPr>
        <w:t xml:space="preserve">Торжок </w:t>
      </w:r>
      <w:bookmarkStart w:id="5" w:name="df49827c-e8f0-4c9a-abd2-415b465ab7b1"/>
      <w:bookmarkEnd w:id="4"/>
      <w:r w:rsidRPr="00D414B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block-22066291"/>
      <w:bookmarkEnd w:id="0"/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  <w:proofErr w:type="gramEnd"/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D414B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знакомит </w:t>
      </w:r>
      <w:proofErr w:type="gramStart"/>
      <w:r w:rsidRPr="00D414B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D414B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414B1">
        <w:rPr>
          <w:rFonts w:ascii="Times New Roman" w:hAnsi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  <w:proofErr w:type="gramEnd"/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414B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труда и готовности принимать нестандартные решения.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D414B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D414B1" w:rsidRDefault="00D414B1" w:rsidP="00D414B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414B1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</w:t>
      </w: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В курсе технологии осуществляется реализация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D414B1">
        <w:rPr>
          <w:rFonts w:ascii="Times New Roman" w:hAnsi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D414B1">
        <w:rPr>
          <w:rFonts w:ascii="Times New Roman" w:hAnsi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</w:t>
      </w: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Современная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DA750D" w:rsidRPr="00D414B1" w:rsidRDefault="00D414B1" w:rsidP="00D414B1">
      <w:pPr>
        <w:spacing w:after="0" w:line="240" w:lineRule="auto"/>
        <w:jc w:val="both"/>
        <w:rPr>
          <w:lang w:val="ru-RU"/>
        </w:rPr>
        <w:sectPr w:rsidR="00DA750D" w:rsidRPr="00D414B1" w:rsidSect="00861573">
          <w:footerReference w:type="default" r:id="rId8"/>
          <w:footerReference w:type="first" r:id="rId9"/>
          <w:pgSz w:w="11906" w:h="16383"/>
          <w:pgMar w:top="568" w:right="850" w:bottom="1134" w:left="709" w:header="720" w:footer="720" w:gutter="0"/>
          <w:cols w:space="720"/>
          <w:titlePg/>
          <w:docGrid w:linePitch="299"/>
        </w:sectPr>
      </w:pPr>
      <w:proofErr w:type="gramStart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D414B1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Дополнительно рекомендуется выделить за счёт внеурочной деятельности в 8 кла</w:t>
      </w:r>
      <w:r w:rsidR="00F2063A">
        <w:rPr>
          <w:rFonts w:ascii="Times New Roman" w:hAnsi="Times New Roman"/>
          <w:color w:val="000000"/>
          <w:sz w:val="24"/>
          <w:szCs w:val="24"/>
          <w:lang w:val="ru-RU"/>
        </w:rPr>
        <w:t>ссе – 34 часа (1 час в неделю).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2066287"/>
      <w:bookmarkEnd w:id="6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791714"/>
      <w:bookmarkEnd w:id="8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15"/>
      <w:bookmarkEnd w:id="9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новых вещей и продуктов. Производственная деятельность.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Когнитивные технологии: мозговой штурм, метод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метод фокальных объектов и другие.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7"/>
      <w:bookmarkEnd w:id="10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791718"/>
      <w:bookmarkEnd w:id="11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Современная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Проблема взаимодействия природы и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19"/>
      <w:bookmarkEnd w:id="12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D414B1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нанотехнологии</w:t>
      </w:r>
      <w:proofErr w:type="spellEnd"/>
      <w:r w:rsidRPr="00D414B1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1791720"/>
      <w:bookmarkStart w:id="14" w:name="_Toc141791721"/>
      <w:bookmarkEnd w:id="13"/>
      <w:bookmarkEnd w:id="14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Бумага и её свойства. Производство бумаги, история и современные технологии.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23"/>
      <w:bookmarkEnd w:id="15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обработки пищевых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1791724"/>
      <w:bookmarkEnd w:id="16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25"/>
      <w:bookmarkEnd w:id="17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27"/>
      <w:bookmarkEnd w:id="18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Принципы программирования мобильных роботов.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41791728"/>
      <w:bookmarkEnd w:id="19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41791729"/>
      <w:bookmarkEnd w:id="20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41791730"/>
      <w:bookmarkEnd w:id="21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макетирование»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41791733"/>
      <w:bookmarkEnd w:id="22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41791734"/>
      <w:bookmarkStart w:id="24" w:name="_Toc141791735"/>
      <w:bookmarkEnd w:id="23"/>
      <w:bookmarkEnd w:id="24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построения чертежей (рамка, основная надпись, масштаб, виды, нанесение размеров).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141791737"/>
      <w:bookmarkEnd w:id="25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141791738"/>
      <w:bookmarkEnd w:id="26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141791739"/>
      <w:bookmarkEnd w:id="27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_Toc141791740"/>
      <w:bookmarkStart w:id="29" w:name="_Toc141791741"/>
      <w:bookmarkEnd w:id="28"/>
      <w:bookmarkEnd w:id="29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DA750D" w:rsidRPr="00D414B1" w:rsidRDefault="00F2063A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_Toc141791744"/>
      <w:bookmarkEnd w:id="30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«Животноводство»7–8 КЛАССЫ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Элементы технологий выращивания сельскохозяйственных животных.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ферма: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автоматическая дойка;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уборка помещения и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_Toc141791746"/>
      <w:bookmarkEnd w:id="31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DA750D" w:rsidRPr="00D414B1" w:rsidRDefault="00D414B1" w:rsidP="00D414B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A750D" w:rsidRPr="00D414B1" w:rsidRDefault="00DA750D" w:rsidP="00D414B1">
      <w:pPr>
        <w:spacing w:after="0" w:line="240" w:lineRule="auto"/>
        <w:jc w:val="both"/>
        <w:rPr>
          <w:lang w:val="ru-RU"/>
        </w:rPr>
        <w:sectPr w:rsidR="00DA750D" w:rsidRPr="00D414B1" w:rsidSect="00D414B1">
          <w:pgSz w:w="11906" w:h="16383"/>
          <w:pgMar w:top="567" w:right="850" w:bottom="1134" w:left="1701" w:header="720" w:footer="720" w:gutter="0"/>
          <w:cols w:space="720"/>
        </w:sectPr>
      </w:pPr>
    </w:p>
    <w:p w:rsidR="00DA750D" w:rsidRPr="00F92FF9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2" w:name="block-22066289"/>
      <w:bookmarkEnd w:id="7"/>
      <w:r w:rsidRPr="00F92F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_Toc141791749"/>
      <w:bookmarkEnd w:id="33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_Toc141791750"/>
      <w:bookmarkEnd w:id="34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классификации, основание для обобщения и сравнения;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общения с представителями других культур, в частности в социальных сетях.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_Toc141791751"/>
      <w:bookmarkEnd w:id="35"/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476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476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476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 мозгового штурма, метод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метод фокальных объектов и другие методы;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характеризовать виды металлов и их сплавов;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навыки моделирования машин и механизмов с помощью робототехнического конструктора;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возможности роботов,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роботехнических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 и направления их применения.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«3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414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изделие.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</w:t>
      </w:r>
      <w:r w:rsidR="00F206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описывать полный технологический цикл получения продукции животноводства своего региона;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414B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proofErr w:type="gram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A750D" w:rsidRPr="00D414B1" w:rsidRDefault="00DA750D" w:rsidP="00D414B1">
      <w:pPr>
        <w:spacing w:after="0" w:line="240" w:lineRule="auto"/>
        <w:jc w:val="both"/>
        <w:rPr>
          <w:lang w:val="ru-RU"/>
        </w:rPr>
        <w:sectPr w:rsidR="00DA750D" w:rsidRPr="00D414B1" w:rsidSect="00F92FF9">
          <w:pgSz w:w="11906" w:h="16383"/>
          <w:pgMar w:top="426" w:right="850" w:bottom="1134" w:left="993" w:header="720" w:footer="720" w:gutter="0"/>
          <w:cols w:space="720"/>
          <w:titlePg/>
          <w:docGrid w:linePitch="299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36" w:name="block-22066290"/>
      <w:bookmarkEnd w:id="32"/>
      <w:r w:rsidRPr="00D414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414B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18"/>
        <w:gridCol w:w="1406"/>
        <w:gridCol w:w="1706"/>
        <w:gridCol w:w="1775"/>
        <w:gridCol w:w="3529"/>
      </w:tblGrid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10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10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7010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010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529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0D" w:rsidRDefault="00DA750D" w:rsidP="00D414B1">
      <w:pPr>
        <w:spacing w:after="0" w:line="240" w:lineRule="auto"/>
        <w:jc w:val="both"/>
        <w:sectPr w:rsidR="00DA7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414B1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18"/>
        <w:gridCol w:w="1535"/>
        <w:gridCol w:w="1706"/>
        <w:gridCol w:w="1787"/>
        <w:gridCol w:w="3388"/>
      </w:tblGrid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Кинематические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технологических операций по раскрою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881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0D" w:rsidRDefault="00DA750D" w:rsidP="00D414B1">
      <w:pPr>
        <w:spacing w:after="0" w:line="240" w:lineRule="auto"/>
        <w:jc w:val="both"/>
        <w:sectPr w:rsidR="00DA750D" w:rsidSect="00D414B1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37" w:name="block-22066294"/>
      <w:bookmarkEnd w:id="36"/>
      <w:r w:rsidRPr="00D414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476"/>
        <w:gridCol w:w="1428"/>
        <w:gridCol w:w="1706"/>
        <w:gridCol w:w="1775"/>
        <w:gridCol w:w="3507"/>
      </w:tblGrid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4.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988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50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0D" w:rsidRDefault="00DA750D" w:rsidP="00D414B1">
      <w:pPr>
        <w:spacing w:after="0" w:line="240" w:lineRule="auto"/>
        <w:jc w:val="both"/>
        <w:sectPr w:rsidR="00DA7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38" w:name="block-22066295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414B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476"/>
        <w:gridCol w:w="1402"/>
        <w:gridCol w:w="1706"/>
        <w:gridCol w:w="1775"/>
        <w:gridCol w:w="3533"/>
      </w:tblGrid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01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01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01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01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01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01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353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0D" w:rsidRDefault="00DA750D" w:rsidP="00D414B1">
      <w:pPr>
        <w:spacing w:after="0" w:line="240" w:lineRule="auto"/>
        <w:jc w:val="both"/>
        <w:sectPr w:rsidR="00DA7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lock-22066299"/>
      <w:bookmarkEnd w:id="38"/>
      <w:r w:rsidRPr="00D414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DA750D" w:rsidRPr="00D414B1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14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40"/>
        <w:gridCol w:w="4836"/>
        <w:gridCol w:w="1442"/>
        <w:gridCol w:w="1706"/>
        <w:gridCol w:w="1775"/>
        <w:gridCol w:w="3493"/>
      </w:tblGrid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7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97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7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97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7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97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4885" w:type="dxa"/>
            <w:gridSpan w:val="7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97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F92FF9" w:rsidTr="00D414B1">
        <w:trPr>
          <w:trHeight w:val="144"/>
          <w:tblCellSpacing w:w="20" w:type="nil"/>
        </w:trPr>
        <w:tc>
          <w:tcPr>
            <w:tcW w:w="14885" w:type="dxa"/>
            <w:gridSpan w:val="7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1633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resh.edu.ru</w:t>
            </w: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974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469" w:type="dxa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493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0D" w:rsidRPr="00D414B1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750D" w:rsidRPr="00D414B1" w:rsidSect="00D414B1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40" w:name="block-22066292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414B1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5270"/>
        <w:gridCol w:w="1214"/>
        <w:gridCol w:w="1706"/>
        <w:gridCol w:w="1775"/>
        <w:gridCol w:w="1212"/>
        <w:gridCol w:w="2781"/>
      </w:tblGrid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http://tehnologiya.narod.ru</w:t>
              </w:r>
            </w:hyperlink>
            <w:r w:rsidR="00D414B1"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http://tehnologiya.narod.ru</w:t>
              </w:r>
            </w:hyperlink>
            <w:r w:rsidR="00D414B1"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http://tehnologiya.narod.ru</w:t>
              </w:r>
            </w:hyperlink>
            <w:r w:rsidR="00D414B1"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http://tehnologiya.narod.ru</w:t>
              </w:r>
            </w:hyperlink>
            <w:r w:rsidR="00D414B1"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http://tehnologiya.narod.ru</w:t>
              </w:r>
            </w:hyperlink>
            <w:r w:rsidR="00D414B1"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чертежей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Декорирование древесины. Приемы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«Питание и здоровье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</w:t>
            </w:r>
            <w:proofErr w:type="gram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строчек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нажатия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D414B1" w:rsidRPr="00D414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этапов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группового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Робот-помощник</w:t>
            </w:r>
            <w:proofErr w:type="spellEnd"/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0D" w:rsidRPr="00D414B1" w:rsidTr="00D414B1">
        <w:trPr>
          <w:trHeight w:val="144"/>
          <w:tblCellSpacing w:w="20" w:type="nil"/>
        </w:trPr>
        <w:tc>
          <w:tcPr>
            <w:tcW w:w="6291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0D" w:rsidRDefault="00DA750D" w:rsidP="00D414B1">
      <w:pPr>
        <w:spacing w:after="0" w:line="240" w:lineRule="auto"/>
        <w:jc w:val="both"/>
        <w:sectPr w:rsidR="00DA750D" w:rsidSect="00D414B1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DA750D" w:rsidRPr="00D414B1" w:rsidRDefault="00D414B1" w:rsidP="00D414B1">
      <w:pPr>
        <w:spacing w:after="0" w:line="240" w:lineRule="auto"/>
        <w:jc w:val="both"/>
        <w:rPr>
          <w:sz w:val="24"/>
          <w:szCs w:val="24"/>
        </w:rPr>
      </w:pPr>
      <w:r w:rsidRPr="00D414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476"/>
        <w:gridCol w:w="1305"/>
        <w:gridCol w:w="1706"/>
        <w:gridCol w:w="1775"/>
        <w:gridCol w:w="1212"/>
        <w:gridCol w:w="2418"/>
      </w:tblGrid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14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3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4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5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6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7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графического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редактора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8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9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Операции: резание, </w:t>
            </w:r>
            <w:proofErr w:type="gramStart"/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0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1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приготовления блюд из молока;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приготовление разных видов теста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кондитер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хлебопек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2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3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4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швейных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роботов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5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колёсном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ходу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6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7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E17017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8">
              <w:r w:rsidR="00D414B1" w:rsidRPr="00D414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D414B1" w:rsidTr="00A9326C">
        <w:trPr>
          <w:trHeight w:val="144"/>
          <w:tblCellSpacing w:w="20" w:type="nil"/>
        </w:trPr>
        <w:tc>
          <w:tcPr>
            <w:tcW w:w="6327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D414B1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1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3630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D414B1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A750D" w:rsidRDefault="00DA750D" w:rsidP="00D414B1">
      <w:pPr>
        <w:spacing w:after="0" w:line="240" w:lineRule="auto"/>
        <w:jc w:val="both"/>
        <w:sectPr w:rsidR="00DA7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0D" w:rsidRPr="00BE69DD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41" w:name="block-22066297"/>
      <w:bookmarkEnd w:id="40"/>
      <w:r w:rsidRPr="00BE69D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E69DD">
        <w:rPr>
          <w:rFonts w:ascii="Times New Roman" w:hAnsi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BE69DD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p w:rsidR="00DA750D" w:rsidRPr="00BE69DD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BE69D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476"/>
        <w:gridCol w:w="1188"/>
        <w:gridCol w:w="1706"/>
        <w:gridCol w:w="1775"/>
        <w:gridCol w:w="1212"/>
        <w:gridCol w:w="2535"/>
      </w:tblGrid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Промышленная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эстетика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Композитные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Сборочный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автоматизированного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(САПР)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макетов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«Составление цепочки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команд»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Ветвление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помощи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датчиков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Генерация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голосовых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команд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роботами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нескольких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общей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«Сельскохозяйственные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предприятия региона»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6327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3747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A750D" w:rsidRPr="00BE69DD" w:rsidRDefault="00DA750D" w:rsidP="00D414B1">
      <w:pPr>
        <w:spacing w:after="0" w:line="240" w:lineRule="auto"/>
        <w:jc w:val="both"/>
        <w:rPr>
          <w:sz w:val="24"/>
          <w:szCs w:val="24"/>
        </w:rPr>
        <w:sectPr w:rsidR="00DA750D" w:rsidRPr="00BE69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50D" w:rsidRPr="00BE69DD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42" w:name="block-22066302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 w:rsidRPr="00BE69DD">
        <w:rPr>
          <w:rFonts w:ascii="Times New Roman" w:hAnsi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BE69DD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p w:rsidR="00DA750D" w:rsidRPr="00BE69DD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BE69D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18"/>
        <w:gridCol w:w="1188"/>
        <w:gridCol w:w="1706"/>
        <w:gridCol w:w="1775"/>
        <w:gridCol w:w="1212"/>
        <w:gridCol w:w="2535"/>
      </w:tblGrid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Рынок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Трудовые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чертежа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САПР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Прототипирование.Сферы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создания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визуальных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выбору).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воздушные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беспилотного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воздушного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судна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Агропромышленные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регионе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747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A750D" w:rsidRPr="00BE69DD" w:rsidRDefault="00DA750D" w:rsidP="00D414B1">
      <w:pPr>
        <w:spacing w:after="0" w:line="240" w:lineRule="auto"/>
        <w:jc w:val="both"/>
        <w:rPr>
          <w:sz w:val="24"/>
          <w:szCs w:val="24"/>
        </w:rPr>
        <w:sectPr w:rsidR="00DA750D" w:rsidRPr="00BE69DD" w:rsidSect="001F099D">
          <w:pgSz w:w="16383" w:h="11906" w:orient="landscape"/>
          <w:pgMar w:top="568" w:right="850" w:bottom="1134" w:left="1701" w:header="720" w:footer="720" w:gutter="0"/>
          <w:cols w:space="720"/>
          <w:titlePg/>
          <w:docGrid w:linePitch="299"/>
        </w:sectPr>
      </w:pPr>
    </w:p>
    <w:p w:rsidR="00DA750D" w:rsidRPr="00BE69DD" w:rsidRDefault="00D414B1" w:rsidP="00D414B1">
      <w:pPr>
        <w:spacing w:after="0" w:line="240" w:lineRule="auto"/>
        <w:jc w:val="both"/>
        <w:rPr>
          <w:sz w:val="24"/>
          <w:szCs w:val="24"/>
        </w:rPr>
      </w:pPr>
      <w:bookmarkStart w:id="43" w:name="block-22066306"/>
      <w:bookmarkEnd w:id="42"/>
      <w:r w:rsidRPr="00BE69D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E69DD">
        <w:rPr>
          <w:rFonts w:ascii="Times New Roman" w:hAnsi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BE69DD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p w:rsidR="00DA750D" w:rsidRPr="00BE69DD" w:rsidRDefault="00D414B1" w:rsidP="00D414B1">
      <w:pPr>
        <w:spacing w:after="0" w:line="240" w:lineRule="auto"/>
        <w:jc w:val="both"/>
        <w:rPr>
          <w:sz w:val="24"/>
          <w:szCs w:val="24"/>
          <w:lang w:val="ru-RU"/>
        </w:rPr>
      </w:pPr>
      <w:r w:rsidRPr="00BE69D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18"/>
        <w:gridCol w:w="1246"/>
        <w:gridCol w:w="1706"/>
        <w:gridCol w:w="1775"/>
        <w:gridCol w:w="1212"/>
        <w:gridCol w:w="2477"/>
      </w:tblGrid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9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бизнес-идеи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Бизнес-план. Этапы разработки </w:t>
            </w:r>
            <w:proofErr w:type="gramStart"/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аддитивного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Печать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3D-модели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18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750D" w:rsidRPr="00BE69DD" w:rsidTr="00BE69DD">
        <w:trPr>
          <w:trHeight w:val="144"/>
          <w:tblCellSpacing w:w="20" w:type="nil"/>
        </w:trPr>
        <w:tc>
          <w:tcPr>
            <w:tcW w:w="646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A750D" w:rsidRPr="00BE69DD" w:rsidRDefault="00D414B1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689" w:type="dxa"/>
            <w:gridSpan w:val="2"/>
            <w:tcMar>
              <w:top w:w="50" w:type="dxa"/>
              <w:left w:w="100" w:type="dxa"/>
            </w:tcMar>
            <w:vAlign w:val="center"/>
          </w:tcPr>
          <w:p w:rsidR="00DA750D" w:rsidRPr="00BE69DD" w:rsidRDefault="00DA750D" w:rsidP="00D414B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A750D" w:rsidRPr="00BE69DD" w:rsidRDefault="00DA750D" w:rsidP="00D414B1">
      <w:pPr>
        <w:spacing w:after="0" w:line="240" w:lineRule="auto"/>
        <w:jc w:val="both"/>
        <w:rPr>
          <w:sz w:val="24"/>
          <w:szCs w:val="24"/>
        </w:rPr>
        <w:sectPr w:rsidR="00DA750D" w:rsidRPr="00BE69DD" w:rsidSect="00BE69DD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DA750D" w:rsidRPr="00292BFC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4" w:name="block-22066305"/>
      <w:bookmarkEnd w:id="43"/>
      <w:r w:rsidRPr="00292B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A750D" w:rsidRPr="00292BFC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A750D" w:rsidRPr="00292BFC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1.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5-й класс : учебник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272 с.</w:t>
      </w: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2.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5-й класс : электронная форма учебника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272 с.</w:t>
      </w: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3.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6-й класс : учебник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272 с.</w:t>
      </w: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4.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6-й класс : электронная форма учебника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 : Пр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свещение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, 2023. — 272 с.</w:t>
      </w: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5.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7-й класс : учебник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336 с.</w:t>
      </w: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6.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7-й класс : электронная форма учебника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336 с.</w:t>
      </w:r>
    </w:p>
    <w:p w:rsidR="00292BFC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7.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8–9-е классы : учебник / Е. С.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336 с.</w:t>
      </w:r>
    </w:p>
    <w:p w:rsidR="00DA750D" w:rsidRPr="00292BFC" w:rsidRDefault="00292BFC" w:rsidP="0029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sz w:val="24"/>
          <w:szCs w:val="24"/>
          <w:lang w:val="ru-RU"/>
        </w:rPr>
        <w:t>8. Технология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8–9-е классы : электронн</w:t>
      </w:r>
      <w:r w:rsidR="001F099D">
        <w:rPr>
          <w:rFonts w:ascii="Times New Roman" w:hAnsi="Times New Roman" w:cs="Times New Roman"/>
          <w:sz w:val="24"/>
          <w:szCs w:val="24"/>
          <w:lang w:val="ru-RU"/>
        </w:rPr>
        <w:t xml:space="preserve">ая форма учебника / Е. С. </w:t>
      </w:r>
      <w:proofErr w:type="spellStart"/>
      <w:r w:rsidR="001F099D">
        <w:rPr>
          <w:rFonts w:ascii="Times New Roman" w:hAnsi="Times New Roman" w:cs="Times New Roman"/>
          <w:sz w:val="24"/>
          <w:szCs w:val="24"/>
          <w:lang w:val="ru-RU"/>
        </w:rPr>
        <w:t>Глоз</w:t>
      </w:r>
      <w:r w:rsidRPr="00292BFC">
        <w:rPr>
          <w:rFonts w:ascii="Times New Roman" w:hAnsi="Times New Roman" w:cs="Times New Roman"/>
          <w:sz w:val="24"/>
          <w:szCs w:val="24"/>
          <w:lang w:val="ru-RU"/>
        </w:rPr>
        <w:t>ман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[и др.]. — 4-е изд., </w:t>
      </w:r>
      <w:proofErr w:type="spellStart"/>
      <w:r w:rsidRPr="00292BFC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292BFC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2BFC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 — 336 с.</w:t>
      </w:r>
    </w:p>
    <w:p w:rsidR="00BE69DD" w:rsidRPr="00292BFC" w:rsidRDefault="00BE69D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292BFC" w:rsidRDefault="00DA750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8879D5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A750D" w:rsidRPr="00292BFC" w:rsidRDefault="00292BFC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A750D" w:rsidRPr="00292BFC" w:rsidRDefault="008879D5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8879D5">
        <w:rPr>
          <w:rFonts w:ascii="Times New Roman" w:hAnsi="Times New Roman" w:cs="Times New Roman"/>
          <w:sz w:val="24"/>
          <w:szCs w:val="24"/>
          <w:lang w:val="ru-RU"/>
        </w:rPr>
        <w:t>Примерная рабочая программа основного общего образования. Технология (для 5–9 классов общеобразовательных организаций) : одобрена решением Федерального учебно-методического объединения по общ</w:t>
      </w:r>
      <w:proofErr w:type="gramStart"/>
      <w:r w:rsidRPr="008879D5"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gram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79D5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образованию, протокол 5/22 от 25 августа 2022 г. — М. : ИСРО РАО, 2022. — 133 с.</w:t>
      </w:r>
    </w:p>
    <w:p w:rsidR="00BE69DD" w:rsidRDefault="008879D5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8879D5"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proofErr w:type="gramStart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5–9-е классы : методическое пособие и примерная рабочая программа к предметной линии Е. С. </w:t>
      </w:r>
      <w:proofErr w:type="spellStart"/>
      <w:r w:rsidRPr="008879D5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и др. / Е. С. </w:t>
      </w:r>
      <w:proofErr w:type="spellStart"/>
      <w:r w:rsidRPr="008879D5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, А. Е. </w:t>
      </w:r>
      <w:proofErr w:type="spellStart"/>
      <w:r w:rsidRPr="008879D5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, Е. Н. </w:t>
      </w:r>
      <w:proofErr w:type="spellStart"/>
      <w:r w:rsidRPr="008879D5">
        <w:rPr>
          <w:rFonts w:ascii="Times New Roman" w:hAnsi="Times New Roman" w:cs="Times New Roman"/>
          <w:sz w:val="24"/>
          <w:szCs w:val="24"/>
          <w:lang w:val="ru-RU"/>
        </w:rPr>
        <w:t>Кудакова</w:t>
      </w:r>
      <w:proofErr w:type="spellEnd"/>
      <w:r w:rsidRPr="008879D5">
        <w:rPr>
          <w:rFonts w:ascii="Times New Roman" w:hAnsi="Times New Roman" w:cs="Times New Roman"/>
          <w:sz w:val="24"/>
          <w:szCs w:val="24"/>
          <w:lang w:val="ru-RU"/>
        </w:rPr>
        <w:t>. — М.</w:t>
      </w:r>
      <w:proofErr w:type="gramStart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879D5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2023.</w:t>
      </w:r>
    </w:p>
    <w:p w:rsidR="008879D5" w:rsidRPr="00292BFC" w:rsidRDefault="008879D5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9DD" w:rsidRPr="00292BFC" w:rsidRDefault="00BE69DD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50D" w:rsidRPr="00292BFC" w:rsidRDefault="00D414B1" w:rsidP="00D4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B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44"/>
    </w:p>
    <w:sectPr w:rsidR="00DA750D" w:rsidRPr="00292BF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17" w:rsidRDefault="00E17017" w:rsidP="001F099D">
      <w:pPr>
        <w:spacing w:after="0" w:line="240" w:lineRule="auto"/>
      </w:pPr>
      <w:r>
        <w:separator/>
      </w:r>
    </w:p>
  </w:endnote>
  <w:endnote w:type="continuationSeparator" w:id="0">
    <w:p w:rsidR="00E17017" w:rsidRDefault="00E17017" w:rsidP="001F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476636"/>
      <w:docPartObj>
        <w:docPartGallery w:val="Page Numbers (Bottom of Page)"/>
        <w:docPartUnique/>
      </w:docPartObj>
    </w:sdtPr>
    <w:sdtEndPr/>
    <w:sdtContent>
      <w:p w:rsidR="00861573" w:rsidRDefault="0086157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F3A" w:rsidRPr="00914F3A">
          <w:rPr>
            <w:noProof/>
            <w:lang w:val="ru-RU"/>
          </w:rPr>
          <w:t>46</w:t>
        </w:r>
        <w:r>
          <w:fldChar w:fldCharType="end"/>
        </w:r>
      </w:p>
    </w:sdtContent>
  </w:sdt>
  <w:p w:rsidR="00861573" w:rsidRDefault="0086157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73" w:rsidRDefault="00861573" w:rsidP="00861573">
    <w:pPr>
      <w:pStyle w:val="ae"/>
      <w:jc w:val="center"/>
    </w:pPr>
  </w:p>
  <w:p w:rsidR="00861573" w:rsidRDefault="0086157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17" w:rsidRDefault="00E17017" w:rsidP="001F099D">
      <w:pPr>
        <w:spacing w:after="0" w:line="240" w:lineRule="auto"/>
      </w:pPr>
      <w:r>
        <w:separator/>
      </w:r>
    </w:p>
  </w:footnote>
  <w:footnote w:type="continuationSeparator" w:id="0">
    <w:p w:rsidR="00E17017" w:rsidRDefault="00E17017" w:rsidP="001F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750D"/>
    <w:rsid w:val="000B16BA"/>
    <w:rsid w:val="00104762"/>
    <w:rsid w:val="001660EF"/>
    <w:rsid w:val="001F099D"/>
    <w:rsid w:val="00292BFC"/>
    <w:rsid w:val="00385AF6"/>
    <w:rsid w:val="00861573"/>
    <w:rsid w:val="0086399C"/>
    <w:rsid w:val="008879D5"/>
    <w:rsid w:val="00914F3A"/>
    <w:rsid w:val="00A9326C"/>
    <w:rsid w:val="00AE5478"/>
    <w:rsid w:val="00BB5EEB"/>
    <w:rsid w:val="00BE69DD"/>
    <w:rsid w:val="00BF085F"/>
    <w:rsid w:val="00D120CE"/>
    <w:rsid w:val="00D355F2"/>
    <w:rsid w:val="00D414B1"/>
    <w:rsid w:val="00DA750D"/>
    <w:rsid w:val="00DD0617"/>
    <w:rsid w:val="00E17017"/>
    <w:rsid w:val="00F2063A"/>
    <w:rsid w:val="00F4209A"/>
    <w:rsid w:val="00F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F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099D"/>
  </w:style>
  <w:style w:type="paragraph" w:styleId="af0">
    <w:name w:val="Balloon Text"/>
    <w:basedOn w:val="a"/>
    <w:link w:val="af1"/>
    <w:uiPriority w:val="99"/>
    <w:semiHidden/>
    <w:unhideWhenUsed/>
    <w:rsid w:val="0091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://tehnologiya.narod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ologiya.narod.ru" TargetMode="External"/><Relationship Id="rId29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" TargetMode="External"/><Relationship Id="rId10" Type="http://schemas.openxmlformats.org/officeDocument/2006/relationships/hyperlink" Target="http://tehnologiya.narod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tehnologiya.narod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tehnologiya.narod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47ED-FB27-4BFC-A584-CBFF891E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46</Pages>
  <Words>13169</Words>
  <Characters>75068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</cp:lastModifiedBy>
  <cp:revision>19</cp:revision>
  <cp:lastPrinted>2023-09-26T06:38:00Z</cp:lastPrinted>
  <dcterms:created xsi:type="dcterms:W3CDTF">2023-09-25T10:34:00Z</dcterms:created>
  <dcterms:modified xsi:type="dcterms:W3CDTF">2023-09-26T06:40:00Z</dcterms:modified>
</cp:coreProperties>
</file>