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5" w:rsidRPr="0049371E" w:rsidRDefault="008C65E5" w:rsidP="00BB7B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5E5" w:rsidRPr="00586E2A" w:rsidRDefault="008C65E5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86E2A">
        <w:rPr>
          <w:rFonts w:ascii="Times New Roman" w:hAnsi="Times New Roman" w:cs="Times New Roman"/>
        </w:rPr>
        <w:t>Приложение</w:t>
      </w:r>
    </w:p>
    <w:p w:rsidR="00586E2A" w:rsidRDefault="00586E2A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C65E5" w:rsidRPr="00586E2A">
        <w:rPr>
          <w:rFonts w:ascii="Times New Roman" w:hAnsi="Times New Roman" w:cs="Times New Roman"/>
        </w:rPr>
        <w:t xml:space="preserve"> приказу Управления об</w:t>
      </w:r>
      <w:r>
        <w:rPr>
          <w:rFonts w:ascii="Times New Roman" w:hAnsi="Times New Roman" w:cs="Times New Roman"/>
        </w:rPr>
        <w:t xml:space="preserve">разования </w:t>
      </w:r>
    </w:p>
    <w:p w:rsidR="00586E2A" w:rsidRDefault="00586E2A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Вышневолоцкого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</w:p>
    <w:p w:rsidR="008C65E5" w:rsidRPr="00586E2A" w:rsidRDefault="00F562DE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32215" w:rsidRPr="00932215">
        <w:rPr>
          <w:rFonts w:ascii="Times New Roman" w:hAnsi="Times New Roman" w:cs="Times New Roman"/>
        </w:rPr>
        <w:t>13.11.2023</w:t>
      </w:r>
      <w:r w:rsidRPr="00932215">
        <w:rPr>
          <w:rFonts w:ascii="Times New Roman" w:hAnsi="Times New Roman" w:cs="Times New Roman"/>
        </w:rPr>
        <w:t xml:space="preserve"> г. №</w:t>
      </w:r>
      <w:r w:rsidR="007D69B6" w:rsidRPr="00932215">
        <w:rPr>
          <w:rFonts w:ascii="Times New Roman" w:hAnsi="Times New Roman" w:cs="Times New Roman"/>
        </w:rPr>
        <w:t xml:space="preserve"> </w:t>
      </w:r>
      <w:r w:rsidR="00932215" w:rsidRPr="00932215">
        <w:rPr>
          <w:rFonts w:ascii="Times New Roman" w:hAnsi="Times New Roman" w:cs="Times New Roman"/>
        </w:rPr>
        <w:t>341</w:t>
      </w:r>
    </w:p>
    <w:p w:rsidR="00C6058A" w:rsidRDefault="00C6058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Pr="00F268EE" w:rsidRDefault="0049371E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371E" w:rsidRPr="00F268EE" w:rsidRDefault="00426C1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конкурсе проектных работ </w:t>
      </w:r>
    </w:p>
    <w:p w:rsidR="00F562DE" w:rsidRPr="00F268EE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C1A" w:rsidRPr="00F268EE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F560EF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Default="002D26C5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68EE" w:rsidRDefault="00426C1A" w:rsidP="00F268EE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конкурса «Рождественские встречи» (далее – Конкурс), его организационно-методическое обеспечение, определение победителей, призеров и участников.</w:t>
      </w:r>
    </w:p>
    <w:p w:rsidR="00F268EE" w:rsidRDefault="00426C1A" w:rsidP="00F268EE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направлен на сохранение и укрепление культурно-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нравственных традиций народа, способствует развитию творческой активности обучающихся.</w:t>
      </w:r>
    </w:p>
    <w:p w:rsidR="00F268EE" w:rsidRDefault="00426C1A" w:rsidP="00010A19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 и является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работы с одаренными детьми. Координатором работы Конкурса является </w:t>
      </w:r>
      <w:r w:rsidR="004267FE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4267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4267F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местная религиозная организация православного Прихода Богоявленского собора города Вышний Волочек Тверской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F560EF" w:rsidRDefault="00F560EF" w:rsidP="00493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426C1A" w:rsidRDefault="00010A19" w:rsidP="00010A1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C1A">
        <w:rPr>
          <w:rFonts w:ascii="Times New Roman" w:hAnsi="Times New Roman" w:cs="Times New Roman"/>
          <w:sz w:val="28"/>
          <w:szCs w:val="28"/>
        </w:rPr>
        <w:t xml:space="preserve">Целью  Конкурса  является воспитание высоконравственного </w:t>
      </w:r>
      <w:r w:rsidR="007D69B6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7D69B6">
        <w:rPr>
          <w:rFonts w:ascii="Times New Roman" w:hAnsi="Times New Roman" w:cs="Times New Roman"/>
          <w:sz w:val="28"/>
          <w:szCs w:val="28"/>
        </w:rPr>
        <w:t>достойного гражданина</w:t>
      </w:r>
      <w:r w:rsidR="00426C1A">
        <w:rPr>
          <w:rFonts w:ascii="Times New Roman" w:hAnsi="Times New Roman" w:cs="Times New Roman"/>
          <w:sz w:val="28"/>
          <w:szCs w:val="28"/>
        </w:rPr>
        <w:t xml:space="preserve"> через знакомство с духовным наследием православного народа 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.</w:t>
      </w:r>
    </w:p>
    <w:p w:rsidR="00426C1A" w:rsidRDefault="00F268EE" w:rsidP="0049371E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пробуждение интереса к традиционным культурным и духовным ценностям народа;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умение ориентироваться в культурном и религиозном многообразии; 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расширение кругозора, развитие любознательности, целеустремленности;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активизация внеклассной и внешкольной работы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:rsidR="00426C1A" w:rsidRDefault="00426C1A" w:rsidP="004937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</w:t>
      </w:r>
      <w:r w:rsidR="002D26C5">
        <w:rPr>
          <w:rFonts w:ascii="Times New Roman" w:hAnsi="Times New Roman" w:cs="Times New Roman"/>
          <w:b/>
          <w:sz w:val="28"/>
          <w:szCs w:val="28"/>
        </w:rPr>
        <w:t>ники Конкурса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обучающиеся 4,</w:t>
      </w:r>
      <w:r w:rsidR="00F56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D69B6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</w:t>
      </w:r>
      <w:proofErr w:type="spellStart"/>
      <w:r w:rsidR="002D26C5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2D26C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готовые представить свои творческие проекты.</w:t>
      </w:r>
    </w:p>
    <w:p w:rsidR="0049371E" w:rsidRDefault="0049371E" w:rsidP="00493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7FE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проведения Конкурса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426C1A" w:rsidRPr="00361846" w:rsidRDefault="00426C1A" w:rsidP="0036184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846">
        <w:rPr>
          <w:rFonts w:ascii="Times New Roman" w:hAnsi="Times New Roman" w:cs="Times New Roman"/>
          <w:sz w:val="28"/>
          <w:szCs w:val="28"/>
        </w:rPr>
        <w:t xml:space="preserve">исследовательский проект, </w:t>
      </w:r>
    </w:p>
    <w:p w:rsidR="00426C1A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проект, </w:t>
      </w:r>
    </w:p>
    <w:p w:rsidR="00426C1A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проект. </w:t>
      </w:r>
    </w:p>
    <w:p w:rsid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1E" w:rsidRPr="0049371E" w:rsidRDefault="0049371E" w:rsidP="00493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F268E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представляет собой выступления участников по результатам проектной деятельности, дискуссии.</w:t>
      </w:r>
    </w:p>
    <w:p w:rsidR="00010A19" w:rsidRDefault="00010A19" w:rsidP="00010A19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Конкурса считаются участники, набравшие наибольшее количество баллов.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работы (продолжительностью до 7 минут) и дискуссию (продолжительностью до 3 минут).</w:t>
      </w:r>
    </w:p>
    <w:p w:rsidR="00426C1A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bookmarkStart w:id="0" w:name="_GoBack"/>
      <w:bookmarkEnd w:id="0"/>
      <w:r w:rsidR="00010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="00304AD0">
        <w:rPr>
          <w:rFonts w:ascii="Times New Roman" w:hAnsi="Times New Roman" w:cs="Times New Roman"/>
          <w:sz w:val="28"/>
          <w:szCs w:val="28"/>
        </w:rPr>
        <w:t xml:space="preserve"> 2023 года – январь 2024</w:t>
      </w:r>
      <w:r w:rsidR="00010A1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</w:t>
      </w:r>
      <w:r w:rsidR="007D69B6">
        <w:rPr>
          <w:rFonts w:ascii="Times New Roman" w:hAnsi="Times New Roman" w:cs="Times New Roman"/>
          <w:sz w:val="28"/>
          <w:szCs w:val="28"/>
        </w:rPr>
        <w:t>тники Конкурса – обучающиеся 4</w:t>
      </w:r>
      <w:r w:rsidR="00F560EF">
        <w:rPr>
          <w:rFonts w:ascii="Times New Roman" w:hAnsi="Times New Roman" w:cs="Times New Roman"/>
          <w:sz w:val="28"/>
          <w:szCs w:val="28"/>
        </w:rPr>
        <w:t xml:space="preserve"> - </w:t>
      </w:r>
      <w:r w:rsidR="007D69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-х классов (4 класс - младшая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группа; 5 </w:t>
      </w:r>
      <w:r w:rsidR="007D69B6">
        <w:rPr>
          <w:rFonts w:ascii="Times New Roman" w:hAnsi="Times New Roman" w:cs="Times New Roman"/>
          <w:sz w:val="28"/>
          <w:szCs w:val="28"/>
        </w:rPr>
        <w:t xml:space="preserve">– 6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D69B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группа).</w:t>
      </w:r>
    </w:p>
    <w:p w:rsidR="00F268EE" w:rsidRDefault="00F268EE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</w:t>
      </w:r>
      <w:r w:rsidR="004267FE">
        <w:rPr>
          <w:rFonts w:ascii="Times New Roman" w:hAnsi="Times New Roman" w:cs="Times New Roman"/>
          <w:b/>
          <w:sz w:val="28"/>
          <w:szCs w:val="28"/>
        </w:rPr>
        <w:t>ии отбора и требования к работе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проекты следующих видов: исследовательский, информационный, творческий. Проекты должны пройти отбор и рецензирование в общеобразовательной организации.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заочный и очный. Первый этап, заочный, проводится в общеобразовательной организации. К очному этапу допускаются проектные работы, победившие в заочном этапе Конкурса </w:t>
      </w:r>
      <w:r w:rsidRPr="00010A19">
        <w:rPr>
          <w:rFonts w:ascii="Times New Roman" w:hAnsi="Times New Roman" w:cs="Times New Roman"/>
          <w:sz w:val="28"/>
          <w:szCs w:val="28"/>
        </w:rPr>
        <w:t>(не более 2-х проектов от ОО по возрастным группам).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 работы обязательна.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проектов: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 теме,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цели и задач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и степень проработанности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идеи, полученные результаты и выводы,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работы над проектом,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поддержать дискуссию.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Конкурса оценивают</w:t>
      </w:r>
      <w:r w:rsidR="00E728D0">
        <w:rPr>
          <w:rFonts w:ascii="Times New Roman" w:hAnsi="Times New Roman" w:cs="Times New Roman"/>
          <w:sz w:val="28"/>
          <w:szCs w:val="28"/>
        </w:rPr>
        <w:t>ся в соответствии с критериями.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 и соответствовать требованиям: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указанием темы проекта, исходными данными автора и руководителя</w:t>
      </w:r>
      <w:r w:rsidR="00F560EF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(план);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(обоснование темы, цель и задачи проекта);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4267FE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 выводами.</w:t>
      </w:r>
    </w:p>
    <w:p w:rsidR="00F268EE" w:rsidRPr="004267FE" w:rsidRDefault="00F268EE" w:rsidP="00F268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7FE" w:rsidRPr="004267FE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заявки и работы</w:t>
      </w:r>
    </w:p>
    <w:p w:rsidR="00932215" w:rsidRPr="00932215" w:rsidRDefault="004267FE" w:rsidP="00932215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15">
        <w:rPr>
          <w:rFonts w:ascii="Times New Roman" w:hAnsi="Times New Roman" w:cs="Times New Roman"/>
          <w:sz w:val="28"/>
          <w:szCs w:val="28"/>
        </w:rPr>
        <w:t>Для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>
        <w:rPr>
          <w:rFonts w:ascii="Times New Roman" w:hAnsi="Times New Roman" w:cs="Times New Roman"/>
          <w:sz w:val="28"/>
          <w:szCs w:val="28"/>
        </w:rPr>
        <w:t xml:space="preserve"> 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в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>Конкурсе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042E40">
        <w:rPr>
          <w:rFonts w:ascii="Times New Roman" w:hAnsi="Times New Roman" w:cs="Times New Roman"/>
          <w:b/>
          <w:sz w:val="28"/>
          <w:szCs w:val="28"/>
        </w:rPr>
        <w:t xml:space="preserve">до  </w:t>
      </w:r>
      <w:r w:rsidR="001232AF" w:rsidRPr="00042E40">
        <w:rPr>
          <w:rFonts w:ascii="Times New Roman" w:hAnsi="Times New Roman" w:cs="Times New Roman"/>
          <w:b/>
          <w:sz w:val="28"/>
          <w:szCs w:val="28"/>
        </w:rPr>
        <w:t>22</w:t>
      </w:r>
      <w:r w:rsidR="00932215" w:rsidRPr="00042E40">
        <w:rPr>
          <w:rFonts w:ascii="Times New Roman" w:hAnsi="Times New Roman" w:cs="Times New Roman"/>
          <w:b/>
          <w:sz w:val="28"/>
          <w:szCs w:val="28"/>
        </w:rPr>
        <w:t xml:space="preserve"> декабря 2023</w:t>
      </w:r>
      <w:r w:rsidR="00932215" w:rsidRPr="009322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b/>
          <w:sz w:val="28"/>
          <w:szCs w:val="28"/>
        </w:rPr>
        <w:t>года</w:t>
      </w:r>
      <w:r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F268EE" w:rsidRPr="00932215">
        <w:rPr>
          <w:rFonts w:ascii="Times New Roman" w:hAnsi="Times New Roman" w:cs="Times New Roman"/>
          <w:sz w:val="28"/>
          <w:szCs w:val="28"/>
        </w:rPr>
        <w:t xml:space="preserve"> 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EE" w:rsidRDefault="004267FE" w:rsidP="00932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15">
        <w:rPr>
          <w:rFonts w:ascii="Times New Roman" w:hAnsi="Times New Roman" w:cs="Times New Roman"/>
          <w:sz w:val="28"/>
          <w:szCs w:val="28"/>
        </w:rPr>
        <w:t>предоставить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 xml:space="preserve"> в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>образования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(кабинет </w:t>
      </w:r>
      <w:r w:rsidR="009627B4">
        <w:rPr>
          <w:rFonts w:ascii="Times New Roman" w:hAnsi="Times New Roman" w:cs="Times New Roman"/>
          <w:sz w:val="28"/>
          <w:szCs w:val="28"/>
        </w:rPr>
        <w:t xml:space="preserve">№4) </w:t>
      </w:r>
      <w:r w:rsidR="002B16B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в печатной </w:t>
      </w:r>
      <w:r w:rsidR="009627B4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D360FE">
        <w:rPr>
          <w:rFonts w:ascii="Times New Roman" w:hAnsi="Times New Roman" w:cs="Times New Roman"/>
          <w:sz w:val="28"/>
          <w:szCs w:val="28"/>
        </w:rPr>
        <w:t>и заявку согласно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9627B4">
        <w:rPr>
          <w:rFonts w:ascii="Times New Roman" w:hAnsi="Times New Roman" w:cs="Times New Roman"/>
          <w:sz w:val="28"/>
          <w:szCs w:val="28"/>
        </w:rPr>
        <w:t>форме.</w:t>
      </w:r>
    </w:p>
    <w:p w:rsidR="00426C1A" w:rsidRDefault="009627B4" w:rsidP="009322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Pr="009627B4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360FE" w:rsidRDefault="00426C1A" w:rsidP="00D360FE">
      <w:pPr>
        <w:pStyle w:val="a3"/>
        <w:numPr>
          <w:ilvl w:val="1"/>
          <w:numId w:val="7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Конкурса, в </w:t>
      </w:r>
      <w:r w:rsidR="00304AD0">
        <w:rPr>
          <w:rFonts w:ascii="Times New Roman" w:hAnsi="Times New Roman" w:cs="Times New Roman"/>
          <w:sz w:val="28"/>
          <w:szCs w:val="28"/>
        </w:rPr>
        <w:t>январе 2024</w:t>
      </w:r>
      <w:r w:rsidR="00426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г., проводится заседание членов </w:t>
      </w:r>
      <w:r w:rsidR="00D36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C1A" w:rsidRDefault="00426C1A" w:rsidP="00D360F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 выносится решение о победителях и призерах. Решение членов жюри протоколируется и является окончательным.</w:t>
      </w:r>
    </w:p>
    <w:p w:rsidR="00D360FE" w:rsidRDefault="002B16B5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призеры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дипломами.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 xml:space="preserve">Всем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</w:t>
      </w:r>
      <w:r w:rsidR="00F562DE">
        <w:rPr>
          <w:rFonts w:ascii="Times New Roman" w:hAnsi="Times New Roman" w:cs="Times New Roman"/>
          <w:sz w:val="28"/>
          <w:szCs w:val="28"/>
        </w:rPr>
        <w:t>урса выдаю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606A65">
        <w:rPr>
          <w:rFonts w:ascii="Times New Roman" w:hAnsi="Times New Roman" w:cs="Times New Roman"/>
          <w:sz w:val="28"/>
          <w:szCs w:val="28"/>
        </w:rPr>
        <w:t>сертификат</w:t>
      </w:r>
      <w:r w:rsidR="00F562DE" w:rsidRPr="00606A65">
        <w:rPr>
          <w:rFonts w:ascii="Times New Roman" w:hAnsi="Times New Roman" w:cs="Times New Roman"/>
          <w:sz w:val="28"/>
          <w:szCs w:val="28"/>
        </w:rPr>
        <w:t>ы</w:t>
      </w:r>
      <w:r w:rsidR="00606A65" w:rsidRPr="00606A65">
        <w:rPr>
          <w:rFonts w:ascii="Times New Roman" w:hAnsi="Times New Roman" w:cs="Times New Roman"/>
          <w:sz w:val="28"/>
          <w:szCs w:val="28"/>
        </w:rPr>
        <w:t>.</w:t>
      </w:r>
    </w:p>
    <w:p w:rsidR="00F562DE" w:rsidRDefault="00F562DE" w:rsidP="00D360FE">
      <w:pPr>
        <w:pStyle w:val="a3"/>
        <w:numPr>
          <w:ilvl w:val="1"/>
          <w:numId w:val="7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вводить другие номинации.</w:t>
      </w:r>
    </w:p>
    <w:p w:rsidR="00426C1A" w:rsidRDefault="00426C1A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49371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683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361846" w:rsidRDefault="009627B4" w:rsidP="009627B4">
      <w:pPr>
        <w:tabs>
          <w:tab w:val="left" w:pos="8427"/>
        </w:tabs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361846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проектных работ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158"/>
        <w:gridCol w:w="1078"/>
        <w:gridCol w:w="1849"/>
        <w:gridCol w:w="2285"/>
        <w:gridCol w:w="2029"/>
      </w:tblGrid>
      <w:tr w:rsidR="009627B4" w:rsidTr="009627B4">
        <w:trPr>
          <w:trHeight w:val="1000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  <w:p w:rsidR="00304AD0" w:rsidRP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D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0FE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9627B4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(вид проекта) </w:t>
            </w:r>
            <w:r w:rsidR="009627B4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60FE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60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</w:p>
          <w:p w:rsid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304AD0" w:rsidRP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D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</w:tr>
      <w:tr w:rsidR="009627B4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FE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7B4">
        <w:rPr>
          <w:rFonts w:ascii="Times New Roman" w:hAnsi="Times New Roman" w:cs="Times New Roman"/>
          <w:sz w:val="28"/>
          <w:szCs w:val="28"/>
        </w:rPr>
        <w:t>Руководитель ОО __________________________  /_______________/</w:t>
      </w:r>
    </w:p>
    <w:p w:rsidR="00426C1A" w:rsidRPr="009627B4" w:rsidRDefault="009627B4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62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627B4">
        <w:rPr>
          <w:rFonts w:ascii="Times New Roman" w:hAnsi="Times New Roman" w:cs="Times New Roman"/>
        </w:rPr>
        <w:t>подпись</w:t>
      </w:r>
    </w:p>
    <w:p w:rsidR="00426C1A" w:rsidRDefault="00426C1A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Pr="0030255B" w:rsidRDefault="00426C1A" w:rsidP="00A779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26C1A" w:rsidRPr="0030255B" w:rsidSect="0049371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B5CA0"/>
    <w:multiLevelType w:val="hybridMultilevel"/>
    <w:tmpl w:val="57340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11A5"/>
    <w:multiLevelType w:val="hybridMultilevel"/>
    <w:tmpl w:val="3EF8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E95A75"/>
    <w:multiLevelType w:val="hybridMultilevel"/>
    <w:tmpl w:val="1CD6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C6EF8"/>
    <w:multiLevelType w:val="hybridMultilevel"/>
    <w:tmpl w:val="C7A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E21C5"/>
    <w:multiLevelType w:val="hybridMultilevel"/>
    <w:tmpl w:val="9B34C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D55E5"/>
    <w:multiLevelType w:val="hybridMultilevel"/>
    <w:tmpl w:val="D7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F07B2"/>
    <w:multiLevelType w:val="hybridMultilevel"/>
    <w:tmpl w:val="AEC0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D7507"/>
    <w:multiLevelType w:val="hybridMultilevel"/>
    <w:tmpl w:val="2EA2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006"/>
    <w:rsid w:val="00010A19"/>
    <w:rsid w:val="00033539"/>
    <w:rsid w:val="00034113"/>
    <w:rsid w:val="00042E40"/>
    <w:rsid w:val="0004630B"/>
    <w:rsid w:val="0006483E"/>
    <w:rsid w:val="00072C06"/>
    <w:rsid w:val="00095D4A"/>
    <w:rsid w:val="000B0D6B"/>
    <w:rsid w:val="000B5B40"/>
    <w:rsid w:val="001232AF"/>
    <w:rsid w:val="00124B2B"/>
    <w:rsid w:val="001304FC"/>
    <w:rsid w:val="00155DBA"/>
    <w:rsid w:val="001869A8"/>
    <w:rsid w:val="001879CB"/>
    <w:rsid w:val="00191AA3"/>
    <w:rsid w:val="001D44D9"/>
    <w:rsid w:val="001F78F8"/>
    <w:rsid w:val="00224EB6"/>
    <w:rsid w:val="002620AD"/>
    <w:rsid w:val="00265620"/>
    <w:rsid w:val="002A62E6"/>
    <w:rsid w:val="002B16B5"/>
    <w:rsid w:val="002B1CED"/>
    <w:rsid w:val="002B1DFB"/>
    <w:rsid w:val="002C453D"/>
    <w:rsid w:val="002D26C5"/>
    <w:rsid w:val="0030255B"/>
    <w:rsid w:val="00303D29"/>
    <w:rsid w:val="00304AD0"/>
    <w:rsid w:val="00313F7C"/>
    <w:rsid w:val="00350BF1"/>
    <w:rsid w:val="003526D1"/>
    <w:rsid w:val="0036017A"/>
    <w:rsid w:val="00361846"/>
    <w:rsid w:val="003771BE"/>
    <w:rsid w:val="0039315B"/>
    <w:rsid w:val="003B6006"/>
    <w:rsid w:val="003C1771"/>
    <w:rsid w:val="003E78CE"/>
    <w:rsid w:val="003F6F5B"/>
    <w:rsid w:val="00400975"/>
    <w:rsid w:val="00402E7B"/>
    <w:rsid w:val="004129CF"/>
    <w:rsid w:val="00421032"/>
    <w:rsid w:val="004267FE"/>
    <w:rsid w:val="00426C1A"/>
    <w:rsid w:val="0048396B"/>
    <w:rsid w:val="0049371E"/>
    <w:rsid w:val="00495FC3"/>
    <w:rsid w:val="004C1653"/>
    <w:rsid w:val="004E3857"/>
    <w:rsid w:val="004E4E73"/>
    <w:rsid w:val="004F007B"/>
    <w:rsid w:val="00503991"/>
    <w:rsid w:val="00581AEF"/>
    <w:rsid w:val="00586E2A"/>
    <w:rsid w:val="005B4495"/>
    <w:rsid w:val="005F6D08"/>
    <w:rsid w:val="00606A65"/>
    <w:rsid w:val="0064274E"/>
    <w:rsid w:val="006807D1"/>
    <w:rsid w:val="00683CA0"/>
    <w:rsid w:val="006969B6"/>
    <w:rsid w:val="006A2341"/>
    <w:rsid w:val="006A5DE2"/>
    <w:rsid w:val="006B68EE"/>
    <w:rsid w:val="00744FCE"/>
    <w:rsid w:val="00774B80"/>
    <w:rsid w:val="00786A2E"/>
    <w:rsid w:val="0079129D"/>
    <w:rsid w:val="007A6BDB"/>
    <w:rsid w:val="007D69B6"/>
    <w:rsid w:val="007F472A"/>
    <w:rsid w:val="00842C03"/>
    <w:rsid w:val="00881602"/>
    <w:rsid w:val="008C65E5"/>
    <w:rsid w:val="008F0005"/>
    <w:rsid w:val="00922BC7"/>
    <w:rsid w:val="00932215"/>
    <w:rsid w:val="009627B4"/>
    <w:rsid w:val="009B2772"/>
    <w:rsid w:val="00A25006"/>
    <w:rsid w:val="00A40809"/>
    <w:rsid w:val="00A577C9"/>
    <w:rsid w:val="00A62273"/>
    <w:rsid w:val="00A65E86"/>
    <w:rsid w:val="00A779E0"/>
    <w:rsid w:val="00A801DB"/>
    <w:rsid w:val="00A82DDA"/>
    <w:rsid w:val="00A93E0A"/>
    <w:rsid w:val="00A964DB"/>
    <w:rsid w:val="00AB0812"/>
    <w:rsid w:val="00B15E7D"/>
    <w:rsid w:val="00B34740"/>
    <w:rsid w:val="00B532E4"/>
    <w:rsid w:val="00B62F47"/>
    <w:rsid w:val="00BB7BF5"/>
    <w:rsid w:val="00BC2B21"/>
    <w:rsid w:val="00BC5B6F"/>
    <w:rsid w:val="00BF52E7"/>
    <w:rsid w:val="00C10AF4"/>
    <w:rsid w:val="00C241C2"/>
    <w:rsid w:val="00C433BD"/>
    <w:rsid w:val="00C51C6A"/>
    <w:rsid w:val="00C6058A"/>
    <w:rsid w:val="00C61373"/>
    <w:rsid w:val="00CB6400"/>
    <w:rsid w:val="00CD09C3"/>
    <w:rsid w:val="00CD363F"/>
    <w:rsid w:val="00CF082A"/>
    <w:rsid w:val="00CF0AF3"/>
    <w:rsid w:val="00CF266D"/>
    <w:rsid w:val="00D0033F"/>
    <w:rsid w:val="00D360FE"/>
    <w:rsid w:val="00D90275"/>
    <w:rsid w:val="00E04E8D"/>
    <w:rsid w:val="00E1628A"/>
    <w:rsid w:val="00E27B3D"/>
    <w:rsid w:val="00E33786"/>
    <w:rsid w:val="00E366C0"/>
    <w:rsid w:val="00E401F8"/>
    <w:rsid w:val="00E56CDF"/>
    <w:rsid w:val="00E728D0"/>
    <w:rsid w:val="00E87D85"/>
    <w:rsid w:val="00ED78B8"/>
    <w:rsid w:val="00F124C3"/>
    <w:rsid w:val="00F219D2"/>
    <w:rsid w:val="00F268EE"/>
    <w:rsid w:val="00F560EF"/>
    <w:rsid w:val="00F562DE"/>
    <w:rsid w:val="00F80894"/>
    <w:rsid w:val="00F97C74"/>
    <w:rsid w:val="00FB1C55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A40809"/>
    <w:rPr>
      <w:b/>
      <w:bCs/>
    </w:rPr>
  </w:style>
  <w:style w:type="table" w:styleId="a5">
    <w:name w:val="Table Grid"/>
    <w:basedOn w:val="a1"/>
    <w:uiPriority w:val="59"/>
    <w:rsid w:val="00426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2">
    <w:name w:val="p12"/>
    <w:basedOn w:val="a"/>
    <w:rsid w:val="0026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CE4B-1353-414A-BB71-ADB044CD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91</cp:revision>
  <cp:lastPrinted>2022-11-22T13:42:00Z</cp:lastPrinted>
  <dcterms:created xsi:type="dcterms:W3CDTF">2014-06-30T09:25:00Z</dcterms:created>
  <dcterms:modified xsi:type="dcterms:W3CDTF">2023-11-14T08:09:00Z</dcterms:modified>
</cp:coreProperties>
</file>