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76" w:rsidRDefault="00123276" w:rsidP="00123276">
      <w:pPr>
        <w:pStyle w:val="Heading1"/>
      </w:pPr>
      <w:r>
        <w:t>Рекомендации</w:t>
      </w:r>
    </w:p>
    <w:p w:rsidR="00123276" w:rsidRDefault="00123276" w:rsidP="00123276">
      <w:pPr>
        <w:spacing w:before="48"/>
        <w:ind w:left="812"/>
        <w:rPr>
          <w:b/>
          <w:sz w:val="28"/>
        </w:rPr>
      </w:pPr>
      <w:r>
        <w:rPr>
          <w:b/>
          <w:sz w:val="28"/>
        </w:rPr>
        <w:t>Управлению образования администрации Вышневолоцкого ГО</w:t>
      </w:r>
    </w:p>
    <w:p w:rsidR="00123276" w:rsidRDefault="00123276" w:rsidP="00123276">
      <w:pPr>
        <w:pStyle w:val="a5"/>
        <w:numPr>
          <w:ilvl w:val="0"/>
          <w:numId w:val="2"/>
        </w:numPr>
        <w:tabs>
          <w:tab w:val="left" w:pos="1534"/>
          <w:tab w:val="left" w:pos="3911"/>
          <w:tab w:val="left" w:pos="5576"/>
          <w:tab w:val="left" w:pos="7430"/>
          <w:tab w:val="left" w:pos="9212"/>
          <w:tab w:val="left" w:pos="10597"/>
        </w:tabs>
        <w:spacing w:line="276" w:lineRule="auto"/>
        <w:ind w:right="574"/>
        <w:rPr>
          <w:sz w:val="24"/>
        </w:rPr>
      </w:pPr>
      <w:r>
        <w:rPr>
          <w:sz w:val="28"/>
        </w:rPr>
        <w:t>Систематически</w:t>
      </w:r>
      <w:r>
        <w:rPr>
          <w:sz w:val="28"/>
        </w:rPr>
        <w:tab/>
        <w:t>проводить</w:t>
      </w:r>
      <w:r>
        <w:rPr>
          <w:sz w:val="28"/>
        </w:rPr>
        <w:tab/>
        <w:t>мониторинг</w:t>
      </w:r>
      <w:r>
        <w:rPr>
          <w:sz w:val="28"/>
        </w:rPr>
        <w:tab/>
        <w:t>реализации</w:t>
      </w:r>
      <w:r>
        <w:rPr>
          <w:sz w:val="28"/>
        </w:rPr>
        <w:tab/>
        <w:t>ВСОКО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 касающейся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оценки:</w:t>
      </w:r>
    </w:p>
    <w:p w:rsidR="00123276" w:rsidRDefault="00123276" w:rsidP="00123276">
      <w:pPr>
        <w:pStyle w:val="a3"/>
        <w:spacing w:before="1"/>
        <w:ind w:left="1533"/>
      </w:pPr>
      <w:r>
        <w:t>-образовательной</w:t>
      </w:r>
      <w:r>
        <w:rPr>
          <w:spacing w:val="-5"/>
        </w:rPr>
        <w:t xml:space="preserve"> </w:t>
      </w:r>
      <w:r>
        <w:t>деятельности,</w:t>
      </w:r>
    </w:p>
    <w:p w:rsidR="00123276" w:rsidRDefault="00123276" w:rsidP="00123276">
      <w:pPr>
        <w:pStyle w:val="a3"/>
        <w:spacing w:before="47"/>
        <w:ind w:left="1533"/>
      </w:pPr>
      <w:r>
        <w:t>-системы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ОО,</w:t>
      </w:r>
    </w:p>
    <w:p w:rsidR="00123276" w:rsidRDefault="00123276" w:rsidP="00123276">
      <w:pPr>
        <w:pStyle w:val="a3"/>
        <w:spacing w:before="48"/>
        <w:ind w:left="1533"/>
      </w:pPr>
      <w:r>
        <w:t>-содержания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обучающихся,</w:t>
      </w:r>
    </w:p>
    <w:p w:rsidR="00123276" w:rsidRDefault="00123276" w:rsidP="00123276">
      <w:pPr>
        <w:pStyle w:val="a3"/>
        <w:spacing w:before="50"/>
        <w:ind w:left="1533"/>
      </w:pPr>
      <w:r>
        <w:t>-организации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процесса,</w:t>
      </w:r>
    </w:p>
    <w:p w:rsidR="00123276" w:rsidRDefault="00123276" w:rsidP="00123276">
      <w:pPr>
        <w:pStyle w:val="a3"/>
        <w:spacing w:before="48"/>
        <w:ind w:left="1533"/>
      </w:pPr>
      <w:r>
        <w:t>-востребованности</w:t>
      </w:r>
      <w:r>
        <w:rPr>
          <w:spacing w:val="-7"/>
        </w:rPr>
        <w:t xml:space="preserve"> </w:t>
      </w:r>
      <w:r>
        <w:t>выпускников,</w:t>
      </w:r>
    </w:p>
    <w:p w:rsidR="00123276" w:rsidRDefault="00123276" w:rsidP="00123276">
      <w:pPr>
        <w:pStyle w:val="a3"/>
        <w:tabs>
          <w:tab w:val="left" w:pos="3450"/>
          <w:tab w:val="left" w:pos="5525"/>
          <w:tab w:val="left" w:pos="9099"/>
        </w:tabs>
        <w:spacing w:before="47" w:line="276" w:lineRule="auto"/>
        <w:ind w:left="1533" w:right="563"/>
      </w:pPr>
      <w:r>
        <w:t>-качества</w:t>
      </w:r>
      <w:r>
        <w:tab/>
        <w:t>кадрового,</w:t>
      </w:r>
      <w:r>
        <w:tab/>
        <w:t>учебно-методического,</w:t>
      </w:r>
      <w:r>
        <w:tab/>
        <w:t>библиотечно-</w:t>
      </w:r>
      <w:r>
        <w:rPr>
          <w:spacing w:val="-67"/>
        </w:rPr>
        <w:t xml:space="preserve"> </w:t>
      </w:r>
      <w:r>
        <w:t>информационного обеспечения,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базы,</w:t>
      </w:r>
    </w:p>
    <w:p w:rsidR="00123276" w:rsidRDefault="00123276" w:rsidP="00123276">
      <w:pPr>
        <w:pStyle w:val="a3"/>
        <w:spacing w:before="1" w:line="276" w:lineRule="auto"/>
        <w:ind w:left="1533"/>
      </w:pPr>
      <w:r>
        <w:t>-эффективности</w:t>
      </w:r>
      <w:r>
        <w:rPr>
          <w:spacing w:val="61"/>
        </w:rPr>
        <w:t xml:space="preserve"> </w:t>
      </w:r>
      <w:r>
        <w:t>функционирования</w:t>
      </w:r>
      <w:r>
        <w:rPr>
          <w:spacing w:val="62"/>
        </w:rPr>
        <w:t xml:space="preserve"> </w:t>
      </w:r>
      <w:r>
        <w:t>внутренней</w:t>
      </w:r>
      <w:r>
        <w:rPr>
          <w:spacing w:val="63"/>
        </w:rPr>
        <w:t xml:space="preserve"> </w:t>
      </w:r>
      <w:r>
        <w:t>системы</w:t>
      </w:r>
      <w:r>
        <w:rPr>
          <w:spacing w:val="62"/>
        </w:rPr>
        <w:t xml:space="preserve"> </w:t>
      </w:r>
      <w:r>
        <w:t>оценки</w:t>
      </w:r>
      <w:r>
        <w:rPr>
          <w:spacing w:val="6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образования.</w:t>
      </w:r>
    </w:p>
    <w:p w:rsidR="00123276" w:rsidRDefault="00123276" w:rsidP="00123276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6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педсовета,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 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sz w:val="28"/>
        </w:rPr>
        <w:t>и т.д.)</w:t>
      </w:r>
    </w:p>
    <w:p w:rsidR="00123276" w:rsidRDefault="00123276" w:rsidP="00123276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(контроль)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 выявленных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дефицитов.</w:t>
      </w:r>
    </w:p>
    <w:p w:rsidR="00123276" w:rsidRDefault="00123276" w:rsidP="00123276">
      <w:pPr>
        <w:pStyle w:val="a5"/>
        <w:numPr>
          <w:ilvl w:val="0"/>
          <w:numId w:val="2"/>
        </w:numPr>
        <w:tabs>
          <w:tab w:val="left" w:pos="1534"/>
          <w:tab w:val="left" w:pos="2344"/>
          <w:tab w:val="left" w:pos="2504"/>
          <w:tab w:val="left" w:pos="4220"/>
          <w:tab w:val="left" w:pos="5429"/>
          <w:tab w:val="left" w:pos="5933"/>
          <w:tab w:val="left" w:pos="6684"/>
          <w:tab w:val="left" w:pos="7147"/>
          <w:tab w:val="left" w:pos="7451"/>
          <w:tab w:val="left" w:pos="7889"/>
          <w:tab w:val="left" w:pos="8443"/>
          <w:tab w:val="left" w:pos="9173"/>
          <w:tab w:val="left" w:pos="10607"/>
        </w:tabs>
        <w:spacing w:line="276" w:lineRule="auto"/>
        <w:ind w:right="565"/>
        <w:rPr>
          <w:sz w:val="28"/>
        </w:rPr>
      </w:pPr>
      <w:r>
        <w:rPr>
          <w:sz w:val="28"/>
        </w:rPr>
        <w:t>Разработать</w:t>
      </w:r>
      <w:r>
        <w:rPr>
          <w:spacing w:val="62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63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z w:val="28"/>
        </w:rPr>
        <w:tab/>
        <w:t>возможности</w:t>
      </w:r>
      <w:r>
        <w:rPr>
          <w:sz w:val="28"/>
        </w:rPr>
        <w:tab/>
        <w:t>заключения</w:t>
      </w:r>
      <w:r>
        <w:rPr>
          <w:sz w:val="28"/>
        </w:rPr>
        <w:tab/>
        <w:t>договоров</w:t>
      </w:r>
      <w:r>
        <w:rPr>
          <w:sz w:val="28"/>
        </w:rPr>
        <w:tab/>
        <w:t>о</w:t>
      </w:r>
      <w:r>
        <w:rPr>
          <w:sz w:val="28"/>
        </w:rPr>
        <w:tab/>
        <w:t>целевом</w:t>
      </w:r>
      <w:r>
        <w:rPr>
          <w:sz w:val="28"/>
        </w:rPr>
        <w:tab/>
        <w:t>обучении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5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50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5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поддержки молодых педагогов на уровне муниципалитета.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том</w:t>
      </w:r>
      <w:r>
        <w:rPr>
          <w:spacing w:val="57"/>
          <w:sz w:val="28"/>
        </w:rPr>
        <w:t xml:space="preserve"> </w:t>
      </w:r>
      <w:r>
        <w:rPr>
          <w:sz w:val="28"/>
        </w:rPr>
        <w:t>числе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счет</w:t>
      </w:r>
      <w:r>
        <w:rPr>
          <w:spacing w:val="57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ab/>
      </w:r>
      <w:r>
        <w:rPr>
          <w:sz w:val="28"/>
        </w:rPr>
        <w:tab/>
        <w:t>дифференцированное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сетевых</w:t>
      </w:r>
      <w:r>
        <w:rPr>
          <w:sz w:val="28"/>
        </w:rPr>
        <w:tab/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сообществах.</w:t>
      </w:r>
    </w:p>
    <w:p w:rsidR="00123276" w:rsidRDefault="00123276" w:rsidP="00123276">
      <w:pPr>
        <w:spacing w:line="276" w:lineRule="auto"/>
        <w:rPr>
          <w:sz w:val="28"/>
        </w:rPr>
        <w:sectPr w:rsidR="00123276">
          <w:pgSz w:w="11910" w:h="16840"/>
          <w:pgMar w:top="880" w:right="280" w:bottom="1240" w:left="320" w:header="0" w:footer="971" w:gutter="0"/>
          <w:cols w:space="720"/>
        </w:sectPr>
      </w:pPr>
    </w:p>
    <w:p w:rsidR="00123276" w:rsidRDefault="00123276" w:rsidP="00123276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66"/>
        <w:jc w:val="both"/>
        <w:rPr>
          <w:sz w:val="28"/>
        </w:rPr>
      </w:pPr>
      <w:r>
        <w:rPr>
          <w:sz w:val="28"/>
        </w:rPr>
        <w:lastRenderedPageBreak/>
        <w:t>Муниципальным органам управления образованием Вышневолоцкого</w:t>
      </w:r>
      <w:r>
        <w:rPr>
          <w:spacing w:val="1"/>
          <w:sz w:val="28"/>
        </w:rPr>
        <w:t xml:space="preserve"> </w:t>
      </w:r>
      <w:r>
        <w:rPr>
          <w:sz w:val="28"/>
        </w:rPr>
        <w:t>г.о.,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ВСОШ № 1 по формированию 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123276" w:rsidRDefault="00123276" w:rsidP="00123276">
      <w:pPr>
        <w:pStyle w:val="a3"/>
        <w:spacing w:before="2"/>
        <w:rPr>
          <w:sz w:val="32"/>
        </w:rPr>
      </w:pPr>
    </w:p>
    <w:p w:rsidR="00123276" w:rsidRDefault="00123276" w:rsidP="00123276">
      <w:pPr>
        <w:pStyle w:val="Heading1"/>
        <w:jc w:val="both"/>
      </w:pPr>
      <w:r>
        <w:t>Руководителям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before="2" w:line="276" w:lineRule="auto"/>
        <w:ind w:right="567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 мер).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8" w:lineRule="auto"/>
        <w:ind w:right="567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56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организации:</w:t>
      </w:r>
    </w:p>
    <w:p w:rsidR="00123276" w:rsidRDefault="00123276" w:rsidP="00123276">
      <w:pPr>
        <w:pStyle w:val="a3"/>
        <w:ind w:left="1533"/>
      </w:pPr>
      <w:r>
        <w:t>-комплексно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системно</w:t>
      </w:r>
      <w:r>
        <w:rPr>
          <w:spacing w:val="-5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ВСОКО,</w:t>
      </w:r>
    </w:p>
    <w:p w:rsidR="00123276" w:rsidRDefault="00123276" w:rsidP="00123276">
      <w:pPr>
        <w:pStyle w:val="a3"/>
        <w:spacing w:before="42" w:line="276" w:lineRule="auto"/>
        <w:ind w:left="1533"/>
      </w:pPr>
      <w:r>
        <w:t>-по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проведенного</w:t>
      </w:r>
      <w:r>
        <w:rPr>
          <w:spacing w:val="7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постараться</w:t>
      </w:r>
      <w:r>
        <w:rPr>
          <w:spacing w:val="7"/>
        </w:rPr>
        <w:t xml:space="preserve"> </w:t>
      </w:r>
      <w:r>
        <w:t>«увидеть»</w:t>
      </w:r>
      <w:r>
        <w:rPr>
          <w:spacing w:val="5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</w:p>
    <w:p w:rsidR="00123276" w:rsidRDefault="00123276" w:rsidP="00123276">
      <w:pPr>
        <w:pStyle w:val="a3"/>
        <w:spacing w:line="278" w:lineRule="auto"/>
        <w:ind w:left="1533"/>
      </w:pPr>
      <w:r>
        <w:t>-определить</w:t>
      </w:r>
      <w:r>
        <w:rPr>
          <w:spacing w:val="16"/>
        </w:rPr>
        <w:t xml:space="preserve"> </w:t>
      </w:r>
      <w:r>
        <w:t>задачи,</w:t>
      </w:r>
      <w:r>
        <w:rPr>
          <w:spacing w:val="17"/>
        </w:rPr>
        <w:t xml:space="preserve"> </w:t>
      </w:r>
      <w:r>
        <w:t>адекватные</w:t>
      </w:r>
      <w:r>
        <w:rPr>
          <w:spacing w:val="17"/>
        </w:rPr>
        <w:t xml:space="preserve"> </w:t>
      </w:r>
      <w:r>
        <w:t>выявленным</w:t>
      </w:r>
      <w:r>
        <w:rPr>
          <w:spacing w:val="17"/>
        </w:rPr>
        <w:t xml:space="preserve"> </w:t>
      </w:r>
      <w:r>
        <w:t>проблемам,</w:t>
      </w:r>
      <w:r>
        <w:rPr>
          <w:spacing w:val="17"/>
        </w:rPr>
        <w:t xml:space="preserve"> </w:t>
      </w:r>
      <w:r>
        <w:t>эффективность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отследить.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573"/>
        <w:jc w:val="both"/>
        <w:rPr>
          <w:sz w:val="28"/>
        </w:rPr>
      </w:pPr>
      <w:r>
        <w:rPr>
          <w:sz w:val="28"/>
        </w:rPr>
        <w:t>Осуществлять анализ эффективности деятельности школьных 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572"/>
        <w:jc w:val="both"/>
        <w:rPr>
          <w:sz w:val="28"/>
        </w:rPr>
      </w:pPr>
      <w:r>
        <w:rPr>
          <w:sz w:val="28"/>
        </w:rPr>
        <w:t>Организовывать адресное повышение квалификации педагогов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(анализа)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 дефицитов.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8" w:lineRule="auto"/>
        <w:ind w:right="871"/>
        <w:rPr>
          <w:sz w:val="28"/>
        </w:rPr>
      </w:pPr>
      <w:r>
        <w:rPr>
          <w:sz w:val="28"/>
        </w:rPr>
        <w:t>Создать условия для успешной адаптации и полноценной самореализации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кадров.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  <w:tab w:val="left" w:pos="3009"/>
          <w:tab w:val="left" w:pos="5254"/>
          <w:tab w:val="left" w:pos="6470"/>
          <w:tab w:val="left" w:pos="7147"/>
          <w:tab w:val="left" w:pos="8590"/>
          <w:tab w:val="left" w:pos="9005"/>
        </w:tabs>
        <w:spacing w:line="276" w:lineRule="auto"/>
        <w:ind w:right="573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  <w:t>стимулирующие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before="66" w:line="276" w:lineRule="auto"/>
        <w:ind w:right="575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before="1" w:line="276" w:lineRule="auto"/>
        <w:ind w:right="574"/>
        <w:jc w:val="both"/>
        <w:rPr>
          <w:sz w:val="28"/>
        </w:rPr>
      </w:pP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 сетях,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формат.</w:t>
      </w:r>
    </w:p>
    <w:p w:rsidR="00123276" w:rsidRDefault="00123276" w:rsidP="00123276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565"/>
        <w:jc w:val="both"/>
        <w:rPr>
          <w:sz w:val="28"/>
        </w:rPr>
      </w:pPr>
      <w:r w:rsidRPr="0043424B">
        <w:rPr>
          <w:sz w:val="28"/>
        </w:rPr>
        <w:t>Руководител</w:t>
      </w:r>
      <w:r>
        <w:rPr>
          <w:sz w:val="28"/>
        </w:rPr>
        <w:t xml:space="preserve">ю </w:t>
      </w:r>
      <w:r w:rsidRPr="0043424B">
        <w:rPr>
          <w:sz w:val="28"/>
        </w:rPr>
        <w:t>МБОУ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ВСОШ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№1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разработать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локальные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акты,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регламентирующие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проведение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внутренней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системы оценки качества образования,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и разместить данные документы на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сайте</w:t>
      </w:r>
      <w:r w:rsidRPr="0043424B">
        <w:rPr>
          <w:spacing w:val="-4"/>
          <w:sz w:val="28"/>
        </w:rPr>
        <w:t xml:space="preserve"> </w:t>
      </w:r>
      <w:r w:rsidRPr="0043424B">
        <w:rPr>
          <w:sz w:val="28"/>
        </w:rPr>
        <w:t>образовательной</w:t>
      </w:r>
      <w:r w:rsidRPr="0043424B">
        <w:rPr>
          <w:spacing w:val="-3"/>
          <w:sz w:val="28"/>
        </w:rPr>
        <w:t xml:space="preserve"> </w:t>
      </w:r>
      <w:r w:rsidRPr="0043424B">
        <w:rPr>
          <w:sz w:val="28"/>
        </w:rPr>
        <w:t>организации.</w:t>
      </w:r>
    </w:p>
    <w:p w:rsidR="00AB5CB9" w:rsidRDefault="00AB5CB9"/>
    <w:sectPr w:rsidR="00AB5CB9" w:rsidSect="0043424B">
      <w:footerReference w:type="default" r:id="rId5"/>
      <w:pgSz w:w="16840" w:h="11910" w:orient="landscape"/>
      <w:pgMar w:top="640" w:right="300" w:bottom="280" w:left="4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123276">
    <w:pPr>
      <w:pStyle w:val="a3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06E0"/>
    <w:multiLevelType w:val="hybridMultilevel"/>
    <w:tmpl w:val="E5625BCE"/>
    <w:lvl w:ilvl="0" w:tplc="57C0EEA0">
      <w:start w:val="1"/>
      <w:numFmt w:val="decimal"/>
      <w:lvlText w:val="%1."/>
      <w:lvlJc w:val="left"/>
      <w:pPr>
        <w:ind w:left="1533" w:hanging="360"/>
        <w:jc w:val="left"/>
      </w:pPr>
      <w:rPr>
        <w:rFonts w:hint="default"/>
        <w:w w:val="100"/>
        <w:lang w:val="ru-RU" w:eastAsia="en-US" w:bidi="ar-SA"/>
      </w:rPr>
    </w:lvl>
    <w:lvl w:ilvl="1" w:tplc="332EC8E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F4F0279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BE3460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6AB41446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2378368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77CE8230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0FB634D8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  <w:lvl w:ilvl="8" w:tplc="A394D092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1">
    <w:nsid w:val="3E337058"/>
    <w:multiLevelType w:val="hybridMultilevel"/>
    <w:tmpl w:val="4A18CF86"/>
    <w:lvl w:ilvl="0" w:tplc="C5CCBF54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E2526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63C28AB2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7A70B24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4" w:tplc="9F002C8A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5" w:tplc="19007BA2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90C208C2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7" w:tplc="3FAC029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  <w:lvl w:ilvl="8" w:tplc="7D084390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23276"/>
    <w:rsid w:val="00123276"/>
    <w:rsid w:val="00AB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32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327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23276"/>
    <w:pPr>
      <w:ind w:left="81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23276"/>
    <w:pPr>
      <w:ind w:left="153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2023-09-25T17:39:00Z</dcterms:created>
  <dcterms:modified xsi:type="dcterms:W3CDTF">2023-09-25T17:41:00Z</dcterms:modified>
</cp:coreProperties>
</file>