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DB" w:rsidRDefault="00B879DB" w:rsidP="006833E0">
      <w:pPr>
        <w:jc w:val="both"/>
        <w:rPr>
          <w:sz w:val="20"/>
          <w:szCs w:val="20"/>
        </w:rPr>
      </w:pPr>
    </w:p>
    <w:p w:rsidR="00B879DB" w:rsidRPr="00717234" w:rsidRDefault="00B879DB" w:rsidP="00B879DB">
      <w:pPr>
        <w:pStyle w:val="a4"/>
        <w:jc w:val="right"/>
        <w:rPr>
          <w:rFonts w:ascii="Liberation Serif" w:hAnsi="Liberation Serif"/>
        </w:rPr>
      </w:pPr>
      <w:r w:rsidRPr="00717234">
        <w:rPr>
          <w:rFonts w:ascii="Liberation Serif" w:hAnsi="Liberation Serif"/>
        </w:rPr>
        <w:t>Приложение № 1</w:t>
      </w:r>
    </w:p>
    <w:p w:rsidR="00B879DB" w:rsidRPr="00717234" w:rsidRDefault="00B879DB" w:rsidP="00B879DB">
      <w:pPr>
        <w:pStyle w:val="a4"/>
        <w:jc w:val="right"/>
        <w:rPr>
          <w:rFonts w:ascii="Liberation Serif" w:hAnsi="Liberation Serif"/>
        </w:rPr>
      </w:pPr>
      <w:r w:rsidRPr="00717234">
        <w:rPr>
          <w:rFonts w:ascii="Liberation Serif" w:hAnsi="Liberation Serif"/>
        </w:rPr>
        <w:t>к приказу</w:t>
      </w:r>
      <w:r w:rsidR="00846B61" w:rsidRPr="00717234">
        <w:rPr>
          <w:rFonts w:ascii="Liberation Serif" w:hAnsi="Liberation Serif"/>
        </w:rPr>
        <w:t xml:space="preserve"> </w:t>
      </w:r>
      <w:r w:rsidRPr="00717234">
        <w:rPr>
          <w:rFonts w:ascii="Liberation Serif" w:hAnsi="Liberation Serif"/>
        </w:rPr>
        <w:t>Управления образования</w:t>
      </w:r>
    </w:p>
    <w:p w:rsidR="00B879DB" w:rsidRPr="00717234" w:rsidRDefault="00717234" w:rsidP="00B879DB">
      <w:pPr>
        <w:pStyle w:val="a4"/>
        <w:jc w:val="right"/>
        <w:rPr>
          <w:rFonts w:ascii="Liberation Serif" w:hAnsi="Liberation Serif"/>
        </w:rPr>
      </w:pPr>
      <w:r w:rsidRPr="00717234">
        <w:rPr>
          <w:rFonts w:ascii="Liberation Serif" w:hAnsi="Liberation Serif"/>
        </w:rPr>
        <w:t>от</w:t>
      </w:r>
      <w:r w:rsidR="00CE1799">
        <w:rPr>
          <w:rFonts w:ascii="Liberation Serif" w:hAnsi="Liberation Serif"/>
        </w:rPr>
        <w:t xml:space="preserve"> </w:t>
      </w:r>
      <w:r w:rsidRPr="00717234">
        <w:rPr>
          <w:rFonts w:ascii="Liberation Serif" w:hAnsi="Liberation Serif"/>
        </w:rPr>
        <w:t xml:space="preserve"> 02</w:t>
      </w:r>
      <w:r w:rsidR="00361E19">
        <w:rPr>
          <w:rFonts w:ascii="Liberation Serif" w:hAnsi="Liberation Serif"/>
        </w:rPr>
        <w:t>.09.2024 № 30</w:t>
      </w:r>
      <w:r w:rsidR="00B879DB" w:rsidRPr="00717234">
        <w:rPr>
          <w:rFonts w:ascii="Liberation Serif" w:hAnsi="Liberation Serif"/>
        </w:rPr>
        <w:t>8</w:t>
      </w:r>
    </w:p>
    <w:p w:rsidR="00B53A61" w:rsidRPr="00C37F5D" w:rsidRDefault="00B53A61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муниципальных методических объединениях педагогических работников</w:t>
      </w:r>
    </w:p>
    <w:p w:rsidR="00B879DB" w:rsidRDefault="00B879DB" w:rsidP="00B879DB"/>
    <w:p w:rsidR="00B879DB" w:rsidRPr="00A2246A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 xml:space="preserve">1. Общие положения </w:t>
      </w:r>
    </w:p>
    <w:p w:rsidR="00B53A61" w:rsidRDefault="00B879DB" w:rsidP="00B53A61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1.1. Настоящее Положение о муниципальных методических объединениях педагогических работников </w:t>
      </w:r>
      <w:proofErr w:type="spellStart"/>
      <w:r w:rsidR="00B53A61" w:rsidRPr="00B53A61">
        <w:rPr>
          <w:sz w:val="28"/>
          <w:szCs w:val="28"/>
        </w:rPr>
        <w:t>Вышневолоцкого</w:t>
      </w:r>
      <w:proofErr w:type="spellEnd"/>
      <w:r w:rsidR="00B53A61" w:rsidRPr="00B53A61">
        <w:rPr>
          <w:sz w:val="28"/>
          <w:szCs w:val="28"/>
        </w:rPr>
        <w:t xml:space="preserve"> муниципального округа  </w:t>
      </w:r>
      <w:r w:rsidRPr="00C37F5D">
        <w:rPr>
          <w:rFonts w:ascii="Liberation Serif" w:hAnsi="Liberation Serif"/>
          <w:sz w:val="28"/>
          <w:szCs w:val="28"/>
        </w:rPr>
        <w:t>(далее – Положение)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определяет порядок работы муниципальных методических объединений педагогов 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B53A61" w:rsidRDefault="00B53A61" w:rsidP="00B53A61">
      <w:pPr>
        <w:pStyle w:val="a3"/>
        <w:widowControl w:val="0"/>
        <w:tabs>
          <w:tab w:val="left" w:pos="1412"/>
        </w:tabs>
        <w:autoSpaceDE w:val="0"/>
        <w:autoSpaceDN w:val="0"/>
        <w:spacing w:line="244" w:lineRule="auto"/>
        <w:ind w:left="0" w:right="106"/>
        <w:jc w:val="both"/>
        <w:rPr>
          <w:sz w:val="28"/>
          <w:szCs w:val="28"/>
        </w:rPr>
      </w:pPr>
      <w:r>
        <w:t xml:space="preserve">            1.2. </w:t>
      </w:r>
      <w:r w:rsidRPr="00B53A61">
        <w:rPr>
          <w:sz w:val="28"/>
          <w:szCs w:val="28"/>
        </w:rPr>
        <w:t>Положение о методическом объединении педагогов образовательных организаций разработано в соответствии с положениями действующего законодательства Российской Федерации.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1.3. Муниципальное</w:t>
      </w:r>
      <w:r w:rsidR="00B53A6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методическое </w:t>
      </w:r>
      <w:r w:rsidRPr="00C37F5D">
        <w:rPr>
          <w:rFonts w:ascii="Liberation Serif" w:hAnsi="Liberation Serif"/>
          <w:sz w:val="28"/>
          <w:szCs w:val="28"/>
        </w:rPr>
        <w:t xml:space="preserve">объединение 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 или роду деятельности. </w:t>
      </w:r>
    </w:p>
    <w:p w:rsidR="00C35F1B" w:rsidRDefault="00C35F1B" w:rsidP="00C35F1B">
      <w:pPr>
        <w:pStyle w:val="a3"/>
        <w:widowControl w:val="0"/>
        <w:tabs>
          <w:tab w:val="left" w:pos="1367"/>
        </w:tabs>
        <w:autoSpaceDE w:val="0"/>
        <w:autoSpaceDN w:val="0"/>
        <w:spacing w:before="2" w:line="242" w:lineRule="auto"/>
        <w:ind w:left="0" w:right="104"/>
        <w:contextualSpacing w:val="0"/>
        <w:jc w:val="both"/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B879DB" w:rsidRPr="00C37F5D">
        <w:rPr>
          <w:rFonts w:ascii="Liberation Serif" w:hAnsi="Liberation Serif"/>
          <w:sz w:val="28"/>
          <w:szCs w:val="28"/>
        </w:rPr>
        <w:t xml:space="preserve">1.4.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</w:t>
      </w:r>
      <w:r w:rsidR="00B53A61">
        <w:rPr>
          <w:rFonts w:ascii="Liberation Serif" w:hAnsi="Liberation Serif"/>
          <w:sz w:val="28"/>
          <w:szCs w:val="28"/>
        </w:rPr>
        <w:t xml:space="preserve"> создается при Управлении образования </w:t>
      </w:r>
      <w:proofErr w:type="spellStart"/>
      <w:r w:rsidR="00B53A61">
        <w:rPr>
          <w:rFonts w:ascii="Liberation Serif" w:hAnsi="Liberation Serif"/>
          <w:sz w:val="28"/>
          <w:szCs w:val="28"/>
        </w:rPr>
        <w:t>Администраци</w:t>
      </w:r>
      <w:proofErr w:type="spellEnd"/>
      <w:r w:rsidR="00B53A6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B53A61">
        <w:rPr>
          <w:rFonts w:ascii="Liberation Serif" w:hAnsi="Liberation Serif"/>
          <w:sz w:val="28"/>
          <w:szCs w:val="28"/>
        </w:rPr>
        <w:t>Вышневолоцкого</w:t>
      </w:r>
      <w:proofErr w:type="spellEnd"/>
      <w:r w:rsidR="00B53A61">
        <w:rPr>
          <w:rFonts w:ascii="Liberation Serif" w:hAnsi="Liberation Serif"/>
          <w:sz w:val="28"/>
          <w:szCs w:val="28"/>
        </w:rPr>
        <w:t xml:space="preserve"> </w:t>
      </w:r>
      <w:r w:rsidR="00B53A61" w:rsidRPr="00C35F1B">
        <w:rPr>
          <w:rFonts w:ascii="Liberation Serif" w:hAnsi="Liberation Serif"/>
          <w:sz w:val="28"/>
          <w:szCs w:val="28"/>
        </w:rPr>
        <w:t>муниципального округа</w:t>
      </w:r>
      <w:r w:rsidRPr="00C35F1B">
        <w:rPr>
          <w:sz w:val="28"/>
          <w:szCs w:val="28"/>
        </w:rPr>
        <w:t xml:space="preserve"> в целях совершенствования профессионального мастерства педагогических работников образовательных организаций.</w:t>
      </w:r>
    </w:p>
    <w:p w:rsidR="00B879DB" w:rsidRPr="00C35F1B" w:rsidRDefault="00C35F1B" w:rsidP="00C35F1B">
      <w:pPr>
        <w:widowControl w:val="0"/>
        <w:tabs>
          <w:tab w:val="left" w:pos="1367"/>
        </w:tabs>
        <w:autoSpaceDE w:val="0"/>
        <w:autoSpaceDN w:val="0"/>
        <w:spacing w:before="2" w:line="242" w:lineRule="auto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5F1B">
        <w:rPr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C35F1B">
        <w:rPr>
          <w:sz w:val="28"/>
          <w:szCs w:val="28"/>
        </w:rPr>
        <w:t>М</w:t>
      </w:r>
      <w:r>
        <w:rPr>
          <w:sz w:val="28"/>
          <w:szCs w:val="28"/>
        </w:rPr>
        <w:t>М</w:t>
      </w:r>
      <w:r w:rsidRPr="00C35F1B">
        <w:rPr>
          <w:sz w:val="28"/>
          <w:szCs w:val="28"/>
        </w:rPr>
        <w:t xml:space="preserve">О создается, реорганизуется и ликвидируется  приказом руководителя Управления образования Администрации </w:t>
      </w:r>
      <w:proofErr w:type="spellStart"/>
      <w:r w:rsidRPr="00C35F1B">
        <w:rPr>
          <w:sz w:val="28"/>
          <w:szCs w:val="28"/>
        </w:rPr>
        <w:t>Вышневолоцкого</w:t>
      </w:r>
      <w:proofErr w:type="spellEnd"/>
      <w:r w:rsidRPr="00C35F1B">
        <w:rPr>
          <w:sz w:val="28"/>
          <w:szCs w:val="28"/>
        </w:rPr>
        <w:t xml:space="preserve"> муниципального округа.</w:t>
      </w:r>
    </w:p>
    <w:p w:rsidR="00C35F1B" w:rsidRDefault="00C35F1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2. Концептуальные основы деятельности ММО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</w:t>
      </w:r>
      <w:r w:rsidR="00C35F1B">
        <w:rPr>
          <w:rFonts w:ascii="Liberation Serif" w:hAnsi="Liberation Serif"/>
          <w:sz w:val="28"/>
          <w:szCs w:val="28"/>
        </w:rPr>
        <w:t>обучающихся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>
        <w:rPr>
          <w:rFonts w:ascii="Liberation Serif" w:hAnsi="Liberation Serif"/>
          <w:sz w:val="28"/>
          <w:szCs w:val="28"/>
        </w:rPr>
        <w:t xml:space="preserve"> работы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>
        <w:rPr>
          <w:rFonts w:ascii="Liberation Serif" w:hAnsi="Liberation Serif"/>
          <w:sz w:val="28"/>
          <w:szCs w:val="28"/>
        </w:rPr>
        <w:t>об</w:t>
      </w:r>
      <w:r w:rsidRPr="00C37F5D">
        <w:rPr>
          <w:rFonts w:ascii="Liberation Serif" w:hAnsi="Liberation Serif"/>
          <w:sz w:val="28"/>
          <w:szCs w:val="28"/>
        </w:rPr>
        <w:t>уча</w:t>
      </w:r>
      <w:r>
        <w:rPr>
          <w:rFonts w:ascii="Liberation Serif" w:hAnsi="Liberation Serif"/>
          <w:sz w:val="28"/>
          <w:szCs w:val="28"/>
        </w:rPr>
        <w:t>ю</w:t>
      </w:r>
      <w:r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творческ</w:t>
      </w:r>
      <w:r>
        <w:rPr>
          <w:rFonts w:ascii="Liberation Serif" w:hAnsi="Liberation Serif"/>
          <w:sz w:val="28"/>
          <w:szCs w:val="28"/>
        </w:rPr>
        <w:t xml:space="preserve">ий </w:t>
      </w:r>
      <w:r w:rsidRPr="00C37F5D">
        <w:rPr>
          <w:rFonts w:ascii="Liberation Serif" w:hAnsi="Liberation Serif"/>
          <w:sz w:val="28"/>
          <w:szCs w:val="28"/>
        </w:rPr>
        <w:t>поиск и применени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>
        <w:rPr>
          <w:rFonts w:ascii="Liberation Serif" w:hAnsi="Liberation Serif"/>
          <w:sz w:val="28"/>
          <w:szCs w:val="28"/>
        </w:rPr>
        <w:t>информационно-</w:t>
      </w:r>
      <w:r w:rsidRPr="00C37F5D">
        <w:rPr>
          <w:rFonts w:ascii="Liberation Serif" w:hAnsi="Liberation Serif"/>
          <w:sz w:val="28"/>
          <w:szCs w:val="28"/>
        </w:rPr>
        <w:t>методической</w:t>
      </w:r>
      <w:r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3. Задачи методических объединений </w:t>
      </w:r>
    </w:p>
    <w:p w:rsidR="00B879DB" w:rsidRPr="00C35F1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5F1B">
        <w:rPr>
          <w:rFonts w:ascii="Liberation Serif" w:hAnsi="Liberation Serif"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lastRenderedPageBreak/>
        <w:t xml:space="preserve">Изучение нормативно-правовой и методической документации.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Организация</w:t>
      </w:r>
      <w:r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</w:t>
      </w:r>
      <w:r w:rsidR="00C35F1B">
        <w:rPr>
          <w:rFonts w:ascii="Liberation Serif" w:hAnsi="Liberation Serif"/>
          <w:sz w:val="28"/>
          <w:szCs w:val="28"/>
        </w:rPr>
        <w:t>организаций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C37F5D">
        <w:rPr>
          <w:rFonts w:ascii="Liberation Serif" w:hAnsi="Liberation Serif"/>
          <w:sz w:val="28"/>
          <w:szCs w:val="28"/>
        </w:rPr>
        <w:t>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Pr="00C37F5D">
        <w:rPr>
          <w:rFonts w:ascii="Liberation Serif" w:hAnsi="Liberation Serif"/>
          <w:sz w:val="28"/>
          <w:szCs w:val="28"/>
        </w:rPr>
        <w:t xml:space="preserve"> занятий</w:t>
      </w:r>
      <w:r w:rsidR="00C35F1B">
        <w:rPr>
          <w:rFonts w:ascii="Liberation Serif" w:hAnsi="Liberation Serif"/>
          <w:sz w:val="28"/>
          <w:szCs w:val="28"/>
        </w:rPr>
        <w:t xml:space="preserve"> и уроков </w:t>
      </w:r>
      <w:r w:rsidRPr="00C37F5D">
        <w:rPr>
          <w:rFonts w:ascii="Liberation Serif" w:hAnsi="Liberation Serif"/>
          <w:sz w:val="28"/>
          <w:szCs w:val="28"/>
        </w:rPr>
        <w:t xml:space="preserve"> с последующим анализом и са</w:t>
      </w:r>
      <w:r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>
        <w:rPr>
          <w:rFonts w:ascii="Liberation Serif" w:hAnsi="Liberation Serif"/>
          <w:sz w:val="28"/>
          <w:szCs w:val="28"/>
        </w:rPr>
        <w:t>педагогических работников, и</w:t>
      </w:r>
      <w:r w:rsidRPr="00C37F5D">
        <w:rPr>
          <w:rFonts w:ascii="Liberation Serif" w:hAnsi="Liberation Serif"/>
          <w:sz w:val="28"/>
          <w:szCs w:val="28"/>
        </w:rPr>
        <w:t>зучени</w:t>
      </w:r>
      <w:r>
        <w:rPr>
          <w:rFonts w:ascii="Liberation Serif" w:hAnsi="Liberation Serif"/>
          <w:sz w:val="28"/>
          <w:szCs w:val="28"/>
        </w:rPr>
        <w:t>е</w:t>
      </w:r>
      <w:r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</w:t>
      </w:r>
      <w:r w:rsidR="00C35F1B">
        <w:rPr>
          <w:rFonts w:ascii="Liberation Serif" w:hAnsi="Liberation Serif"/>
          <w:bCs/>
          <w:sz w:val="28"/>
          <w:szCs w:val="28"/>
        </w:rPr>
        <w:t>ов профессионального мастерства и конкурсов обучающихся образовательных организаций.</w:t>
      </w:r>
    </w:p>
    <w:p w:rsidR="00B879DB" w:rsidRPr="00A2246A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Организация взаи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действия с</w:t>
      </w:r>
      <w:r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Pr="00C37F5D">
        <w:rPr>
          <w:rFonts w:ascii="Liberation Serif" w:hAnsi="Liberation Serif"/>
          <w:sz w:val="28"/>
          <w:szCs w:val="28"/>
        </w:rPr>
        <w:t>по направлению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Содействие и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>щь педаго</w:t>
      </w:r>
      <w:r>
        <w:rPr>
          <w:rFonts w:ascii="Liberation Serif" w:hAnsi="Liberation Serif"/>
          <w:sz w:val="28"/>
          <w:szCs w:val="28"/>
        </w:rPr>
        <w:t>гам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662B05">
        <w:rPr>
          <w:rFonts w:ascii="Liberation Serif" w:hAnsi="Liberation Serif"/>
          <w:sz w:val="28"/>
          <w:szCs w:val="28"/>
        </w:rPr>
        <w:t xml:space="preserve">и обучающимся </w:t>
      </w:r>
      <w:r w:rsidRPr="00C37F5D">
        <w:rPr>
          <w:rFonts w:ascii="Liberation Serif" w:hAnsi="Liberation Serif"/>
          <w:sz w:val="28"/>
          <w:szCs w:val="28"/>
        </w:rPr>
        <w:t>при подготовке к конкурс</w:t>
      </w:r>
      <w:r>
        <w:rPr>
          <w:rFonts w:ascii="Liberation Serif" w:hAnsi="Liberation Serif"/>
          <w:sz w:val="28"/>
          <w:szCs w:val="28"/>
        </w:rPr>
        <w:t>ам</w:t>
      </w:r>
      <w:r w:rsidR="00662B05">
        <w:rPr>
          <w:rFonts w:ascii="Liberation Serif" w:hAnsi="Liberation Serif"/>
          <w:sz w:val="28"/>
          <w:szCs w:val="28"/>
        </w:rPr>
        <w:t>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 xml:space="preserve">муниципальных </w:t>
      </w:r>
      <w:r w:rsidRPr="00120B61">
        <w:rPr>
          <w:rFonts w:ascii="Liberation Serif" w:hAnsi="Liberation Serif"/>
          <w:b/>
          <w:sz w:val="28"/>
          <w:szCs w:val="28"/>
        </w:rPr>
        <w:t xml:space="preserve">методических объединений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</w:t>
      </w:r>
      <w:r>
        <w:rPr>
          <w:rFonts w:ascii="Liberation Serif" w:hAnsi="Liberation Serif"/>
          <w:sz w:val="28"/>
          <w:szCs w:val="28"/>
        </w:rPr>
        <w:t xml:space="preserve"> (конкретные сроки предоставления плана ММО устанавливаются ежегодно приказом Управления образования Администрации </w:t>
      </w:r>
      <w:proofErr w:type="spellStart"/>
      <w:r w:rsidR="00662B05">
        <w:rPr>
          <w:rFonts w:ascii="Liberation Serif" w:hAnsi="Liberation Serif"/>
          <w:sz w:val="28"/>
          <w:szCs w:val="28"/>
        </w:rPr>
        <w:t>Вышневолоцкого</w:t>
      </w:r>
      <w:proofErr w:type="spellEnd"/>
      <w:r w:rsidR="00662B05">
        <w:rPr>
          <w:rFonts w:ascii="Liberation Serif" w:hAnsi="Liberation Serif"/>
          <w:sz w:val="28"/>
          <w:szCs w:val="28"/>
        </w:rPr>
        <w:t xml:space="preserve"> муниципального </w:t>
      </w:r>
      <w:r>
        <w:rPr>
          <w:rFonts w:ascii="Liberation Serif" w:hAnsi="Liberation Serif"/>
          <w:sz w:val="28"/>
          <w:szCs w:val="28"/>
        </w:rPr>
        <w:t>округа</w:t>
      </w:r>
      <w:r w:rsidR="00662B05">
        <w:rPr>
          <w:rFonts w:ascii="Liberation Serif" w:hAnsi="Liberation Serif"/>
          <w:sz w:val="28"/>
          <w:szCs w:val="28"/>
        </w:rPr>
        <w:t xml:space="preserve">). 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4-х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  <w:r w:rsidR="00662B05">
        <w:rPr>
          <w:rFonts w:ascii="Liberation Serif" w:hAnsi="Liberation Serif"/>
          <w:sz w:val="28"/>
          <w:szCs w:val="28"/>
        </w:rPr>
        <w:t xml:space="preserve">После окончания </w:t>
      </w:r>
      <w:r w:rsidRPr="00C37F5D">
        <w:rPr>
          <w:rFonts w:ascii="Liberation Serif" w:hAnsi="Liberation Serif"/>
          <w:sz w:val="28"/>
          <w:szCs w:val="28"/>
        </w:rPr>
        <w:t xml:space="preserve"> учебного год</w:t>
      </w:r>
      <w:r w:rsidR="00662B05">
        <w:rPr>
          <w:rFonts w:ascii="Liberation Serif" w:hAnsi="Liberation Serif"/>
          <w:sz w:val="28"/>
          <w:szCs w:val="28"/>
        </w:rPr>
        <w:t xml:space="preserve">а </w:t>
      </w:r>
      <w:r>
        <w:rPr>
          <w:rFonts w:ascii="Liberation Serif" w:hAnsi="Liberation Serif"/>
          <w:sz w:val="28"/>
          <w:szCs w:val="28"/>
        </w:rPr>
        <w:t>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>1 года):</w:t>
      </w:r>
      <w:r w:rsidR="00662B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</w:t>
      </w:r>
      <w:r w:rsidR="00662B05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, анализ р</w:t>
      </w:r>
      <w:r w:rsidR="00662B05">
        <w:rPr>
          <w:rFonts w:ascii="Liberation Serif" w:hAnsi="Liberation Serif"/>
          <w:sz w:val="28"/>
          <w:szCs w:val="28"/>
        </w:rPr>
        <w:t>аботы за прошедший учебный год, список  педагогических работников – членов ММО.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Управления образования Администрации </w:t>
      </w:r>
      <w:proofErr w:type="spellStart"/>
      <w:r w:rsidR="00662B05">
        <w:rPr>
          <w:rFonts w:ascii="Liberation Serif" w:hAnsi="Liberation Serif"/>
          <w:sz w:val="28"/>
          <w:szCs w:val="28"/>
        </w:rPr>
        <w:t>Вышневолоцкого</w:t>
      </w:r>
      <w:proofErr w:type="spellEnd"/>
      <w:r w:rsidR="00662B05">
        <w:rPr>
          <w:rFonts w:ascii="Liberation Serif" w:hAnsi="Liberation Serif"/>
          <w:sz w:val="28"/>
          <w:szCs w:val="28"/>
        </w:rPr>
        <w:t xml:space="preserve"> муниципального округа</w:t>
      </w:r>
      <w:r w:rsidRPr="00C37F5D">
        <w:rPr>
          <w:rFonts w:ascii="Liberation Serif" w:hAnsi="Liberation Serif"/>
          <w:sz w:val="28"/>
          <w:szCs w:val="28"/>
        </w:rPr>
        <w:t xml:space="preserve"> 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</w:t>
      </w:r>
      <w:r w:rsidR="00A46AE0">
        <w:rPr>
          <w:rFonts w:ascii="Liberation Serif" w:hAnsi="Liberation Serif"/>
          <w:sz w:val="28"/>
          <w:szCs w:val="28"/>
        </w:rPr>
        <w:t xml:space="preserve"> </w:t>
      </w:r>
      <w:r w:rsidR="00662B05">
        <w:rPr>
          <w:rFonts w:ascii="Liberation Serif" w:hAnsi="Liberation Serif"/>
          <w:sz w:val="28"/>
          <w:szCs w:val="28"/>
        </w:rPr>
        <w:t>педагогический работник,</w:t>
      </w:r>
      <w:r w:rsidRPr="00C37F5D">
        <w:rPr>
          <w:rFonts w:ascii="Liberation Serif" w:hAnsi="Liberation Serif"/>
          <w:sz w:val="28"/>
          <w:szCs w:val="28"/>
        </w:rPr>
        <w:t xml:space="preserve">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план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lastRenderedPageBreak/>
        <w:t>банк данных о педагогических работник</w:t>
      </w:r>
      <w:r>
        <w:rPr>
          <w:rFonts w:ascii="Liberation Serif" w:hAnsi="Liberation Serif"/>
          <w:sz w:val="28"/>
          <w:szCs w:val="28"/>
        </w:rPr>
        <w:t>ов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(</w:t>
      </w:r>
      <w:r w:rsidR="0068711F">
        <w:rPr>
          <w:rFonts w:ascii="Liberation Serif" w:hAnsi="Liberation Serif"/>
          <w:sz w:val="28"/>
          <w:szCs w:val="28"/>
        </w:rPr>
        <w:t xml:space="preserve">ФИО, должность, преподаваемый предмет (предметы), название образовательной организации, квалификационная категория, сведения о повышении квалификации).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</w:t>
      </w:r>
      <w:r w:rsidRPr="0068711F">
        <w:rPr>
          <w:rFonts w:ascii="Liberation Serif" w:hAnsi="Liberation Serif"/>
          <w:sz w:val="28"/>
          <w:szCs w:val="28"/>
        </w:rPr>
        <w:t xml:space="preserve">Руководитель ММО должен знать: </w:t>
      </w:r>
    </w:p>
    <w:p w:rsidR="00B879DB" w:rsidRPr="00C37F5D" w:rsidRDefault="0068711F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68711F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68711F" w:rsidRDefault="0068711F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68711F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  <w:r w:rsidR="00B879DB"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несет ответственность за своевременную информацию о новых методических материалах, документации, новациях по профилю педагогической деятельности;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участвует в </w:t>
      </w:r>
      <w:r>
        <w:rPr>
          <w:rFonts w:ascii="Liberation Serif" w:hAnsi="Liberation Serif"/>
          <w:sz w:val="28"/>
          <w:szCs w:val="28"/>
        </w:rPr>
        <w:t>мотивации</w:t>
      </w:r>
      <w:r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68711F" w:rsidRPr="00C37F5D" w:rsidRDefault="0068711F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возглавляет муниципальную предметно-методическую комиссию </w:t>
      </w:r>
      <w:r w:rsidR="00717234">
        <w:rPr>
          <w:rFonts w:ascii="Liberation Serif" w:hAnsi="Liberation Serif"/>
          <w:sz w:val="28"/>
          <w:szCs w:val="28"/>
        </w:rPr>
        <w:t>по разработке заданий для школьного этапа всероссийской олимпиады школьников по предмету или смежной области предметов, участвует в проведении муниципальных олимпиад, как правило, в качестве председателя жюри;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</w:t>
      </w:r>
      <w:r w:rsidRPr="00C37F5D">
        <w:rPr>
          <w:rFonts w:ascii="Liberation Serif" w:hAnsi="Liberation Serif"/>
          <w:sz w:val="28"/>
          <w:szCs w:val="28"/>
        </w:rPr>
        <w:t xml:space="preserve">жет </w:t>
      </w:r>
      <w:r w:rsidR="00717234">
        <w:rPr>
          <w:rFonts w:ascii="Liberation Serif" w:hAnsi="Liberation Serif"/>
          <w:sz w:val="28"/>
          <w:szCs w:val="28"/>
        </w:rPr>
        <w:t xml:space="preserve">участвовать в работе экспертной группы по оценке профессиональной деятельности педагога, претендующего на присвоение квалификационной категории, </w:t>
      </w:r>
      <w:r w:rsidRPr="00C37F5D">
        <w:rPr>
          <w:rFonts w:ascii="Liberation Serif" w:hAnsi="Liberation Serif"/>
          <w:sz w:val="28"/>
          <w:szCs w:val="28"/>
        </w:rPr>
        <w:t xml:space="preserve">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  <w:bookmarkStart w:id="0" w:name="_GoBack"/>
      <w:bookmarkEnd w:id="0"/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8B" w:rsidRDefault="0060348B" w:rsidP="00955DF1">
      <w:r>
        <w:separator/>
      </w:r>
    </w:p>
  </w:endnote>
  <w:endnote w:type="continuationSeparator" w:id="0">
    <w:p w:rsidR="0060348B" w:rsidRDefault="0060348B" w:rsidP="00955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584807"/>
      <w:docPartObj>
        <w:docPartGallery w:val="Page Numbers (Bottom of Page)"/>
        <w:docPartUnique/>
      </w:docPartObj>
    </w:sdtPr>
    <w:sdtContent>
      <w:p w:rsidR="00B879DB" w:rsidRDefault="0051478E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361E19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8B" w:rsidRDefault="0060348B" w:rsidP="00955DF1">
      <w:r>
        <w:separator/>
      </w:r>
    </w:p>
  </w:footnote>
  <w:footnote w:type="continuationSeparator" w:id="0">
    <w:p w:rsidR="0060348B" w:rsidRDefault="0060348B" w:rsidP="00955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A66"/>
    <w:multiLevelType w:val="multilevel"/>
    <w:tmpl w:val="ED0682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56" w:hanging="2160"/>
      </w:pPr>
      <w:rPr>
        <w:rFonts w:hint="default"/>
      </w:rPr>
    </w:lvl>
  </w:abstractNum>
  <w:abstractNum w:abstractNumId="1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747F2E"/>
    <w:multiLevelType w:val="multilevel"/>
    <w:tmpl w:val="EDCE76B8"/>
    <w:lvl w:ilvl="0">
      <w:start w:val="1"/>
      <w:numFmt w:val="decimal"/>
      <w:lvlText w:val="%1."/>
      <w:lvlJc w:val="left"/>
      <w:pPr>
        <w:ind w:left="436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0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37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15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93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70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8" w:hanging="720"/>
      </w:pPr>
      <w:rPr>
        <w:lang w:val="ru-RU" w:eastAsia="en-US" w:bidi="ar-SA"/>
      </w:rPr>
    </w:lvl>
  </w:abstractNum>
  <w:abstractNum w:abstractNumId="3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24833"/>
    <w:multiLevelType w:val="multilevel"/>
    <w:tmpl w:val="02C2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34DE67A5"/>
    <w:multiLevelType w:val="multilevel"/>
    <w:tmpl w:val="DB1C6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64" w:hanging="1800"/>
      </w:pPr>
      <w:rPr>
        <w:rFonts w:hint="default"/>
      </w:rPr>
    </w:lvl>
  </w:abstractNum>
  <w:abstractNum w:abstractNumId="7">
    <w:nsid w:val="3F973359"/>
    <w:multiLevelType w:val="multilevel"/>
    <w:tmpl w:val="4E5CA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-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64" w:hanging="1800"/>
      </w:pPr>
      <w:rPr>
        <w:rFonts w:hint="default"/>
      </w:rPr>
    </w:lvl>
  </w:abstractNum>
  <w:abstractNum w:abstractNumId="8">
    <w:nsid w:val="424626D5"/>
    <w:multiLevelType w:val="multilevel"/>
    <w:tmpl w:val="C4F6B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</w:rPr>
    </w:lvl>
  </w:abstractNum>
  <w:abstractNum w:abstractNumId="9">
    <w:nsid w:val="437A4F5B"/>
    <w:multiLevelType w:val="multilevel"/>
    <w:tmpl w:val="3BEC234A"/>
    <w:lvl w:ilvl="0">
      <w:start w:val="1"/>
      <w:numFmt w:val="decimal"/>
      <w:lvlText w:val="%1."/>
      <w:lvlJc w:val="left"/>
      <w:pPr>
        <w:ind w:left="450" w:hanging="450"/>
      </w:pPr>
      <w:rPr>
        <w:rFonts w:ascii="Liberation Serif" w:hAnsi="Liberation Serif" w:hint="default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Liberation Serif" w:hAnsi="Liberation Serif" w:hint="default"/>
        <w:sz w:val="28"/>
      </w:rPr>
    </w:lvl>
  </w:abstractNum>
  <w:abstractNum w:abstractNumId="10">
    <w:nsid w:val="47246917"/>
    <w:multiLevelType w:val="multilevel"/>
    <w:tmpl w:val="DD6CF2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04" w:hanging="2160"/>
      </w:pPr>
      <w:rPr>
        <w:rFonts w:hint="default"/>
      </w:rPr>
    </w:lvl>
  </w:abstractNum>
  <w:abstractNum w:abstractNumId="11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62852"/>
    <w:rsid w:val="00072034"/>
    <w:rsid w:val="00072CAB"/>
    <w:rsid w:val="00076441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5B6E"/>
    <w:rsid w:val="001549EE"/>
    <w:rsid w:val="00160619"/>
    <w:rsid w:val="00160745"/>
    <w:rsid w:val="00161B1B"/>
    <w:rsid w:val="00163F2C"/>
    <w:rsid w:val="00174B1A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403B5"/>
    <w:rsid w:val="0024326A"/>
    <w:rsid w:val="00250618"/>
    <w:rsid w:val="002526FC"/>
    <w:rsid w:val="002655AF"/>
    <w:rsid w:val="002724E5"/>
    <w:rsid w:val="00280DCA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11FB1"/>
    <w:rsid w:val="00333750"/>
    <w:rsid w:val="00335198"/>
    <w:rsid w:val="00340710"/>
    <w:rsid w:val="0035320D"/>
    <w:rsid w:val="00354094"/>
    <w:rsid w:val="003559C8"/>
    <w:rsid w:val="00357C17"/>
    <w:rsid w:val="00361E19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478E"/>
    <w:rsid w:val="005178A0"/>
    <w:rsid w:val="0052310A"/>
    <w:rsid w:val="0053057E"/>
    <w:rsid w:val="005329B9"/>
    <w:rsid w:val="00537738"/>
    <w:rsid w:val="005405CC"/>
    <w:rsid w:val="00542153"/>
    <w:rsid w:val="00543B21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0348B"/>
    <w:rsid w:val="00613593"/>
    <w:rsid w:val="00613866"/>
    <w:rsid w:val="00625901"/>
    <w:rsid w:val="00644EE3"/>
    <w:rsid w:val="00645085"/>
    <w:rsid w:val="006465EF"/>
    <w:rsid w:val="00656113"/>
    <w:rsid w:val="00662B05"/>
    <w:rsid w:val="0066322C"/>
    <w:rsid w:val="00667879"/>
    <w:rsid w:val="006768C2"/>
    <w:rsid w:val="00677A65"/>
    <w:rsid w:val="00677DDF"/>
    <w:rsid w:val="006833E0"/>
    <w:rsid w:val="0068711F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234"/>
    <w:rsid w:val="007174EC"/>
    <w:rsid w:val="00724286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0936"/>
    <w:rsid w:val="0083117B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3A61"/>
    <w:rsid w:val="00B54B72"/>
    <w:rsid w:val="00B62142"/>
    <w:rsid w:val="00B62A89"/>
    <w:rsid w:val="00B71A56"/>
    <w:rsid w:val="00B879DB"/>
    <w:rsid w:val="00B91F97"/>
    <w:rsid w:val="00B9450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35F1B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086D"/>
    <w:rsid w:val="00C849DB"/>
    <w:rsid w:val="00C8535E"/>
    <w:rsid w:val="00C9463F"/>
    <w:rsid w:val="00CA0469"/>
    <w:rsid w:val="00CA0BE8"/>
    <w:rsid w:val="00CC70BB"/>
    <w:rsid w:val="00CC7670"/>
    <w:rsid w:val="00CD20D1"/>
    <w:rsid w:val="00CE0909"/>
    <w:rsid w:val="00CE1799"/>
    <w:rsid w:val="00D01DA2"/>
    <w:rsid w:val="00D07865"/>
    <w:rsid w:val="00D12AE0"/>
    <w:rsid w:val="00D1465D"/>
    <w:rsid w:val="00D149AD"/>
    <w:rsid w:val="00D2207E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94D"/>
    <w:rsid w:val="00EF6B03"/>
    <w:rsid w:val="00F10935"/>
    <w:rsid w:val="00F126F8"/>
    <w:rsid w:val="00F154EC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F7976-7CE8-4F48-B765-8927CCEB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Computer</cp:lastModifiedBy>
  <cp:revision>6</cp:revision>
  <cp:lastPrinted>2024-09-05T09:06:00Z</cp:lastPrinted>
  <dcterms:created xsi:type="dcterms:W3CDTF">2025-05-20T12:43:00Z</dcterms:created>
  <dcterms:modified xsi:type="dcterms:W3CDTF">2025-05-20T13:37:00Z</dcterms:modified>
</cp:coreProperties>
</file>