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8A" w:rsidRDefault="0047528A" w:rsidP="005D2D47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</w:t>
      </w:r>
    </w:p>
    <w:p w:rsidR="0047528A" w:rsidRDefault="0047528A" w:rsidP="005D2D47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 приказу Управления образования</w:t>
      </w:r>
    </w:p>
    <w:p w:rsidR="0047528A" w:rsidRDefault="0047528A" w:rsidP="005D2D47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Администрации </w:t>
      </w:r>
      <w:proofErr w:type="spellStart"/>
      <w:r>
        <w:rPr>
          <w:bCs/>
          <w:color w:val="000000"/>
          <w:sz w:val="22"/>
          <w:szCs w:val="22"/>
        </w:rPr>
        <w:t>Вышневолоцкого</w:t>
      </w:r>
      <w:proofErr w:type="spellEnd"/>
      <w:r>
        <w:rPr>
          <w:bCs/>
          <w:color w:val="000000"/>
          <w:sz w:val="22"/>
          <w:szCs w:val="22"/>
        </w:rPr>
        <w:t xml:space="preserve"> муниципального округа</w:t>
      </w:r>
    </w:p>
    <w:p w:rsidR="0047528A" w:rsidRDefault="005D2D47" w:rsidP="005D2D47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о</w:t>
      </w:r>
      <w:r w:rsidR="0047528A">
        <w:rPr>
          <w:bCs/>
          <w:sz w:val="22"/>
          <w:szCs w:val="22"/>
        </w:rPr>
        <w:t>т</w:t>
      </w:r>
      <w:r>
        <w:rPr>
          <w:bCs/>
          <w:sz w:val="22"/>
          <w:szCs w:val="22"/>
        </w:rPr>
        <w:t xml:space="preserve"> </w:t>
      </w:r>
      <w:r w:rsidR="0047528A">
        <w:rPr>
          <w:bCs/>
          <w:sz w:val="22"/>
          <w:szCs w:val="22"/>
        </w:rPr>
        <w:t xml:space="preserve"> </w:t>
      </w:r>
      <w:r w:rsidR="0047528A" w:rsidRPr="005D2D47">
        <w:rPr>
          <w:bCs/>
          <w:sz w:val="22"/>
          <w:szCs w:val="22"/>
        </w:rPr>
        <w:t>0</w:t>
      </w:r>
      <w:r w:rsidRPr="005D2D47">
        <w:rPr>
          <w:bCs/>
          <w:sz w:val="22"/>
          <w:szCs w:val="22"/>
        </w:rPr>
        <w:t>4</w:t>
      </w:r>
      <w:r w:rsidR="0047528A">
        <w:rPr>
          <w:bCs/>
          <w:sz w:val="22"/>
          <w:szCs w:val="22"/>
        </w:rPr>
        <w:t>.03.</w:t>
      </w:r>
      <w:r w:rsidR="0047528A">
        <w:rPr>
          <w:bCs/>
          <w:color w:val="000000"/>
          <w:sz w:val="22"/>
          <w:szCs w:val="22"/>
        </w:rPr>
        <w:t>2026  г.</w:t>
      </w:r>
      <w:r w:rsidR="0047528A">
        <w:rPr>
          <w:bCs/>
          <w:sz w:val="22"/>
          <w:szCs w:val="22"/>
        </w:rPr>
        <w:t xml:space="preserve"> №</w:t>
      </w:r>
      <w:r>
        <w:rPr>
          <w:bCs/>
          <w:sz w:val="22"/>
          <w:szCs w:val="22"/>
        </w:rPr>
        <w:t xml:space="preserve"> </w:t>
      </w:r>
      <w:r w:rsidRPr="005D2D47">
        <w:rPr>
          <w:bCs/>
          <w:sz w:val="22"/>
          <w:szCs w:val="22"/>
        </w:rPr>
        <w:t>82</w:t>
      </w:r>
    </w:p>
    <w:p w:rsidR="0047528A" w:rsidRDefault="0047528A" w:rsidP="00FF59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528A" w:rsidRDefault="0047528A" w:rsidP="00FF59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C0CB3" w:rsidRPr="0047528A" w:rsidRDefault="000C0CB3" w:rsidP="00FF59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528A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47528A" w:rsidRDefault="000C0CB3" w:rsidP="009C4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28A">
        <w:rPr>
          <w:rFonts w:ascii="Times New Roman" w:eastAsia="Times New Roman" w:hAnsi="Times New Roman" w:cs="Times New Roman"/>
          <w:b/>
          <w:sz w:val="28"/>
          <w:szCs w:val="28"/>
        </w:rPr>
        <w:t>о муниципальной научно-практической конфе</w:t>
      </w:r>
      <w:r w:rsidR="00FF5933" w:rsidRPr="0047528A">
        <w:rPr>
          <w:rFonts w:ascii="Times New Roman" w:eastAsia="Times New Roman" w:hAnsi="Times New Roman" w:cs="Times New Roman"/>
          <w:b/>
          <w:sz w:val="28"/>
          <w:szCs w:val="28"/>
        </w:rPr>
        <w:t xml:space="preserve">ренции школьников </w:t>
      </w:r>
    </w:p>
    <w:p w:rsidR="000C0CB3" w:rsidRPr="0047528A" w:rsidRDefault="00FF5933" w:rsidP="00475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28A">
        <w:rPr>
          <w:rFonts w:ascii="Times New Roman" w:eastAsia="Times New Roman" w:hAnsi="Times New Roman" w:cs="Times New Roman"/>
          <w:b/>
          <w:sz w:val="28"/>
          <w:szCs w:val="28"/>
        </w:rPr>
        <w:t>по математике</w:t>
      </w:r>
      <w:r w:rsidR="004752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C0CB3" w:rsidRPr="0047528A">
        <w:rPr>
          <w:rFonts w:ascii="Times New Roman" w:eastAsia="Times New Roman" w:hAnsi="Times New Roman" w:cs="Times New Roman"/>
          <w:b/>
          <w:bCs/>
          <w:sz w:val="28"/>
          <w:szCs w:val="28"/>
        </w:rPr>
        <w:t>«Математические горизонты будущего»</w:t>
      </w:r>
    </w:p>
    <w:p w:rsidR="009C4EDC" w:rsidRPr="000C0CB3" w:rsidRDefault="009C4EDC" w:rsidP="009C4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0CB3" w:rsidRPr="000C0CB3" w:rsidRDefault="000C0CB3" w:rsidP="009C4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1.1. Научно-практическая конференция школьников по математике «Математические горизонты будущего» (далее - Конференция) имеет статус муниципальной. Количество участников Конференции - не менее десяти.</w:t>
      </w:r>
    </w:p>
    <w:p w:rsidR="0047528A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1.2. Конференция проводится для общеобразовательных организаций </w:t>
      </w:r>
      <w:proofErr w:type="spellStart"/>
      <w:r w:rsidRPr="000C0CB3">
        <w:rPr>
          <w:rFonts w:ascii="Times New Roman" w:eastAsia="Times New Roman" w:hAnsi="Times New Roman" w:cs="Times New Roman"/>
          <w:sz w:val="24"/>
          <w:szCs w:val="24"/>
        </w:rPr>
        <w:t>Вышневолоцкого</w:t>
      </w:r>
      <w:proofErr w:type="spellEnd"/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 является одним из направлений работы с одаренными детьми.</w:t>
      </w:r>
    </w:p>
    <w:p w:rsidR="0047528A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28A">
        <w:rPr>
          <w:rFonts w:ascii="Times New Roman" w:eastAsia="Times New Roman" w:hAnsi="Times New Roman" w:cs="Times New Roman"/>
          <w:sz w:val="24"/>
          <w:szCs w:val="24"/>
        </w:rPr>
        <w:t xml:space="preserve">1.3. Организаторы Конференции: Управление образования Администрации </w:t>
      </w:r>
      <w:proofErr w:type="spellStart"/>
      <w:r w:rsidR="0047528A">
        <w:rPr>
          <w:rFonts w:ascii="Times New Roman" w:eastAsia="Times New Roman" w:hAnsi="Times New Roman" w:cs="Times New Roman"/>
          <w:sz w:val="24"/>
          <w:szCs w:val="24"/>
        </w:rPr>
        <w:t>Вышневолоцкого</w:t>
      </w:r>
      <w:proofErr w:type="spellEnd"/>
      <w:r w:rsidR="0047528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муниципальное учебно-методическое объединение учителей математики, Лицей №15.</w:t>
      </w:r>
    </w:p>
    <w:p w:rsidR="000C0CB3" w:rsidRPr="000C0CB3" w:rsidRDefault="00D23451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0C0CB3" w:rsidRPr="000C0C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0C0CB3" w:rsidRPr="000C0CB3">
        <w:rPr>
          <w:rFonts w:ascii="Times New Roman" w:eastAsia="Times New Roman" w:hAnsi="Times New Roman" w:cs="Times New Roman"/>
          <w:sz w:val="24"/>
          <w:szCs w:val="24"/>
        </w:rPr>
        <w:t>Конференция представляет собой обмен мнениями, идеями; выявление интеллектуальных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  <w:proofErr w:type="gramEnd"/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ЦЕЛЬ И ЗАДАЧИ КОНФЕРЕНЦИИ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Целью Конференции является создание условий для развития у школьников </w:t>
      </w:r>
      <w:proofErr w:type="spellStart"/>
      <w:r w:rsidRPr="000C0CB3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0C0CB3">
        <w:rPr>
          <w:rFonts w:ascii="Times New Roman" w:eastAsia="Times New Roman" w:hAnsi="Times New Roman" w:cs="Times New Roman"/>
          <w:sz w:val="24"/>
          <w:szCs w:val="24"/>
        </w:rPr>
        <w:t>, самостоятельности мышления, навыков владения предметом исследования, расширения кругозора по математике.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Конференция имеет следующие задачи:</w:t>
      </w:r>
    </w:p>
    <w:p w:rsidR="000C0CB3" w:rsidRPr="000C0CB3" w:rsidRDefault="000C0CB3" w:rsidP="00FF5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выявление и поддержка одаренных и способных детей, стимулирование их к творчеству и экспериментальной работе;</w:t>
      </w:r>
    </w:p>
    <w:p w:rsidR="000C0CB3" w:rsidRPr="000C0CB3" w:rsidRDefault="000C0CB3" w:rsidP="00FF5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привлечение школьников к исследовательской деятельности;</w:t>
      </w:r>
    </w:p>
    <w:p w:rsidR="000C0CB3" w:rsidRPr="000C0CB3" w:rsidRDefault="000C0CB3" w:rsidP="00FF5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пропаганда лучших достижений школьников;</w:t>
      </w:r>
    </w:p>
    <w:p w:rsidR="000C0CB3" w:rsidRPr="000C0CB3" w:rsidRDefault="000C0CB3" w:rsidP="00FF5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совершенствование психологического и педагогического сопровождения одаренных и способных детей.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3. УЧАСТНИКИ КОНФЕРЕНЦИИ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3.1. В Конференции могут принимать участие обучающиеся общеобразовательных организаций </w:t>
      </w:r>
      <w:proofErr w:type="spellStart"/>
      <w:r w:rsidRPr="000C0CB3">
        <w:rPr>
          <w:rFonts w:ascii="Times New Roman" w:eastAsia="Times New Roman" w:hAnsi="Times New Roman" w:cs="Times New Roman"/>
          <w:sz w:val="24"/>
          <w:szCs w:val="24"/>
        </w:rPr>
        <w:t>Вышневолоцкого</w:t>
      </w:r>
      <w:proofErr w:type="spellEnd"/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готовые представить свои творческие проекты и исследовательские работы.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3.2. В качестве слушателей на Конференции могут присутствовать научные руководители и родители (2 человека от общеобразовательной организации в качестве поддержки).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РУКОВОДСТВО КОНФЕРЕНЦИЕЙ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4.1. Общее руководство Конференцией осуществляет организационный комитет (далее – Оргкомитет).</w:t>
      </w:r>
    </w:p>
    <w:p w:rsid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4.2. Оргкомитет формирует жюри, состав которого утверждается приказом Управления образования.</w:t>
      </w:r>
    </w:p>
    <w:p w:rsidR="00AC1698" w:rsidRDefault="00AC1698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. В состав жюри входят: 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учебно-методического 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объединения учителей математики, </w:t>
      </w:r>
      <w:proofErr w:type="gramStart"/>
      <w:r w:rsidRPr="000C0CB3">
        <w:rPr>
          <w:rFonts w:ascii="Times New Roman" w:eastAsia="Times New Roman" w:hAnsi="Times New Roman" w:cs="Times New Roman"/>
          <w:sz w:val="24"/>
          <w:szCs w:val="24"/>
        </w:rPr>
        <w:t>учителя математики, обучающиеся которых не участвуют</w:t>
      </w:r>
      <w:proofErr w:type="gramEnd"/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в Конференции, представитель Управления образования.</w:t>
      </w:r>
    </w:p>
    <w:p w:rsidR="00AC1698" w:rsidRPr="000C0CB3" w:rsidRDefault="00AC1698" w:rsidP="00AC16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Оргкомитет обеспечивает:</w:t>
      </w:r>
    </w:p>
    <w:p w:rsidR="00AC1698" w:rsidRPr="000C0CB3" w:rsidRDefault="00AC1698" w:rsidP="00AC16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разработку программы Конференции;</w:t>
      </w:r>
    </w:p>
    <w:p w:rsidR="00AC1698" w:rsidRPr="000C0CB3" w:rsidRDefault="00AC1698" w:rsidP="00AC16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подготовку помещения для проведения;</w:t>
      </w:r>
    </w:p>
    <w:p w:rsidR="00AC1698" w:rsidRPr="000C0CB3" w:rsidRDefault="00AC1698" w:rsidP="00AC16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подготовку наградных документов;</w:t>
      </w:r>
    </w:p>
    <w:p w:rsidR="00AC1698" w:rsidRPr="00AC1698" w:rsidRDefault="00AC1698" w:rsidP="00AC16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информационное сопровождение Конференции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5. ТЕХНОЛОГИЯ ПРОВЕДЕНИЯ КОНФЕРЕНЦИИ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5.1. Работа Конференции предусматривает публичные выступления участников по результатам собственной исследовательской деятельности, дискуссии.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5.2. Победителями и призерами Конференции считаются участники, набравшие наибольшее количество баллов.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5.3. Регламент выступления участников предусматривает публичную защиту работы (продолжительностью до 7 мин.) и дискуссию (продолжительностью до 3 мин).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5.4. Сроки проведения – весенние каникулы.</w:t>
      </w:r>
    </w:p>
    <w:p w:rsid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5.5. Возраст участников конференции - 5-11-е классы.</w:t>
      </w:r>
    </w:p>
    <w:p w:rsidR="00452F66" w:rsidRPr="000C0CB3" w:rsidRDefault="00452F66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Программа проведения Конференции (приложение 2).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6. КРИТЕРИИ ОТБОРА И ТРЕБОВАНИЯ К РАБОТЕ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6.1. На Конференцию принимаются работы следующих видов: проблемно-реферативные, проблемно-поисковые, проблемно-исследовательские, прошедшие отбор и рецензирование в ОО.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6.2. Критерии оценки представленных работ: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Конкретность формулировки темы, чёткость в постановке целей и задач исследования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Актуальность исследования. Определение объекта и предмета исследования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заявленной теме и целям работы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Полнота раскрытия темы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Творчество и наличие аргументированной точки зрения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Грамотность и логика представления работы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lastRenderedPageBreak/>
        <w:t>Чёткость ответов на вопросы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Соблюдение временного регламента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Соответствие оформления работы установленным требованиям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0CB3" w:rsidRPr="000C0CB3" w:rsidRDefault="000C0CB3" w:rsidP="00FF5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Особое мнение жюри - 1-5 баллов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6.3. Работы участников Конференции оцениваются в соответствии с критериями путем вычисления среднего балла по всем критериям. Работы, получившие отрицательную рецензию в ОО, к участию в Конференции не допускаются.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6.4. Работа должна быть выполнена с</w:t>
      </w:r>
      <w:r w:rsidR="00AC1698">
        <w:rPr>
          <w:rFonts w:ascii="Times New Roman" w:eastAsia="Times New Roman" w:hAnsi="Times New Roman" w:cs="Times New Roman"/>
          <w:sz w:val="24"/>
          <w:szCs w:val="24"/>
        </w:rPr>
        <w:t xml:space="preserve">амостоятельно, соответствовать следующим 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 требованиям: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титульный лист (с указанием темы и исходными данными автора и научного руководителя)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содержание (план)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введение (обоснование темы, цели и задачи исследования)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основная часть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заключение с результатами выводами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список используемой литературы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C0CB3" w:rsidRPr="000C0CB3" w:rsidRDefault="000C0CB3" w:rsidP="00FF5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6.5. Необходимо четко обозначить теоретическую и практическую части, а также собственные достижения авторов, области использования результатов.</w:t>
      </w:r>
    </w:p>
    <w:p w:rsidR="00AC1698" w:rsidRPr="00AC1698" w:rsidRDefault="00AC1698" w:rsidP="00AC16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698">
        <w:rPr>
          <w:rFonts w:ascii="Times New Roman" w:eastAsia="Times New Roman" w:hAnsi="Times New Roman" w:cs="Times New Roman"/>
          <w:bCs/>
          <w:sz w:val="24"/>
          <w:szCs w:val="24"/>
        </w:rPr>
        <w:t>6.6. Требования к оформлению работы</w:t>
      </w:r>
    </w:p>
    <w:p w:rsidR="00AC1698" w:rsidRPr="000C0CB3" w:rsidRDefault="00AC1698" w:rsidP="00AC16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Текст работы представляется в печатном и электронном виде.</w:t>
      </w:r>
    </w:p>
    <w:p w:rsidR="00AC1698" w:rsidRPr="000C0CB3" w:rsidRDefault="00AC1698" w:rsidP="00AC16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Объем работы: 10-15 страниц.</w:t>
      </w:r>
    </w:p>
    <w:p w:rsidR="00AC1698" w:rsidRPr="00AC1698" w:rsidRDefault="00AC1698" w:rsidP="00AC16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Шрифт</w:t>
      </w:r>
      <w:r w:rsidRPr="00AC169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C0CB3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AC16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CB3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AC16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CB3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AC1698">
        <w:rPr>
          <w:rFonts w:ascii="Times New Roman" w:eastAsia="Times New Roman" w:hAnsi="Times New Roman" w:cs="Times New Roman"/>
          <w:sz w:val="24"/>
          <w:szCs w:val="24"/>
        </w:rPr>
        <w:t xml:space="preserve">, 14 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AC16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698" w:rsidRPr="000C0CB3" w:rsidRDefault="00AC1698" w:rsidP="00AC16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Интервал: 1,5.</w:t>
      </w:r>
    </w:p>
    <w:p w:rsidR="00AC1698" w:rsidRPr="00AC1698" w:rsidRDefault="00AC1698" w:rsidP="00AC16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Поля: левое – 3 см, правое – 1,5 см, верхнее и нижнее – 2 см.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7. СРОКИ ПОДАЧИ ЗАЯВОК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7.1. Заявки на Конференцию предоставляются за 1 неделю до начала Конференции по форме (приложение</w:t>
      </w:r>
      <w:r w:rsidR="00452F6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 xml:space="preserve">) на электронную почту руководителя 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муниципального учебно-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учителей математики.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478">
        <w:rPr>
          <w:rFonts w:ascii="Times New Roman" w:eastAsia="Times New Roman" w:hAnsi="Times New Roman" w:cs="Times New Roman"/>
          <w:b/>
          <w:bCs/>
          <w:sz w:val="24"/>
          <w:szCs w:val="24"/>
        </w:rPr>
        <w:t>8. ПОДВЕДЕНИЕ ИТОГОВ</w:t>
      </w:r>
    </w:p>
    <w:p w:rsidR="000C0CB3" w:rsidRPr="000C0CB3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8.1. По окончании работы Конференции проводится заседание членов жюри, на котором выносится решение о победителях и призерах. Решение членов</w:t>
      </w:r>
      <w:r w:rsidR="00452F66">
        <w:rPr>
          <w:rFonts w:ascii="Times New Roman" w:eastAsia="Times New Roman" w:hAnsi="Times New Roman" w:cs="Times New Roman"/>
          <w:sz w:val="24"/>
          <w:szCs w:val="24"/>
        </w:rPr>
        <w:t xml:space="preserve"> жюри протоколируется и является окончательным.</w:t>
      </w:r>
    </w:p>
    <w:p w:rsidR="00452F66" w:rsidRDefault="000C0CB3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8.2. Победители и пр</w:t>
      </w:r>
      <w:r w:rsidR="00D23451">
        <w:rPr>
          <w:rFonts w:ascii="Times New Roman" w:eastAsia="Times New Roman" w:hAnsi="Times New Roman" w:cs="Times New Roman"/>
          <w:sz w:val="24"/>
          <w:szCs w:val="24"/>
        </w:rPr>
        <w:t>изеры Конференции награждаются д</w:t>
      </w:r>
      <w:r w:rsidRPr="000C0CB3">
        <w:rPr>
          <w:rFonts w:ascii="Times New Roman" w:eastAsia="Times New Roman" w:hAnsi="Times New Roman" w:cs="Times New Roman"/>
          <w:sz w:val="24"/>
          <w:szCs w:val="24"/>
        </w:rPr>
        <w:t>ипломами Управления образования. Всем участникам Конференции выдаются сертификаты.</w:t>
      </w:r>
    </w:p>
    <w:p w:rsidR="004054C9" w:rsidRPr="004054C9" w:rsidRDefault="004054C9" w:rsidP="00FF5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2D47" w:rsidRDefault="005D2D47" w:rsidP="004054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D2D47" w:rsidRDefault="005D2D47" w:rsidP="004054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F63" w:rsidRPr="004054C9" w:rsidRDefault="000C0CB3" w:rsidP="004054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2F6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0C0CB3" w:rsidRPr="000C0CB3" w:rsidRDefault="000C0CB3" w:rsidP="00783D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 на участие</w:t>
      </w:r>
      <w:r w:rsidR="00783D07" w:rsidRPr="0078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C0CB3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муниципальной научно-прак</w:t>
      </w:r>
      <w:r w:rsidR="00783D07">
        <w:rPr>
          <w:rFonts w:ascii="Times New Roman" w:eastAsia="Times New Roman" w:hAnsi="Times New Roman" w:cs="Times New Roman"/>
          <w:b/>
          <w:sz w:val="24"/>
          <w:szCs w:val="24"/>
        </w:rPr>
        <w:t xml:space="preserve">тической конференции школьников </w:t>
      </w:r>
      <w:r w:rsidRPr="000C0CB3">
        <w:rPr>
          <w:rFonts w:ascii="Times New Roman" w:eastAsia="Times New Roman" w:hAnsi="Times New Roman" w:cs="Times New Roman"/>
          <w:b/>
          <w:sz w:val="24"/>
          <w:szCs w:val="24"/>
        </w:rPr>
        <w:t>по математике «Математические горизонты будущего»</w:t>
      </w:r>
    </w:p>
    <w:tbl>
      <w:tblPr>
        <w:tblW w:w="10896" w:type="dxa"/>
        <w:tblCellSpacing w:w="15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1016"/>
        <w:gridCol w:w="2103"/>
        <w:gridCol w:w="2835"/>
        <w:gridCol w:w="2107"/>
      </w:tblGrid>
      <w:tr w:rsidR="000C0CB3" w:rsidRPr="00452F66" w:rsidTr="009B2897">
        <w:trPr>
          <w:trHeight w:val="680"/>
          <w:tblHeader/>
          <w:tblCellSpacing w:w="15" w:type="dxa"/>
        </w:trPr>
        <w:tc>
          <w:tcPr>
            <w:tcW w:w="2790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986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073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05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0C0CB3" w:rsidRPr="00452F66" w:rsidTr="009B2897">
        <w:trPr>
          <w:trHeight w:val="680"/>
          <w:tblCellSpacing w:w="15" w:type="dxa"/>
        </w:trPr>
        <w:tc>
          <w:tcPr>
            <w:tcW w:w="2790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CB3" w:rsidRPr="00452F66" w:rsidTr="009B2897">
        <w:trPr>
          <w:trHeight w:val="680"/>
          <w:tblCellSpacing w:w="15" w:type="dxa"/>
        </w:trPr>
        <w:tc>
          <w:tcPr>
            <w:tcW w:w="2790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CB3" w:rsidRPr="00452F66" w:rsidTr="009B2897">
        <w:trPr>
          <w:trHeight w:val="680"/>
          <w:tblCellSpacing w:w="15" w:type="dxa"/>
        </w:trPr>
        <w:tc>
          <w:tcPr>
            <w:tcW w:w="2790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0CB3" w:rsidRPr="00452F66" w:rsidRDefault="000C0CB3" w:rsidP="000C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CB3" w:rsidRPr="000C0CB3" w:rsidRDefault="000C0CB3" w:rsidP="000C0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Руководитель ОО _____________ /____________/</w:t>
      </w:r>
    </w:p>
    <w:p w:rsidR="003C47BF" w:rsidRDefault="003C47BF" w:rsidP="004B2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F442C">
        <w:rPr>
          <w:rFonts w:ascii="Times New Roman" w:hAnsi="Times New Roman" w:cs="Times New Roman"/>
          <w:i/>
          <w:sz w:val="28"/>
          <w:szCs w:val="28"/>
        </w:rPr>
        <w:t xml:space="preserve">Для подготовки программы Конференции заявку необходимо выслать </w:t>
      </w:r>
    </w:p>
    <w:p w:rsidR="003C47BF" w:rsidRDefault="003C47BF" w:rsidP="004B2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42C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i/>
          <w:sz w:val="28"/>
          <w:szCs w:val="28"/>
        </w:rPr>
        <w:t>25</w:t>
      </w:r>
      <w:r w:rsidRPr="00AF442C">
        <w:rPr>
          <w:rFonts w:ascii="Times New Roman" w:hAnsi="Times New Roman" w:cs="Times New Roman"/>
          <w:b/>
          <w:i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AF442C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AF442C">
        <w:rPr>
          <w:rFonts w:ascii="Times New Roman" w:hAnsi="Times New Roman" w:cs="Times New Roman"/>
          <w:i/>
          <w:sz w:val="28"/>
          <w:szCs w:val="28"/>
        </w:rPr>
        <w:t xml:space="preserve"> на электронный адрес </w:t>
      </w:r>
      <w:hyperlink r:id="rId5" w:history="1">
        <w:r w:rsidR="004B26C8" w:rsidRPr="00B940D7">
          <w:rPr>
            <w:rStyle w:val="a7"/>
            <w:rFonts w:ascii="Times New Roman" w:hAnsi="Times New Roman" w:cs="Times New Roman"/>
            <w:i/>
            <w:sz w:val="28"/>
            <w:szCs w:val="28"/>
          </w:rPr>
          <w:t>fisa.cr@yandex.ru</w:t>
        </w:r>
      </w:hyperlink>
      <w:r w:rsidR="004B26C8">
        <w:rPr>
          <w:rFonts w:ascii="Times New Roman" w:hAnsi="Times New Roman" w:cs="Times New Roman"/>
          <w:i/>
          <w:sz w:val="28"/>
          <w:szCs w:val="28"/>
        </w:rPr>
        <w:t xml:space="preserve"> (Крылова Е.А.)</w:t>
      </w:r>
    </w:p>
    <w:p w:rsidR="004B26C8" w:rsidRPr="00AF442C" w:rsidRDefault="004B26C8" w:rsidP="004B26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47BF" w:rsidRPr="00AF442C" w:rsidRDefault="003C47BF" w:rsidP="003C47BF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</w:rPr>
      </w:pPr>
    </w:p>
    <w:p w:rsidR="00834A62" w:rsidRDefault="00834A62" w:rsidP="000C0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4A62" w:rsidRDefault="00834A62" w:rsidP="000C0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1698" w:rsidRPr="00452F66" w:rsidRDefault="000C0CB3" w:rsidP="00834A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2F66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0C0CB3" w:rsidRPr="000C0CB3" w:rsidRDefault="000C0CB3" w:rsidP="000C0C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Конференции</w:t>
      </w:r>
    </w:p>
    <w:p w:rsidR="000C0CB3" w:rsidRPr="000C0CB3" w:rsidRDefault="000C0CB3" w:rsidP="000C0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Регистрация участников – 9:30-10:00</w:t>
      </w:r>
    </w:p>
    <w:p w:rsidR="000C0CB3" w:rsidRPr="000C0CB3" w:rsidRDefault="000C0CB3" w:rsidP="000C0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Открытие Конференции – 10:00-10:30</w:t>
      </w:r>
    </w:p>
    <w:p w:rsidR="000C0CB3" w:rsidRPr="000C0CB3" w:rsidRDefault="000C0CB3" w:rsidP="000C0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Работа секций – 10:30-14:00</w:t>
      </w:r>
    </w:p>
    <w:p w:rsidR="000C0CB3" w:rsidRPr="000C0CB3" w:rsidRDefault="000C0CB3" w:rsidP="000C0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Подведение итогов – 14:00-14:30</w:t>
      </w:r>
    </w:p>
    <w:p w:rsidR="000C0CB3" w:rsidRPr="000C0CB3" w:rsidRDefault="000C0CB3" w:rsidP="000C0C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CB3">
        <w:rPr>
          <w:rFonts w:ascii="Times New Roman" w:eastAsia="Times New Roman" w:hAnsi="Times New Roman" w:cs="Times New Roman"/>
          <w:sz w:val="24"/>
          <w:szCs w:val="24"/>
        </w:rPr>
        <w:t>Награждение победителей – 14:30-15:00</w:t>
      </w:r>
    </w:p>
    <w:p w:rsidR="000C5E11" w:rsidRPr="00402478" w:rsidRDefault="000C5E11">
      <w:pPr>
        <w:rPr>
          <w:sz w:val="24"/>
          <w:szCs w:val="24"/>
        </w:rPr>
      </w:pPr>
    </w:p>
    <w:sectPr w:rsidR="000C5E11" w:rsidRPr="00402478" w:rsidSect="0061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4B2D"/>
    <w:multiLevelType w:val="multilevel"/>
    <w:tmpl w:val="5FD0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17A64"/>
    <w:multiLevelType w:val="multilevel"/>
    <w:tmpl w:val="346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90805"/>
    <w:multiLevelType w:val="multilevel"/>
    <w:tmpl w:val="D004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B7D3F"/>
    <w:multiLevelType w:val="multilevel"/>
    <w:tmpl w:val="57F4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B14D5"/>
    <w:multiLevelType w:val="multilevel"/>
    <w:tmpl w:val="DB3A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4C19A8"/>
    <w:multiLevelType w:val="multilevel"/>
    <w:tmpl w:val="D85A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F0522"/>
    <w:multiLevelType w:val="multilevel"/>
    <w:tmpl w:val="4E18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C0CB3"/>
    <w:rsid w:val="00066F63"/>
    <w:rsid w:val="000C0CB3"/>
    <w:rsid w:val="000C5E11"/>
    <w:rsid w:val="002D034A"/>
    <w:rsid w:val="0037664C"/>
    <w:rsid w:val="003C47BF"/>
    <w:rsid w:val="00402478"/>
    <w:rsid w:val="004054C9"/>
    <w:rsid w:val="00452F66"/>
    <w:rsid w:val="0047528A"/>
    <w:rsid w:val="004B26C8"/>
    <w:rsid w:val="005026DE"/>
    <w:rsid w:val="005D2D47"/>
    <w:rsid w:val="00614F16"/>
    <w:rsid w:val="00783D07"/>
    <w:rsid w:val="00834A62"/>
    <w:rsid w:val="009B2897"/>
    <w:rsid w:val="009C4EDC"/>
    <w:rsid w:val="00AC1698"/>
    <w:rsid w:val="00CA0450"/>
    <w:rsid w:val="00CD686A"/>
    <w:rsid w:val="00D23451"/>
    <w:rsid w:val="00FF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16"/>
  </w:style>
  <w:style w:type="paragraph" w:styleId="2">
    <w:name w:val="heading 2"/>
    <w:basedOn w:val="a"/>
    <w:link w:val="20"/>
    <w:uiPriority w:val="9"/>
    <w:qFormat/>
    <w:rsid w:val="000C0C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C0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C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C0CB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C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0CB3"/>
    <w:rPr>
      <w:b/>
      <w:bCs/>
    </w:rPr>
  </w:style>
  <w:style w:type="paragraph" w:styleId="a5">
    <w:name w:val="List Paragraph"/>
    <w:basedOn w:val="a"/>
    <w:uiPriority w:val="34"/>
    <w:qFormat/>
    <w:rsid w:val="00066F6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66F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4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sa.c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VaKr</dc:creator>
  <cp:keywords/>
  <dc:description/>
  <cp:lastModifiedBy>Computer</cp:lastModifiedBy>
  <cp:revision>17</cp:revision>
  <dcterms:created xsi:type="dcterms:W3CDTF">2026-03-03T12:59:00Z</dcterms:created>
  <dcterms:modified xsi:type="dcterms:W3CDTF">2026-03-04T12:00:00Z</dcterms:modified>
</cp:coreProperties>
</file>