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0464B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C270A6">
        <w:rPr>
          <w:rFonts w:ascii="Times New Roman" w:hAnsi="Times New Roman"/>
          <w:b/>
          <w:bCs/>
          <w:sz w:val="28"/>
          <w:szCs w:val="28"/>
        </w:rPr>
        <w:t xml:space="preserve">Продавцы не вправе навязывать дополнительные услуги </w:t>
      </w:r>
    </w:p>
    <w:p w14:paraId="642586A8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EABCBF4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С 1 сентября 2025 года вступают в силу изменения в Закон РФ "О защите прав потребителей", внесенные Федеральным законом от 7 апреля 2025 года № 69-ФЗ.  Указанные изменения включают в себя:</w:t>
      </w:r>
    </w:p>
    <w:p w14:paraId="6FBBF8D9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- запрет на </w:t>
      </w:r>
      <w:proofErr w:type="spellStart"/>
      <w:r w:rsidRPr="00C270A6">
        <w:rPr>
          <w:rFonts w:ascii="Times New Roman" w:hAnsi="Times New Roman"/>
          <w:sz w:val="28"/>
          <w:szCs w:val="28"/>
        </w:rPr>
        <w:t>автосогласие</w:t>
      </w:r>
      <w:proofErr w:type="spellEnd"/>
      <w:r w:rsidRPr="00C270A6">
        <w:rPr>
          <w:rFonts w:ascii="Times New Roman" w:hAnsi="Times New Roman"/>
          <w:sz w:val="28"/>
          <w:szCs w:val="28"/>
        </w:rPr>
        <w:t>:</w:t>
      </w:r>
    </w:p>
    <w:p w14:paraId="1946994A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Продавцам запрещено автоматически проставлять отметки о согласии на приобретение дополнительных товаров, работ или услуг.</w:t>
      </w:r>
    </w:p>
    <w:p w14:paraId="44737A7C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запрет на условия, предполагающие согласие по умолчанию:</w:t>
      </w:r>
    </w:p>
    <w:p w14:paraId="1D2EAF48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Продавцу запрещается формировать условия, предполагающие изначальное согласие потребителя на приобретение дополнительных товаров (выполнение дополнительных работ, оказание дополнительных услуг).</w:t>
      </w:r>
    </w:p>
    <w:p w14:paraId="23071488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запрет на навязывание:</w:t>
      </w:r>
    </w:p>
    <w:p w14:paraId="61AB61CC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Запрещается навязывание потребителю дополнительных товаров (работ, услуг) за отдельную плату до заключения основного договора.</w:t>
      </w:r>
    </w:p>
    <w:p w14:paraId="06D3B863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право потребителя на отказ от дополнительных услуг и возврат денег:</w:t>
      </w:r>
    </w:p>
    <w:p w14:paraId="03556950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Если дополнительные услуги были навязаны и оплачены, потребитель может отказаться от них и вернуть деньги. </w:t>
      </w:r>
    </w:p>
    <w:p w14:paraId="7EB5D024" w14:textId="77777777" w:rsidR="00403E18" w:rsidRPr="00C270A6" w:rsidRDefault="00403E18" w:rsidP="00403E18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Изменения направлены на устранение практики навязывания потребителям дополнительных товаров, работ или услуг, что часто приводит к неоправданным затратам. </w:t>
      </w:r>
    </w:p>
    <w:p w14:paraId="032762CA" w14:textId="77777777" w:rsidR="000B4FF7" w:rsidRDefault="00403E18">
      <w:bookmarkStart w:id="0" w:name="_GoBack"/>
      <w:bookmarkEnd w:id="0"/>
    </w:p>
    <w:sectPr w:rsidR="000B4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838"/>
    <w:rsid w:val="00050838"/>
    <w:rsid w:val="00403E18"/>
    <w:rsid w:val="00A06262"/>
    <w:rsid w:val="00BB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E72A2D-758E-4AD5-850A-8492346A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3E1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>Прокуратура РФ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Костив Алёна Юрьевна</dc:creator>
  <cp:keywords/>
  <dc:description/>
  <cp:lastModifiedBy>Костив Алёна Юрьевна</cp:lastModifiedBy>
  <cp:revision>2</cp:revision>
  <dcterms:created xsi:type="dcterms:W3CDTF">2025-05-28T14:52:00Z</dcterms:created>
  <dcterms:modified xsi:type="dcterms:W3CDTF">2025-05-28T14:52:00Z</dcterms:modified>
</cp:coreProperties>
</file>