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F7" w:rsidRDefault="00C107E0" w:rsidP="00861EF7">
      <w:pPr>
        <w:pStyle w:val="a3"/>
        <w:ind w:hanging="567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t xml:space="preserve">       </w:t>
      </w:r>
      <w:r w:rsidR="00861EF7">
        <w:rPr>
          <w:rFonts w:ascii="Times New Roman" w:hAnsi="Times New Roman"/>
          <w:b/>
          <w:i w:val="0"/>
          <w:color w:val="auto"/>
          <w:sz w:val="18"/>
          <w:szCs w:val="18"/>
        </w:rPr>
        <w:t>КОМИТЕТ ОБЩЕГО И ПРОФЕССИОНАЛЬНОГО ОБРАЗОВАНИЯ ЛЕНИНГРАДСКОЙ</w:t>
      </w:r>
      <w:r w:rsidR="002C5FE8">
        <w:rPr>
          <w:rFonts w:ascii="Times New Roman" w:hAnsi="Times New Roman"/>
          <w:b/>
          <w:i w:val="0"/>
          <w:color w:val="auto"/>
          <w:sz w:val="18"/>
          <w:szCs w:val="18"/>
        </w:rPr>
        <w:t xml:space="preserve"> </w:t>
      </w:r>
      <w:r w:rsidR="00861EF7">
        <w:rPr>
          <w:rFonts w:ascii="Times New Roman" w:hAnsi="Times New Roman"/>
          <w:b/>
          <w:i w:val="0"/>
          <w:color w:val="auto"/>
          <w:sz w:val="18"/>
          <w:szCs w:val="18"/>
        </w:rPr>
        <w:t>ОБЛАСТИ</w:t>
      </w:r>
    </w:p>
    <w:p w:rsidR="00861EF7" w:rsidRDefault="00861EF7" w:rsidP="00861EF7">
      <w:pPr>
        <w:pStyle w:val="a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</w:t>
      </w:r>
      <w:r w:rsidR="00487D62">
        <w:rPr>
          <w:rFonts w:ascii="Times New Roman" w:hAnsi="Times New Roman"/>
          <w:b/>
          <w:color w:val="auto"/>
        </w:rPr>
        <w:t>П</w:t>
      </w:r>
      <w:r>
        <w:rPr>
          <w:rFonts w:ascii="Times New Roman" w:hAnsi="Times New Roman"/>
          <w:b/>
          <w:color w:val="auto"/>
        </w:rPr>
        <w:t>ОУ ЛО «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861EF7" w:rsidRPr="00DC6012" w:rsidRDefault="00861EF7" w:rsidP="00861EF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755"/>
      </w:tblGrid>
      <w:tr w:rsidR="00861EF7" w:rsidTr="00135617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F7" w:rsidRPr="0017533A" w:rsidRDefault="00861EF7" w:rsidP="00135617">
            <w:pPr>
              <w:rPr>
                <w:rFonts w:eastAsia="Calibri"/>
                <w:b w:val="0"/>
              </w:rPr>
            </w:pPr>
            <w:r w:rsidRPr="0017533A">
              <w:rPr>
                <w:b w:val="0"/>
              </w:rPr>
              <w:t>УТВЕРЖДАЮ:</w:t>
            </w:r>
          </w:p>
          <w:p w:rsidR="00861EF7" w:rsidRPr="0017533A" w:rsidRDefault="00861EF7" w:rsidP="00135617">
            <w:pPr>
              <w:rPr>
                <w:b w:val="0"/>
              </w:rPr>
            </w:pPr>
          </w:p>
          <w:p w:rsidR="00861EF7" w:rsidRPr="0017533A" w:rsidRDefault="00861EF7" w:rsidP="00135617">
            <w:pPr>
              <w:rPr>
                <w:b w:val="0"/>
              </w:rPr>
            </w:pPr>
            <w:r w:rsidRPr="0017533A">
              <w:rPr>
                <w:b w:val="0"/>
              </w:rPr>
              <w:t xml:space="preserve">Зам. директора </w:t>
            </w:r>
            <w:proofErr w:type="gramStart"/>
            <w:r w:rsidRPr="0017533A">
              <w:rPr>
                <w:b w:val="0"/>
              </w:rPr>
              <w:t>по</w:t>
            </w:r>
            <w:proofErr w:type="gramEnd"/>
            <w:r w:rsidRPr="0017533A">
              <w:rPr>
                <w:b w:val="0"/>
              </w:rPr>
              <w:t xml:space="preserve"> </w:t>
            </w:r>
          </w:p>
          <w:p w:rsidR="00861EF7" w:rsidRPr="0017533A" w:rsidRDefault="00861EF7" w:rsidP="00135617">
            <w:pPr>
              <w:rPr>
                <w:b w:val="0"/>
              </w:rPr>
            </w:pPr>
            <w:r w:rsidRPr="0017533A">
              <w:rPr>
                <w:b w:val="0"/>
              </w:rPr>
              <w:t>учебной работе ______</w:t>
            </w:r>
          </w:p>
          <w:p w:rsidR="00861EF7" w:rsidRPr="0017533A" w:rsidRDefault="00861EF7" w:rsidP="00135617">
            <w:pPr>
              <w:rPr>
                <w:rFonts w:eastAsia="Calibri"/>
                <w:b w:val="0"/>
              </w:rPr>
            </w:pPr>
            <w:r w:rsidRPr="0017533A">
              <w:rPr>
                <w:b w:val="0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F7" w:rsidRPr="00861EF7" w:rsidRDefault="00861EF7" w:rsidP="00135617">
            <w:pPr>
              <w:tabs>
                <w:tab w:val="left" w:pos="1755"/>
              </w:tabs>
              <w:jc w:val="center"/>
              <w:rPr>
                <w:rFonts w:eastAsia="Calibri"/>
                <w:b w:val="0"/>
                <w:i/>
              </w:rPr>
            </w:pPr>
            <w:r w:rsidRPr="00861EF7">
              <w:rPr>
                <w:i/>
              </w:rPr>
              <w:t>МДК 03.02. Использование лесов для осуществления рекреационной деятельности</w:t>
            </w:r>
          </w:p>
          <w:p w:rsidR="00861EF7" w:rsidRDefault="00861EF7" w:rsidP="00135617">
            <w:pPr>
              <w:jc w:val="center"/>
              <w:rPr>
                <w:b w:val="0"/>
                <w:i/>
              </w:rPr>
            </w:pPr>
            <w:r>
              <w:rPr>
                <w:i/>
              </w:rPr>
              <w:t>________</w:t>
            </w:r>
            <w:r w:rsidR="00E95267">
              <w:rPr>
                <w:i/>
              </w:rPr>
              <w:t>3</w:t>
            </w:r>
            <w:r>
              <w:rPr>
                <w:i/>
              </w:rPr>
              <w:t xml:space="preserve">  курс________</w:t>
            </w:r>
          </w:p>
          <w:p w:rsidR="00861EF7" w:rsidRDefault="00861EF7" w:rsidP="00135617">
            <w:pPr>
              <w:jc w:val="center"/>
              <w:rPr>
                <w:b w:val="0"/>
                <w:i/>
              </w:rPr>
            </w:pPr>
            <w:r>
              <w:rPr>
                <w:i/>
              </w:rPr>
              <w:t xml:space="preserve">специальность </w:t>
            </w:r>
            <w:r w:rsidR="0017533A">
              <w:rPr>
                <w:i/>
              </w:rPr>
              <w:t>35.02.01</w:t>
            </w:r>
          </w:p>
          <w:p w:rsidR="00861EF7" w:rsidRDefault="00861EF7" w:rsidP="0017533A">
            <w:pPr>
              <w:jc w:val="center"/>
              <w:rPr>
                <w:rFonts w:eastAsia="Calibri"/>
                <w:b w:val="0"/>
                <w:i/>
              </w:rPr>
            </w:pPr>
            <w:r>
              <w:rPr>
                <w:i/>
              </w:rPr>
              <w:t xml:space="preserve">       201</w:t>
            </w:r>
            <w:r w:rsidR="0017533A">
              <w:rPr>
                <w:i/>
              </w:rPr>
              <w:t>6</w:t>
            </w:r>
            <w:r>
              <w:rPr>
                <w:i/>
              </w:rPr>
              <w:t>-201</w:t>
            </w:r>
            <w:r w:rsidR="0017533A">
              <w:rPr>
                <w:i/>
              </w:rPr>
              <w:t>7</w:t>
            </w:r>
            <w:r>
              <w:rPr>
                <w:i/>
              </w:rPr>
              <w:t xml:space="preserve"> учебный год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F7" w:rsidRPr="0017533A" w:rsidRDefault="00861EF7" w:rsidP="00135617">
            <w:pPr>
              <w:rPr>
                <w:rFonts w:eastAsia="Calibri"/>
                <w:b w:val="0"/>
              </w:rPr>
            </w:pPr>
            <w:r w:rsidRPr="0017533A">
              <w:rPr>
                <w:b w:val="0"/>
              </w:rPr>
              <w:t>Рассмотрено на заседании</w:t>
            </w:r>
          </w:p>
          <w:p w:rsidR="00861EF7" w:rsidRPr="0017533A" w:rsidRDefault="00861EF7" w:rsidP="00135617">
            <w:pPr>
              <w:pBdr>
                <w:bottom w:val="single" w:sz="12" w:space="1" w:color="auto"/>
              </w:pBdr>
              <w:rPr>
                <w:b w:val="0"/>
              </w:rPr>
            </w:pPr>
            <w:r w:rsidRPr="0017533A">
              <w:rPr>
                <w:b w:val="0"/>
              </w:rPr>
              <w:t>предметной (цикловой) комиссии</w:t>
            </w:r>
          </w:p>
          <w:p w:rsidR="00861EF7" w:rsidRPr="0017533A" w:rsidRDefault="00861EF7" w:rsidP="00135617">
            <w:pPr>
              <w:rPr>
                <w:b w:val="0"/>
              </w:rPr>
            </w:pPr>
          </w:p>
          <w:p w:rsidR="00861EF7" w:rsidRPr="0017533A" w:rsidRDefault="00861EF7" w:rsidP="00135617">
            <w:pPr>
              <w:rPr>
                <w:b w:val="0"/>
              </w:rPr>
            </w:pPr>
            <w:r w:rsidRPr="0017533A">
              <w:rPr>
                <w:b w:val="0"/>
              </w:rPr>
              <w:t>Протокол № __________________</w:t>
            </w:r>
          </w:p>
          <w:p w:rsidR="00861EF7" w:rsidRPr="0017533A" w:rsidRDefault="00861EF7" w:rsidP="00135617">
            <w:pPr>
              <w:rPr>
                <w:rFonts w:eastAsia="Calibri"/>
                <w:b w:val="0"/>
              </w:rPr>
            </w:pPr>
            <w:r w:rsidRPr="0017533A">
              <w:rPr>
                <w:b w:val="0"/>
              </w:rPr>
              <w:t>Председатель _________________</w:t>
            </w:r>
          </w:p>
        </w:tc>
      </w:tr>
    </w:tbl>
    <w:p w:rsidR="00861EF7" w:rsidRDefault="00861EF7" w:rsidP="00861EF7">
      <w:pPr>
        <w:shd w:val="clear" w:color="auto" w:fill="FFFFFF"/>
        <w:spacing w:before="269" w:line="274" w:lineRule="exact"/>
        <w:ind w:left="29"/>
        <w:jc w:val="center"/>
        <w:rPr>
          <w:rFonts w:eastAsia="Times New Roman"/>
          <w:bCs w:val="0"/>
          <w:color w:val="000000"/>
          <w:spacing w:val="2"/>
          <w:sz w:val="24"/>
          <w:szCs w:val="24"/>
        </w:rPr>
      </w:pPr>
      <w:r>
        <w:rPr>
          <w:rFonts w:eastAsia="Times New Roman"/>
          <w:bCs w:val="0"/>
          <w:color w:val="000000"/>
          <w:spacing w:val="2"/>
          <w:sz w:val="24"/>
          <w:szCs w:val="24"/>
        </w:rPr>
        <w:t>ЭКЗАМЕНАЦИОННЫЕ ВОПРОСЫ</w:t>
      </w:r>
    </w:p>
    <w:p w:rsidR="006C30D7" w:rsidRPr="00861EF7" w:rsidRDefault="0040653A">
      <w:pPr>
        <w:shd w:val="clear" w:color="auto" w:fill="FFFFFF"/>
        <w:spacing w:before="269" w:line="274" w:lineRule="exact"/>
        <w:ind w:left="29"/>
        <w:rPr>
          <w:sz w:val="24"/>
          <w:szCs w:val="24"/>
        </w:rPr>
      </w:pPr>
      <w:r w:rsidRPr="00861EF7">
        <w:rPr>
          <w:rFonts w:eastAsia="Times New Roman"/>
          <w:bCs w:val="0"/>
          <w:color w:val="000000"/>
          <w:spacing w:val="2"/>
          <w:sz w:val="24"/>
          <w:szCs w:val="24"/>
        </w:rPr>
        <w:t>ТЕОРИЯ.</w:t>
      </w:r>
    </w:p>
    <w:p w:rsidR="006C30D7" w:rsidRPr="00861EF7" w:rsidRDefault="0040653A" w:rsidP="0040653A">
      <w:pPr>
        <w:numPr>
          <w:ilvl w:val="0"/>
          <w:numId w:val="1"/>
        </w:numPr>
        <w:shd w:val="clear" w:color="auto" w:fill="FFFFFF"/>
        <w:tabs>
          <w:tab w:val="left" w:pos="235"/>
        </w:tabs>
        <w:spacing w:line="274" w:lineRule="exact"/>
        <w:ind w:left="24"/>
        <w:rPr>
          <w:b w:val="0"/>
          <w:bCs w:val="0"/>
          <w:color w:val="000000"/>
          <w:spacing w:val="-24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Краткая история развития лесопаркового хозяйства в нашей стране.</w:t>
      </w:r>
    </w:p>
    <w:p w:rsidR="006C30D7" w:rsidRPr="00861EF7" w:rsidRDefault="0040653A" w:rsidP="0040653A">
      <w:pPr>
        <w:numPr>
          <w:ilvl w:val="0"/>
          <w:numId w:val="1"/>
        </w:numPr>
        <w:shd w:val="clear" w:color="auto" w:fill="FFFFFF"/>
        <w:tabs>
          <w:tab w:val="left" w:pos="235"/>
        </w:tabs>
        <w:spacing w:line="274" w:lineRule="exact"/>
        <w:ind w:left="24"/>
        <w:rPr>
          <w:b w:val="0"/>
          <w:bCs w:val="0"/>
          <w:color w:val="000000"/>
          <w:spacing w:val="-12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Стили садово-паркового искусства и их особенности.</w:t>
      </w:r>
    </w:p>
    <w:p w:rsidR="006C30D7" w:rsidRPr="00861EF7" w:rsidRDefault="0040653A" w:rsidP="0040653A">
      <w:pPr>
        <w:numPr>
          <w:ilvl w:val="0"/>
          <w:numId w:val="1"/>
        </w:numPr>
        <w:shd w:val="clear" w:color="auto" w:fill="FFFFFF"/>
        <w:tabs>
          <w:tab w:val="left" w:pos="235"/>
        </w:tabs>
        <w:spacing w:line="312" w:lineRule="exact"/>
        <w:ind w:left="24"/>
        <w:rPr>
          <w:b w:val="0"/>
          <w:bCs w:val="0"/>
          <w:color w:val="000000"/>
          <w:spacing w:val="-14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Понятие о композиции. Композиционные приемы.</w:t>
      </w:r>
    </w:p>
    <w:p w:rsidR="006C30D7" w:rsidRPr="00861EF7" w:rsidRDefault="0040653A" w:rsidP="0040653A">
      <w:pPr>
        <w:numPr>
          <w:ilvl w:val="0"/>
          <w:numId w:val="1"/>
        </w:numPr>
        <w:shd w:val="clear" w:color="auto" w:fill="FFFFFF"/>
        <w:tabs>
          <w:tab w:val="left" w:pos="235"/>
        </w:tabs>
        <w:spacing w:line="312" w:lineRule="exact"/>
        <w:ind w:left="24" w:right="922"/>
        <w:rPr>
          <w:b w:val="0"/>
          <w:bCs w:val="0"/>
          <w:color w:val="000000"/>
          <w:spacing w:val="-10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Понятие о рекреации. Рекреационные леса. Использование лесов для осуществления</w:t>
      </w: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br/>
      </w: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рекреационной деятельности.</w:t>
      </w:r>
    </w:p>
    <w:p w:rsidR="006C30D7" w:rsidRPr="00861EF7" w:rsidRDefault="0040653A" w:rsidP="0040653A">
      <w:pPr>
        <w:numPr>
          <w:ilvl w:val="0"/>
          <w:numId w:val="1"/>
        </w:numPr>
        <w:shd w:val="clear" w:color="auto" w:fill="FFFFFF"/>
        <w:tabs>
          <w:tab w:val="left" w:pos="235"/>
        </w:tabs>
        <w:spacing w:before="10" w:line="312" w:lineRule="exact"/>
        <w:ind w:left="24"/>
        <w:rPr>
          <w:b w:val="0"/>
          <w:bCs w:val="0"/>
          <w:color w:val="000000"/>
          <w:spacing w:val="-12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3"/>
          <w:sz w:val="24"/>
          <w:szCs w:val="24"/>
        </w:rPr>
        <w:t>Теоретические основы и практические приемы создания экологически сбалансированного</w:t>
      </w:r>
      <w:r w:rsidRPr="00861EF7">
        <w:rPr>
          <w:rFonts w:eastAsia="Times New Roman"/>
          <w:b w:val="0"/>
          <w:bCs w:val="0"/>
          <w:color w:val="000000"/>
          <w:spacing w:val="3"/>
          <w:sz w:val="24"/>
          <w:szCs w:val="24"/>
        </w:rPr>
        <w:br/>
      </w:r>
      <w:r w:rsidRPr="00861EF7">
        <w:rPr>
          <w:rFonts w:eastAsia="Times New Roman"/>
          <w:b w:val="0"/>
          <w:bCs w:val="0"/>
          <w:color w:val="000000"/>
          <w:spacing w:val="4"/>
          <w:sz w:val="24"/>
          <w:szCs w:val="24"/>
        </w:rPr>
        <w:t>леса непрерывного пользования.</w:t>
      </w:r>
    </w:p>
    <w:p w:rsidR="006C30D7" w:rsidRPr="00861EF7" w:rsidRDefault="0040653A" w:rsidP="0040653A">
      <w:pPr>
        <w:numPr>
          <w:ilvl w:val="0"/>
          <w:numId w:val="1"/>
        </w:numPr>
        <w:shd w:val="clear" w:color="auto" w:fill="FFFFFF"/>
        <w:tabs>
          <w:tab w:val="left" w:pos="235"/>
        </w:tabs>
        <w:spacing w:line="312" w:lineRule="exact"/>
        <w:ind w:left="24"/>
        <w:rPr>
          <w:b w:val="0"/>
          <w:bCs w:val="0"/>
          <w:color w:val="000000"/>
          <w:spacing w:val="-10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4"/>
          <w:sz w:val="24"/>
          <w:szCs w:val="24"/>
        </w:rPr>
        <w:t>Зеленые зоны вокруг городов и населенных пунктов.</w:t>
      </w:r>
    </w:p>
    <w:p w:rsidR="006C30D7" w:rsidRPr="00861EF7" w:rsidRDefault="0040653A" w:rsidP="0040653A">
      <w:pPr>
        <w:numPr>
          <w:ilvl w:val="0"/>
          <w:numId w:val="1"/>
        </w:numPr>
        <w:shd w:val="clear" w:color="auto" w:fill="FFFFFF"/>
        <w:tabs>
          <w:tab w:val="left" w:pos="235"/>
        </w:tabs>
        <w:spacing w:line="312" w:lineRule="exact"/>
        <w:ind w:left="24"/>
        <w:rPr>
          <w:b w:val="0"/>
          <w:bCs w:val="0"/>
          <w:color w:val="000000"/>
          <w:spacing w:val="-14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Понятие о ландшафте и пейзаже.</w:t>
      </w:r>
    </w:p>
    <w:p w:rsidR="006C30D7" w:rsidRPr="00861EF7" w:rsidRDefault="0040653A" w:rsidP="0040653A">
      <w:pPr>
        <w:numPr>
          <w:ilvl w:val="0"/>
          <w:numId w:val="1"/>
        </w:numPr>
        <w:shd w:val="clear" w:color="auto" w:fill="FFFFFF"/>
        <w:tabs>
          <w:tab w:val="left" w:pos="235"/>
        </w:tabs>
        <w:spacing w:before="10" w:line="312" w:lineRule="exact"/>
        <w:ind w:left="24"/>
        <w:rPr>
          <w:b w:val="0"/>
          <w:bCs w:val="0"/>
          <w:color w:val="000000"/>
          <w:spacing w:val="-17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Тип леса - внутреннее содержание ландшафта. Связь лесопарковых ландшафтов с типами леса.</w:t>
      </w:r>
    </w:p>
    <w:p w:rsidR="006C30D7" w:rsidRPr="00861EF7" w:rsidRDefault="0040653A" w:rsidP="0040653A">
      <w:pPr>
        <w:numPr>
          <w:ilvl w:val="0"/>
          <w:numId w:val="1"/>
        </w:numPr>
        <w:shd w:val="clear" w:color="auto" w:fill="FFFFFF"/>
        <w:tabs>
          <w:tab w:val="left" w:pos="235"/>
        </w:tabs>
        <w:spacing w:line="312" w:lineRule="exact"/>
        <w:ind w:left="24"/>
        <w:rPr>
          <w:b w:val="0"/>
          <w:bCs w:val="0"/>
          <w:color w:val="000000"/>
          <w:spacing w:val="-17"/>
          <w:sz w:val="24"/>
          <w:szCs w:val="24"/>
        </w:rPr>
      </w:pPr>
      <w:proofErr w:type="spellStart"/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Психоэмоциональное</w:t>
      </w:r>
      <w:proofErr w:type="spellEnd"/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 xml:space="preserve"> воздействие различных ландшафтных факторов на человека.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rPr>
          <w:b w:val="0"/>
          <w:bCs w:val="0"/>
          <w:color w:val="000000"/>
          <w:spacing w:val="-13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4"/>
          <w:sz w:val="24"/>
          <w:szCs w:val="24"/>
        </w:rPr>
        <w:t>Классификация лесопарковых ландшафтов.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line="312" w:lineRule="exact"/>
        <w:rPr>
          <w:b w:val="0"/>
          <w:bCs w:val="0"/>
          <w:color w:val="000000"/>
          <w:spacing w:val="-17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Характеристика закрытых ландшафтов,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line="312" w:lineRule="exact"/>
        <w:rPr>
          <w:b w:val="0"/>
          <w:bCs w:val="0"/>
          <w:color w:val="000000"/>
          <w:spacing w:val="-17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5"/>
          <w:sz w:val="24"/>
          <w:szCs w:val="24"/>
        </w:rPr>
        <w:t>Характеристика полуоткрытых ландшафтов.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14" w:line="312" w:lineRule="exact"/>
        <w:rPr>
          <w:b w:val="0"/>
          <w:bCs w:val="0"/>
          <w:color w:val="000000"/>
          <w:spacing w:val="-13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Характеристика открытых ландшафтов.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ind w:right="461"/>
        <w:rPr>
          <w:b w:val="0"/>
          <w:bCs w:val="0"/>
          <w:color w:val="000000"/>
          <w:spacing w:val="-16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Ландшафтная таксация: цели, задачи, основные отличия от лесной таксации, перечень</w:t>
      </w: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br/>
        <w:t>показателей.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ind w:right="1382"/>
        <w:rPr>
          <w:b w:val="0"/>
          <w:bCs w:val="0"/>
          <w:color w:val="000000"/>
          <w:spacing w:val="-17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Показатели ландшафтной таксации: сомкнутость полога; длина и ширина кроны;</w:t>
      </w: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br/>
      </w: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 xml:space="preserve">проходимость, </w:t>
      </w:r>
      <w:proofErr w:type="spellStart"/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просматриваемость</w:t>
      </w:r>
      <w:proofErr w:type="spellEnd"/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 xml:space="preserve"> участка, характер размещения деревьев.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line="312" w:lineRule="exact"/>
        <w:rPr>
          <w:b w:val="0"/>
          <w:bCs w:val="0"/>
          <w:color w:val="000000"/>
          <w:spacing w:val="-17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Санитарно-гигиеническая оценка ландшафта.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10" w:line="312" w:lineRule="exact"/>
        <w:rPr>
          <w:b w:val="0"/>
          <w:bCs w:val="0"/>
          <w:color w:val="000000"/>
          <w:spacing w:val="-14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Эстетическая оценка ландшафта.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line="312" w:lineRule="exact"/>
        <w:rPr>
          <w:b w:val="0"/>
          <w:bCs w:val="0"/>
          <w:color w:val="000000"/>
          <w:spacing w:val="-14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Оценка устойчивости насаждений.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rPr>
          <w:b w:val="0"/>
          <w:bCs w:val="0"/>
          <w:color w:val="000000"/>
          <w:spacing w:val="-16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Стадии рекреационной дигрессии.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14" w:line="312" w:lineRule="exact"/>
        <w:rPr>
          <w:b w:val="0"/>
          <w:bCs w:val="0"/>
          <w:color w:val="000000"/>
          <w:spacing w:val="-11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Класс совершенства лесопаркового ландшафта.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line="312" w:lineRule="exact"/>
        <w:rPr>
          <w:b w:val="0"/>
          <w:bCs w:val="0"/>
          <w:color w:val="000000"/>
          <w:spacing w:val="-6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Понятие о ландшафтном участке.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rPr>
          <w:b w:val="0"/>
          <w:bCs w:val="0"/>
          <w:color w:val="000000"/>
          <w:spacing w:val="-11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Методики определения рекреационных нагрузок.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rPr>
          <w:b w:val="0"/>
          <w:bCs w:val="0"/>
          <w:color w:val="000000"/>
          <w:spacing w:val="-11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Понятие о лесопарке.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rPr>
          <w:b w:val="0"/>
          <w:bCs w:val="0"/>
          <w:color w:val="000000"/>
          <w:spacing w:val="-11"/>
          <w:sz w:val="24"/>
          <w:szCs w:val="24"/>
        </w:rPr>
      </w:pPr>
      <w:proofErr w:type="spellStart"/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Ландшафтно-планировочньш</w:t>
      </w:r>
      <w:proofErr w:type="spellEnd"/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 xml:space="preserve"> анализ территории лесопарка.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rPr>
          <w:b w:val="0"/>
          <w:bCs w:val="0"/>
          <w:color w:val="000000"/>
          <w:spacing w:val="-11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Объемно-пространственная организация территории лесопарка.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rPr>
          <w:b w:val="0"/>
          <w:bCs w:val="0"/>
          <w:color w:val="000000"/>
          <w:spacing w:val="-10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Функциональное зонирование территории лесопарка.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rPr>
          <w:b w:val="0"/>
          <w:bCs w:val="0"/>
          <w:color w:val="000000"/>
          <w:spacing w:val="-10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 xml:space="preserve">Состав и содержание </w:t>
      </w:r>
      <w:proofErr w:type="spellStart"/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допроектной</w:t>
      </w:r>
      <w:proofErr w:type="spellEnd"/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 xml:space="preserve"> документации: АПЗ, ОПТ и другие материалы.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line="312" w:lineRule="exact"/>
        <w:rPr>
          <w:b w:val="0"/>
          <w:bCs w:val="0"/>
          <w:color w:val="000000"/>
          <w:spacing w:val="-11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Генеральный план территории лесопарка и его содержание.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10" w:line="312" w:lineRule="exact"/>
        <w:rPr>
          <w:b w:val="0"/>
          <w:bCs w:val="0"/>
          <w:color w:val="000000"/>
          <w:spacing w:val="-10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 xml:space="preserve">Перенос проекта в натуру. Перечень и содержание </w:t>
      </w:r>
      <w:proofErr w:type="spellStart"/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благоустроительных</w:t>
      </w:r>
      <w:proofErr w:type="spellEnd"/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 xml:space="preserve"> работ в лесопарках.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rPr>
          <w:b w:val="0"/>
          <w:bCs w:val="0"/>
          <w:color w:val="000000"/>
          <w:spacing w:val="-11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 xml:space="preserve">Строительство </w:t>
      </w:r>
      <w:proofErr w:type="spellStart"/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дорожн</w:t>
      </w:r>
      <w:proofErr w:type="gramStart"/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о</w:t>
      </w:r>
      <w:proofErr w:type="spellEnd"/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-</w:t>
      </w:r>
      <w:proofErr w:type="gramEnd"/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 xml:space="preserve"> </w:t>
      </w:r>
      <w:proofErr w:type="spellStart"/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тропиночной</w:t>
      </w:r>
      <w:proofErr w:type="spellEnd"/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 xml:space="preserve"> сети, мостов, переходов.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rPr>
          <w:b w:val="0"/>
          <w:bCs w:val="0"/>
          <w:color w:val="000000"/>
          <w:spacing w:val="-9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Устройство различных площадок, автостоянок в лесопарках.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10" w:line="312" w:lineRule="exact"/>
        <w:ind w:right="461"/>
        <w:rPr>
          <w:b w:val="0"/>
          <w:bCs w:val="0"/>
          <w:color w:val="000000"/>
          <w:spacing w:val="-12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Малые архитектурные формы, лесопарковая мебель, лесопарковая скульптура, наглядная</w:t>
      </w: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br/>
        <w:t>агитация.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rPr>
          <w:b w:val="0"/>
          <w:bCs w:val="0"/>
          <w:color w:val="000000"/>
          <w:spacing w:val="-6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3"/>
          <w:sz w:val="24"/>
          <w:szCs w:val="24"/>
        </w:rPr>
        <w:t>Благоустройство водоемов.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10" w:line="312" w:lineRule="exact"/>
        <w:rPr>
          <w:b w:val="0"/>
          <w:bCs w:val="0"/>
          <w:color w:val="000000"/>
          <w:spacing w:val="-11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lastRenderedPageBreak/>
        <w:t>Рубки формирования с целью ухода за составом древостоя.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10" w:line="312" w:lineRule="exact"/>
        <w:rPr>
          <w:b w:val="0"/>
          <w:bCs w:val="0"/>
          <w:color w:val="000000"/>
          <w:spacing w:val="-10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Рубки формирования с целью ухода за качеством древостоя.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rPr>
          <w:b w:val="0"/>
          <w:bCs w:val="0"/>
          <w:color w:val="000000"/>
          <w:spacing w:val="-12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Рубка формирования ландшафта с целью ухода за размещением деревьев по площади.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rPr>
          <w:b w:val="0"/>
          <w:bCs w:val="0"/>
          <w:color w:val="000000"/>
          <w:spacing w:val="-12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Рубки формирования с целью ухода за подростом и подлеском.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line="312" w:lineRule="exact"/>
        <w:rPr>
          <w:b w:val="0"/>
          <w:bCs w:val="0"/>
          <w:color w:val="000000"/>
          <w:spacing w:val="-10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Рубки формирования с целью ухода за опушками</w:t>
      </w:r>
      <w:proofErr w:type="gramStart"/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..</w:t>
      </w:r>
      <w:proofErr w:type="gramEnd"/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12" w:lineRule="exact"/>
        <w:rPr>
          <w:b w:val="0"/>
          <w:bCs w:val="0"/>
          <w:color w:val="000000"/>
          <w:spacing w:val="-10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Посадки в лесопарках.</w:t>
      </w:r>
    </w:p>
    <w:p w:rsidR="006C30D7" w:rsidRPr="00861EF7" w:rsidRDefault="0040653A" w:rsidP="0040653A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10" w:line="312" w:lineRule="exact"/>
        <w:rPr>
          <w:b w:val="0"/>
          <w:bCs w:val="0"/>
          <w:color w:val="000000"/>
          <w:spacing w:val="-9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2"/>
          <w:sz w:val="24"/>
          <w:szCs w:val="24"/>
        </w:rPr>
        <w:t xml:space="preserve">Типы посадок в </w:t>
      </w:r>
      <w:proofErr w:type="spellStart"/>
      <w:r w:rsidRPr="00861EF7">
        <w:rPr>
          <w:rFonts w:eastAsia="Times New Roman"/>
          <w:b w:val="0"/>
          <w:bCs w:val="0"/>
          <w:color w:val="000000"/>
          <w:spacing w:val="2"/>
          <w:sz w:val="24"/>
          <w:szCs w:val="24"/>
        </w:rPr>
        <w:t>паркостроении</w:t>
      </w:r>
      <w:proofErr w:type="spellEnd"/>
      <w:proofErr w:type="gramStart"/>
      <w:r w:rsidRPr="00861EF7">
        <w:rPr>
          <w:rFonts w:eastAsia="Times New Roman"/>
          <w:b w:val="0"/>
          <w:bCs w:val="0"/>
          <w:color w:val="000000"/>
          <w:spacing w:val="2"/>
          <w:sz w:val="24"/>
          <w:szCs w:val="24"/>
        </w:rPr>
        <w:t xml:space="preserve">.. </w:t>
      </w:r>
      <w:proofErr w:type="gramEnd"/>
      <w:r w:rsidRPr="00861EF7">
        <w:rPr>
          <w:rFonts w:eastAsia="Times New Roman"/>
          <w:b w:val="0"/>
          <w:bCs w:val="0"/>
          <w:color w:val="000000"/>
          <w:spacing w:val="2"/>
          <w:sz w:val="24"/>
          <w:szCs w:val="24"/>
        </w:rPr>
        <w:t>Принципы сочетания пород в группах.</w:t>
      </w:r>
    </w:p>
    <w:p w:rsidR="00C107E0" w:rsidRDefault="0040653A" w:rsidP="00C107E0">
      <w:pPr>
        <w:shd w:val="clear" w:color="auto" w:fill="FFFFFF"/>
        <w:ind w:left="24"/>
        <w:rPr>
          <w:rFonts w:eastAsia="Times New Roman"/>
          <w:b w:val="0"/>
          <w:bCs w:val="0"/>
          <w:color w:val="000000"/>
          <w:spacing w:val="-4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лесопарковых ландшафтов и озеленения.</w:t>
      </w:r>
    </w:p>
    <w:p w:rsidR="006C30D7" w:rsidRPr="00C107E0" w:rsidRDefault="0040653A" w:rsidP="00C107E0">
      <w:pPr>
        <w:pStyle w:val="a5"/>
        <w:numPr>
          <w:ilvl w:val="0"/>
          <w:numId w:val="2"/>
        </w:numPr>
        <w:shd w:val="clear" w:color="auto" w:fill="FFFFFF"/>
        <w:ind w:left="0"/>
        <w:rPr>
          <w:b w:val="0"/>
          <w:bCs w:val="0"/>
          <w:color w:val="000000"/>
          <w:spacing w:val="-12"/>
          <w:sz w:val="24"/>
          <w:szCs w:val="24"/>
        </w:rPr>
      </w:pPr>
      <w:r w:rsidRPr="00C107E0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Создание и улучшение луговых пространств в лесопарках.</w:t>
      </w:r>
    </w:p>
    <w:p w:rsidR="006C30D7" w:rsidRPr="00861EF7" w:rsidRDefault="0040653A" w:rsidP="0040653A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10" w:line="312" w:lineRule="exact"/>
        <w:ind w:left="14"/>
        <w:rPr>
          <w:b w:val="0"/>
          <w:bCs w:val="0"/>
          <w:color w:val="000000"/>
          <w:spacing w:val="-7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Ландшафтное цветочное оформление в лесопарках.</w:t>
      </w:r>
    </w:p>
    <w:p w:rsidR="006C30D7" w:rsidRPr="00861EF7" w:rsidRDefault="0040653A" w:rsidP="0040653A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5" w:line="312" w:lineRule="exact"/>
        <w:ind w:left="14"/>
        <w:rPr>
          <w:b w:val="0"/>
          <w:bCs w:val="0"/>
          <w:color w:val="000000"/>
          <w:spacing w:val="-9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Водоемы в композиции лесопарка и приемы их оформления.</w:t>
      </w:r>
    </w:p>
    <w:p w:rsidR="006C30D7" w:rsidRPr="00861EF7" w:rsidRDefault="0040653A" w:rsidP="0040653A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312" w:lineRule="exact"/>
        <w:ind w:left="14"/>
        <w:rPr>
          <w:b w:val="0"/>
          <w:bCs w:val="0"/>
          <w:color w:val="000000"/>
          <w:spacing w:val="-9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Мероприятия по охране лесопарков.</w:t>
      </w:r>
    </w:p>
    <w:p w:rsidR="006C30D7" w:rsidRPr="00861EF7" w:rsidRDefault="0040653A" w:rsidP="0040653A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5" w:line="312" w:lineRule="exact"/>
        <w:ind w:left="14"/>
        <w:rPr>
          <w:b w:val="0"/>
          <w:bCs w:val="0"/>
          <w:color w:val="000000"/>
          <w:spacing w:val="-10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Хозяйственные мероприятия по содержанию территории лесопарка.</w:t>
      </w:r>
    </w:p>
    <w:p w:rsidR="006C30D7" w:rsidRPr="00861EF7" w:rsidRDefault="0040653A" w:rsidP="0040653A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312" w:lineRule="exact"/>
        <w:ind w:left="14"/>
        <w:rPr>
          <w:b w:val="0"/>
          <w:bCs w:val="0"/>
          <w:color w:val="000000"/>
          <w:spacing w:val="-9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Биотехнические мероприятия.</w:t>
      </w:r>
    </w:p>
    <w:p w:rsidR="006C30D7" w:rsidRPr="00861EF7" w:rsidRDefault="0040653A" w:rsidP="0040653A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10" w:line="312" w:lineRule="exact"/>
        <w:ind w:left="14"/>
        <w:rPr>
          <w:b w:val="0"/>
          <w:bCs w:val="0"/>
          <w:color w:val="000000"/>
          <w:spacing w:val="-10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Значение зеленых насаждений и их классификация по функциональному назначению.</w:t>
      </w:r>
    </w:p>
    <w:p w:rsidR="006C30D7" w:rsidRPr="00861EF7" w:rsidRDefault="0040653A" w:rsidP="0040653A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312" w:lineRule="exact"/>
        <w:ind w:left="14"/>
        <w:rPr>
          <w:b w:val="0"/>
          <w:bCs w:val="0"/>
          <w:color w:val="000000"/>
          <w:spacing w:val="-9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Парки, сады, скверы их размещение и планировка.</w:t>
      </w:r>
    </w:p>
    <w:p w:rsidR="006C30D7" w:rsidRPr="00861EF7" w:rsidRDefault="0040653A" w:rsidP="0040653A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14" w:line="312" w:lineRule="exact"/>
        <w:ind w:left="14"/>
        <w:rPr>
          <w:b w:val="0"/>
          <w:bCs w:val="0"/>
          <w:color w:val="000000"/>
          <w:spacing w:val="-14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Озеленение промышленных предприятий и создание санитарно-защитных насаждений вокруг</w:t>
      </w: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br/>
      </w:r>
      <w:r w:rsidRPr="00861EF7">
        <w:rPr>
          <w:rFonts w:eastAsia="Times New Roman"/>
          <w:b w:val="0"/>
          <w:bCs w:val="0"/>
          <w:color w:val="000000"/>
          <w:spacing w:val="-6"/>
          <w:sz w:val="24"/>
          <w:szCs w:val="24"/>
        </w:rPr>
        <w:t>них.</w:t>
      </w:r>
    </w:p>
    <w:p w:rsidR="006C30D7" w:rsidRPr="00861EF7" w:rsidRDefault="0040653A" w:rsidP="0040653A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312" w:lineRule="exact"/>
        <w:ind w:left="14"/>
        <w:rPr>
          <w:b w:val="0"/>
          <w:bCs w:val="0"/>
          <w:color w:val="000000"/>
          <w:spacing w:val="-11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Посадка деревьев.</w:t>
      </w:r>
    </w:p>
    <w:p w:rsidR="006C30D7" w:rsidRPr="00861EF7" w:rsidRDefault="0040653A" w:rsidP="0040653A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5" w:line="312" w:lineRule="exact"/>
        <w:ind w:left="14"/>
        <w:rPr>
          <w:b w:val="0"/>
          <w:bCs w:val="0"/>
          <w:color w:val="000000"/>
          <w:spacing w:val="-11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z w:val="24"/>
          <w:szCs w:val="24"/>
        </w:rPr>
        <w:t>Создание живых изгородей.</w:t>
      </w:r>
    </w:p>
    <w:p w:rsidR="006C30D7" w:rsidRPr="00861EF7" w:rsidRDefault="0040653A" w:rsidP="0040653A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5" w:line="312" w:lineRule="exact"/>
        <w:ind w:left="14"/>
        <w:rPr>
          <w:b w:val="0"/>
          <w:bCs w:val="0"/>
          <w:color w:val="000000"/>
          <w:spacing w:val="-11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1"/>
          <w:sz w:val="24"/>
          <w:szCs w:val="24"/>
        </w:rPr>
        <w:t>Газоны: виды, создание, содержание.</w:t>
      </w:r>
    </w:p>
    <w:p w:rsidR="006C30D7" w:rsidRPr="00861EF7" w:rsidRDefault="0040653A" w:rsidP="0040653A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10" w:line="312" w:lineRule="exact"/>
        <w:ind w:left="14"/>
        <w:rPr>
          <w:b w:val="0"/>
          <w:bCs w:val="0"/>
          <w:color w:val="000000"/>
          <w:spacing w:val="-11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Цветочное оформление: виды цветников, подбор ассортимента цветочных растений.</w:t>
      </w:r>
    </w:p>
    <w:p w:rsidR="006C30D7" w:rsidRPr="00861EF7" w:rsidRDefault="0040653A" w:rsidP="0040653A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312" w:lineRule="exact"/>
        <w:ind w:left="14"/>
        <w:rPr>
          <w:b w:val="0"/>
          <w:bCs w:val="0"/>
          <w:color w:val="000000"/>
          <w:spacing w:val="-9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Создание и содержание цветников.</w:t>
      </w:r>
    </w:p>
    <w:p w:rsidR="006C30D7" w:rsidRPr="00861EF7" w:rsidRDefault="0040653A" w:rsidP="0040653A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5" w:line="312" w:lineRule="exact"/>
        <w:ind w:left="14"/>
        <w:rPr>
          <w:b w:val="0"/>
          <w:bCs w:val="0"/>
          <w:color w:val="000000"/>
          <w:spacing w:val="-11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Вертикальное озеленение.</w:t>
      </w:r>
    </w:p>
    <w:p w:rsidR="00C107E0" w:rsidRPr="00C107E0" w:rsidRDefault="0040653A" w:rsidP="0040653A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312" w:lineRule="exact"/>
        <w:ind w:left="14" w:right="5069"/>
        <w:rPr>
          <w:b w:val="0"/>
          <w:bCs w:val="0"/>
          <w:color w:val="000000"/>
          <w:spacing w:val="-9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t>Содержание озелененных территорий.</w:t>
      </w:r>
      <w:r w:rsidRPr="00861EF7">
        <w:rPr>
          <w:rFonts w:eastAsia="Times New Roman"/>
          <w:b w:val="0"/>
          <w:bCs w:val="0"/>
          <w:color w:val="000000"/>
          <w:spacing w:val="-4"/>
          <w:sz w:val="24"/>
          <w:szCs w:val="24"/>
        </w:rPr>
        <w:br/>
      </w:r>
    </w:p>
    <w:p w:rsidR="006C30D7" w:rsidRPr="00C107E0" w:rsidRDefault="0040653A" w:rsidP="00C107E0">
      <w:pPr>
        <w:shd w:val="clear" w:color="auto" w:fill="FFFFFF"/>
        <w:tabs>
          <w:tab w:val="left" w:pos="346"/>
        </w:tabs>
        <w:spacing w:line="312" w:lineRule="exact"/>
        <w:ind w:left="14" w:right="5069"/>
        <w:rPr>
          <w:bCs w:val="0"/>
          <w:color w:val="000000"/>
          <w:spacing w:val="-9"/>
          <w:sz w:val="24"/>
          <w:szCs w:val="24"/>
        </w:rPr>
      </w:pPr>
      <w:r w:rsidRPr="00C107E0">
        <w:rPr>
          <w:rFonts w:eastAsia="Times New Roman"/>
          <w:bCs w:val="0"/>
          <w:color w:val="000000"/>
          <w:spacing w:val="-4"/>
          <w:sz w:val="24"/>
          <w:szCs w:val="24"/>
        </w:rPr>
        <w:t>ЗАДАЧИ.</w:t>
      </w:r>
    </w:p>
    <w:p w:rsidR="006C30D7" w:rsidRPr="00861EF7" w:rsidRDefault="006C30D7">
      <w:pPr>
        <w:rPr>
          <w:b w:val="0"/>
          <w:bCs w:val="0"/>
          <w:sz w:val="24"/>
          <w:szCs w:val="24"/>
        </w:rPr>
      </w:pPr>
    </w:p>
    <w:p w:rsidR="006C30D7" w:rsidRPr="00861EF7" w:rsidRDefault="0040653A" w:rsidP="0040653A">
      <w:pPr>
        <w:numPr>
          <w:ilvl w:val="0"/>
          <w:numId w:val="4"/>
        </w:numPr>
        <w:shd w:val="clear" w:color="auto" w:fill="FFFFFF"/>
        <w:tabs>
          <w:tab w:val="left" w:pos="230"/>
        </w:tabs>
        <w:spacing w:before="10" w:line="312" w:lineRule="exact"/>
        <w:ind w:left="10"/>
        <w:rPr>
          <w:b w:val="0"/>
          <w:bCs w:val="0"/>
          <w:color w:val="000000"/>
          <w:spacing w:val="-21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Определение по фотографии группы и серии лесопаркового ландшафта.</w:t>
      </w:r>
    </w:p>
    <w:p w:rsidR="006C30D7" w:rsidRPr="00861EF7" w:rsidRDefault="0040653A" w:rsidP="0040653A">
      <w:pPr>
        <w:numPr>
          <w:ilvl w:val="0"/>
          <w:numId w:val="4"/>
        </w:numPr>
        <w:shd w:val="clear" w:color="auto" w:fill="FFFFFF"/>
        <w:tabs>
          <w:tab w:val="left" w:pos="230"/>
        </w:tabs>
        <w:spacing w:line="312" w:lineRule="exact"/>
        <w:ind w:left="10"/>
        <w:rPr>
          <w:b w:val="0"/>
          <w:bCs w:val="0"/>
          <w:color w:val="000000"/>
          <w:spacing w:val="-9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Определение группы, серии, типа лесопаркового ландшафта по таксационной характеристике и</w:t>
      </w: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br/>
      </w: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>схеме ландшафтов.</w:t>
      </w:r>
    </w:p>
    <w:p w:rsidR="006C30D7" w:rsidRPr="00861EF7" w:rsidRDefault="0040653A" w:rsidP="0040653A">
      <w:pPr>
        <w:numPr>
          <w:ilvl w:val="0"/>
          <w:numId w:val="4"/>
        </w:numPr>
        <w:shd w:val="clear" w:color="auto" w:fill="FFFFFF"/>
        <w:tabs>
          <w:tab w:val="left" w:pos="230"/>
        </w:tabs>
        <w:spacing w:before="10" w:line="312" w:lineRule="exact"/>
        <w:ind w:left="10"/>
        <w:rPr>
          <w:b w:val="0"/>
          <w:bCs w:val="0"/>
          <w:color w:val="000000"/>
          <w:spacing w:val="-12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Определение класса совершенства лесопаркового ландшафта.</w:t>
      </w:r>
    </w:p>
    <w:p w:rsidR="006C30D7" w:rsidRPr="00861EF7" w:rsidRDefault="0040653A" w:rsidP="0040653A">
      <w:pPr>
        <w:numPr>
          <w:ilvl w:val="0"/>
          <w:numId w:val="4"/>
        </w:numPr>
        <w:shd w:val="clear" w:color="auto" w:fill="FFFFFF"/>
        <w:tabs>
          <w:tab w:val="left" w:pos="230"/>
        </w:tabs>
        <w:spacing w:line="312" w:lineRule="exact"/>
        <w:ind w:left="10"/>
        <w:rPr>
          <w:b w:val="0"/>
          <w:bCs w:val="0"/>
          <w:color w:val="000000"/>
          <w:spacing w:val="-13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Выделение ландшафтных участков.</w:t>
      </w:r>
    </w:p>
    <w:p w:rsidR="006C30D7" w:rsidRPr="00861EF7" w:rsidRDefault="0040653A" w:rsidP="0040653A">
      <w:pPr>
        <w:numPr>
          <w:ilvl w:val="0"/>
          <w:numId w:val="4"/>
        </w:numPr>
        <w:shd w:val="clear" w:color="auto" w:fill="FFFFFF"/>
        <w:tabs>
          <w:tab w:val="left" w:pos="230"/>
        </w:tabs>
        <w:spacing w:before="10" w:line="312" w:lineRule="exact"/>
        <w:ind w:left="10"/>
        <w:rPr>
          <w:b w:val="0"/>
          <w:bCs w:val="0"/>
          <w:color w:val="000000"/>
          <w:spacing w:val="-17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Определение показателей ландшафтной таксации по таксационной характеристике выдела.</w:t>
      </w:r>
    </w:p>
    <w:p w:rsidR="006C30D7" w:rsidRPr="00861EF7" w:rsidRDefault="0040653A" w:rsidP="0040653A">
      <w:pPr>
        <w:numPr>
          <w:ilvl w:val="0"/>
          <w:numId w:val="4"/>
        </w:numPr>
        <w:shd w:val="clear" w:color="auto" w:fill="FFFFFF"/>
        <w:tabs>
          <w:tab w:val="left" w:pos="230"/>
        </w:tabs>
        <w:spacing w:line="312" w:lineRule="exact"/>
        <w:ind w:left="10"/>
        <w:rPr>
          <w:b w:val="0"/>
          <w:bCs w:val="0"/>
          <w:color w:val="000000"/>
          <w:spacing w:val="-12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Определение рекреационных нагрузок.</w:t>
      </w:r>
    </w:p>
    <w:p w:rsidR="006C30D7" w:rsidRPr="00861EF7" w:rsidRDefault="0040653A" w:rsidP="0040653A">
      <w:pPr>
        <w:numPr>
          <w:ilvl w:val="0"/>
          <w:numId w:val="4"/>
        </w:numPr>
        <w:shd w:val="clear" w:color="auto" w:fill="FFFFFF"/>
        <w:tabs>
          <w:tab w:val="left" w:pos="230"/>
        </w:tabs>
        <w:spacing w:before="14" w:line="312" w:lineRule="exact"/>
        <w:ind w:left="10"/>
        <w:rPr>
          <w:b w:val="0"/>
          <w:bCs w:val="0"/>
          <w:color w:val="000000"/>
          <w:spacing w:val="-13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1"/>
          <w:sz w:val="24"/>
          <w:szCs w:val="24"/>
        </w:rPr>
        <w:t>Функциональное зонирование квартала.</w:t>
      </w:r>
    </w:p>
    <w:p w:rsidR="006C30D7" w:rsidRPr="00861EF7" w:rsidRDefault="0040653A" w:rsidP="0040653A">
      <w:pPr>
        <w:numPr>
          <w:ilvl w:val="0"/>
          <w:numId w:val="4"/>
        </w:numPr>
        <w:shd w:val="clear" w:color="auto" w:fill="FFFFFF"/>
        <w:tabs>
          <w:tab w:val="left" w:pos="230"/>
        </w:tabs>
        <w:spacing w:line="312" w:lineRule="exact"/>
        <w:ind w:left="10"/>
        <w:rPr>
          <w:b w:val="0"/>
          <w:bCs w:val="0"/>
          <w:color w:val="000000"/>
          <w:spacing w:val="-12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Составление плана благоустройства лесопарка.</w:t>
      </w:r>
    </w:p>
    <w:p w:rsidR="006C30D7" w:rsidRPr="00861EF7" w:rsidRDefault="0040653A" w:rsidP="0040653A">
      <w:pPr>
        <w:numPr>
          <w:ilvl w:val="0"/>
          <w:numId w:val="4"/>
        </w:numPr>
        <w:shd w:val="clear" w:color="auto" w:fill="FFFFFF"/>
        <w:tabs>
          <w:tab w:val="left" w:pos="230"/>
        </w:tabs>
        <w:spacing w:before="5" w:line="312" w:lineRule="exact"/>
        <w:ind w:left="10"/>
        <w:rPr>
          <w:b w:val="0"/>
          <w:bCs w:val="0"/>
          <w:color w:val="000000"/>
          <w:spacing w:val="-13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Составление плана биотехнических мероприятий.</w:t>
      </w:r>
    </w:p>
    <w:p w:rsidR="006C30D7" w:rsidRPr="00861EF7" w:rsidRDefault="0040653A">
      <w:pPr>
        <w:shd w:val="clear" w:color="auto" w:fill="FFFFFF"/>
        <w:spacing w:before="5" w:line="312" w:lineRule="exact"/>
        <w:ind w:right="922"/>
        <w:rPr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3"/>
          <w:sz w:val="24"/>
          <w:szCs w:val="24"/>
        </w:rPr>
        <w:t xml:space="preserve">Ю.Назначение ландшафтных рубок, приёмов формирования ландшафтов; определение </w:t>
      </w: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таксационных показателей после рубки.</w:t>
      </w:r>
    </w:p>
    <w:p w:rsidR="006C30D7" w:rsidRPr="00861EF7" w:rsidRDefault="0040653A" w:rsidP="0040653A">
      <w:pPr>
        <w:numPr>
          <w:ilvl w:val="0"/>
          <w:numId w:val="5"/>
        </w:numPr>
        <w:shd w:val="clear" w:color="auto" w:fill="FFFFFF"/>
        <w:tabs>
          <w:tab w:val="left" w:pos="341"/>
        </w:tabs>
        <w:spacing w:before="5" w:line="312" w:lineRule="exact"/>
        <w:ind w:left="5"/>
        <w:rPr>
          <w:b w:val="0"/>
          <w:bCs w:val="0"/>
          <w:color w:val="000000"/>
          <w:spacing w:val="-16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Определение потребности в посадочном материале при проведении ландшафтных посадок.</w:t>
      </w:r>
    </w:p>
    <w:p w:rsidR="006C30D7" w:rsidRPr="00861EF7" w:rsidRDefault="0040653A" w:rsidP="0040653A">
      <w:pPr>
        <w:numPr>
          <w:ilvl w:val="0"/>
          <w:numId w:val="5"/>
        </w:numPr>
        <w:shd w:val="clear" w:color="auto" w:fill="FFFFFF"/>
        <w:tabs>
          <w:tab w:val="left" w:pos="341"/>
        </w:tabs>
        <w:spacing w:before="5" w:line="312" w:lineRule="exact"/>
        <w:ind w:left="5"/>
        <w:rPr>
          <w:b w:val="0"/>
          <w:bCs w:val="0"/>
          <w:color w:val="000000"/>
          <w:spacing w:val="-14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Формирование пейзажных древесно-кустарниковых групп.</w:t>
      </w:r>
    </w:p>
    <w:p w:rsidR="006C30D7" w:rsidRPr="00861EF7" w:rsidRDefault="0040653A" w:rsidP="0040653A">
      <w:pPr>
        <w:numPr>
          <w:ilvl w:val="0"/>
          <w:numId w:val="5"/>
        </w:numPr>
        <w:shd w:val="clear" w:color="auto" w:fill="FFFFFF"/>
        <w:tabs>
          <w:tab w:val="left" w:pos="341"/>
        </w:tabs>
        <w:spacing w:before="10" w:line="312" w:lineRule="exact"/>
        <w:ind w:left="5"/>
        <w:rPr>
          <w:b w:val="0"/>
          <w:bCs w:val="0"/>
          <w:color w:val="000000"/>
          <w:spacing w:val="-16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Подбор травосмеси и определение потребности в газонных травах для луговых газонов.</w:t>
      </w:r>
    </w:p>
    <w:p w:rsidR="00C107E0" w:rsidRDefault="0040653A" w:rsidP="0040653A">
      <w:pPr>
        <w:numPr>
          <w:ilvl w:val="0"/>
          <w:numId w:val="5"/>
        </w:numPr>
        <w:shd w:val="clear" w:color="auto" w:fill="FFFFFF"/>
        <w:tabs>
          <w:tab w:val="left" w:pos="341"/>
        </w:tabs>
        <w:spacing w:line="312" w:lineRule="exact"/>
        <w:ind w:left="5" w:right="922"/>
        <w:rPr>
          <w:b w:val="0"/>
          <w:bCs w:val="0"/>
          <w:color w:val="000000"/>
          <w:spacing w:val="-14"/>
          <w:sz w:val="24"/>
          <w:szCs w:val="24"/>
        </w:rPr>
      </w:pP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t>Подбор ассортимента цветочных растений и определение потребности в них для</w:t>
      </w:r>
      <w:r w:rsidRPr="00861EF7">
        <w:rPr>
          <w:rFonts w:eastAsia="Times New Roman"/>
          <w:b w:val="0"/>
          <w:bCs w:val="0"/>
          <w:color w:val="000000"/>
          <w:spacing w:val="-2"/>
          <w:sz w:val="24"/>
          <w:szCs w:val="24"/>
        </w:rPr>
        <w:br/>
        <w:t>ландшафтных цветников.</w:t>
      </w:r>
    </w:p>
    <w:p w:rsidR="0040653A" w:rsidRPr="0017533A" w:rsidRDefault="0040653A" w:rsidP="00C107E0">
      <w:pPr>
        <w:shd w:val="clear" w:color="auto" w:fill="FFFFFF"/>
        <w:spacing w:before="677"/>
        <w:ind w:left="5"/>
        <w:jc w:val="center"/>
        <w:rPr>
          <w:b w:val="0"/>
          <w:sz w:val="24"/>
          <w:szCs w:val="24"/>
        </w:rPr>
      </w:pPr>
      <w:r w:rsidRPr="0017533A">
        <w:rPr>
          <w:rFonts w:eastAsia="Times New Roman"/>
          <w:b w:val="0"/>
          <w:spacing w:val="-3"/>
          <w:sz w:val="24"/>
          <w:szCs w:val="24"/>
        </w:rPr>
        <w:t xml:space="preserve">Преподаватель </w:t>
      </w:r>
      <w:r w:rsidR="0017533A" w:rsidRPr="0017533A">
        <w:rPr>
          <w:rFonts w:eastAsia="Times New Roman"/>
          <w:b w:val="0"/>
          <w:spacing w:val="-3"/>
          <w:sz w:val="24"/>
          <w:szCs w:val="24"/>
        </w:rPr>
        <w:t xml:space="preserve">                               </w:t>
      </w:r>
      <w:proofErr w:type="spellStart"/>
      <w:r w:rsidRPr="0017533A">
        <w:rPr>
          <w:rFonts w:eastAsia="Times New Roman"/>
          <w:b w:val="0"/>
          <w:spacing w:val="-3"/>
          <w:sz w:val="24"/>
          <w:szCs w:val="24"/>
        </w:rPr>
        <w:t>Кизурова</w:t>
      </w:r>
      <w:proofErr w:type="spellEnd"/>
      <w:r w:rsidRPr="0017533A">
        <w:rPr>
          <w:rFonts w:eastAsia="Times New Roman"/>
          <w:b w:val="0"/>
          <w:spacing w:val="-3"/>
          <w:sz w:val="24"/>
          <w:szCs w:val="24"/>
        </w:rPr>
        <w:t xml:space="preserve"> С.И.</w:t>
      </w:r>
    </w:p>
    <w:sectPr w:rsidR="0040653A" w:rsidRPr="0017533A" w:rsidSect="00C107E0">
      <w:pgSz w:w="11909" w:h="16834"/>
      <w:pgMar w:top="851" w:right="852" w:bottom="567" w:left="756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866"/>
    <w:multiLevelType w:val="singleLevel"/>
    <w:tmpl w:val="B83419A6"/>
    <w:lvl w:ilvl="0">
      <w:start w:val="10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14437A37"/>
    <w:multiLevelType w:val="singleLevel"/>
    <w:tmpl w:val="E4566DE0"/>
    <w:lvl w:ilvl="0">
      <w:start w:val="1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371F6133"/>
    <w:multiLevelType w:val="singleLevel"/>
    <w:tmpl w:val="D400852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5D635684"/>
    <w:multiLevelType w:val="singleLevel"/>
    <w:tmpl w:val="B3821436"/>
    <w:lvl w:ilvl="0">
      <w:start w:val="42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4">
    <w:nsid w:val="5DD57EEF"/>
    <w:multiLevelType w:val="hybridMultilevel"/>
    <w:tmpl w:val="B9407DE4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>
    <w:nsid w:val="6BCC4053"/>
    <w:multiLevelType w:val="singleLevel"/>
    <w:tmpl w:val="FD1A935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0653A"/>
    <w:rsid w:val="0017533A"/>
    <w:rsid w:val="002C5FE8"/>
    <w:rsid w:val="00371920"/>
    <w:rsid w:val="0040653A"/>
    <w:rsid w:val="00487D62"/>
    <w:rsid w:val="006C30D7"/>
    <w:rsid w:val="007F7B3E"/>
    <w:rsid w:val="00861EF7"/>
    <w:rsid w:val="00B76F32"/>
    <w:rsid w:val="00C107E0"/>
    <w:rsid w:val="00E9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1"/>
    <w:qFormat/>
    <w:rsid w:val="00861EF7"/>
    <w:pPr>
      <w:widowControl/>
      <w:autoSpaceDE/>
      <w:autoSpaceDN/>
      <w:adjustRightInd/>
    </w:pPr>
    <w:rPr>
      <w:rFonts w:ascii="Cambria" w:eastAsiaTheme="minorHAnsi" w:hAnsi="Cambria" w:cstheme="minorBidi"/>
      <w:b w:val="0"/>
      <w:bCs w:val="0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61EF7"/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3"/>
    <w:locked/>
    <w:rsid w:val="00861EF7"/>
    <w:rPr>
      <w:rFonts w:ascii="Cambria" w:eastAsiaTheme="minorHAnsi" w:hAnsi="Cambria"/>
      <w:i/>
      <w:iCs/>
      <w:color w:val="4F81BD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C10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Н.В.</dc:creator>
  <cp:keywords/>
  <dc:description/>
  <cp:lastModifiedBy>Григорьева Н.В.</cp:lastModifiedBy>
  <cp:revision>10</cp:revision>
  <cp:lastPrinted>2016-11-08T07:27:00Z</cp:lastPrinted>
  <dcterms:created xsi:type="dcterms:W3CDTF">2015-01-29T09:20:00Z</dcterms:created>
  <dcterms:modified xsi:type="dcterms:W3CDTF">2017-02-14T07:19:00Z</dcterms:modified>
</cp:coreProperties>
</file>