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2B" w:rsidRDefault="00D2722B" w:rsidP="00D272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Меры СЕВ</w:t>
      </w:r>
    </w:p>
    <w:p w:rsidR="00D2722B" w:rsidRDefault="00D2722B" w:rsidP="00D272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D2722B" w:rsidRDefault="00D2722B" w:rsidP="00D2722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какой ширине лесосеки в качестве источника обсеменения можно использовать прилегающие стены леса?</w:t>
      </w:r>
    </w:p>
    <w:p w:rsidR="00D2722B" w:rsidRDefault="00D2722B" w:rsidP="00D272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100 м.</w:t>
      </w:r>
    </w:p>
    <w:p w:rsidR="00D2722B" w:rsidRDefault="00D2722B" w:rsidP="00D272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200 м.</w:t>
      </w:r>
    </w:p>
    <w:p w:rsidR="00D2722B" w:rsidRDefault="00D2722B" w:rsidP="00D272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300 м.</w:t>
      </w:r>
    </w:p>
    <w:p w:rsidR="00D2722B" w:rsidRDefault="00D2722B" w:rsidP="00D2722B">
      <w:pPr>
        <w:rPr>
          <w:rFonts w:ascii="Times New Roman" w:hAnsi="Times New Roman" w:cs="Times New Roman"/>
          <w:sz w:val="28"/>
          <w:szCs w:val="28"/>
        </w:rPr>
      </w:pPr>
      <w:r w:rsidRPr="00A84D4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В каких типах леса в качестве источников обсеменения используют семенные </w:t>
      </w:r>
      <w:r w:rsidRPr="00A84D4E">
        <w:rPr>
          <w:rFonts w:ascii="Times New Roman" w:hAnsi="Times New Roman" w:cs="Times New Roman"/>
          <w:sz w:val="28"/>
          <w:szCs w:val="28"/>
        </w:rPr>
        <w:t xml:space="preserve">группы по 5-6 деревьев в количестве 15 -25 </w:t>
      </w:r>
      <w:proofErr w:type="spellStart"/>
      <w:proofErr w:type="gramStart"/>
      <w:r w:rsidRPr="00A84D4E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4D4E">
        <w:rPr>
          <w:rFonts w:ascii="Times New Roman" w:hAnsi="Times New Roman" w:cs="Times New Roman"/>
          <w:sz w:val="28"/>
          <w:szCs w:val="28"/>
        </w:rPr>
        <w:t xml:space="preserve">/га, расстояние между группами не более </w:t>
      </w:r>
      <w:smartTag w:uri="urn:schemas-microsoft-com:office:smarttags" w:element="metricconverter">
        <w:smartTagPr>
          <w:attr w:name="ProductID" w:val="100 м"/>
        </w:smartTagPr>
        <w:r w:rsidRPr="00A84D4E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A84D4E">
        <w:rPr>
          <w:rFonts w:ascii="Times New Roman" w:hAnsi="Times New Roman" w:cs="Times New Roman"/>
          <w:sz w:val="28"/>
          <w:szCs w:val="28"/>
        </w:rPr>
        <w:t>.</w:t>
      </w:r>
    </w:p>
    <w:p w:rsidR="00D2722B" w:rsidRPr="00A84D4E" w:rsidRDefault="00D2722B" w:rsidP="00D2722B">
      <w:pPr>
        <w:pStyle w:val="a3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4D4E">
        <w:rPr>
          <w:rFonts w:ascii="Times New Roman" w:hAnsi="Times New Roman" w:cs="Times New Roman"/>
          <w:sz w:val="28"/>
          <w:szCs w:val="28"/>
        </w:rPr>
        <w:t>Сосняки брусничные</w:t>
      </w:r>
    </w:p>
    <w:p w:rsidR="00D2722B" w:rsidRPr="00A84D4E" w:rsidRDefault="00D2722B" w:rsidP="00D2722B">
      <w:pPr>
        <w:pStyle w:val="a3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4D4E">
        <w:rPr>
          <w:rFonts w:ascii="Times New Roman" w:hAnsi="Times New Roman" w:cs="Times New Roman"/>
          <w:sz w:val="28"/>
          <w:szCs w:val="28"/>
        </w:rPr>
        <w:t>Сосняки лишайниковые</w:t>
      </w:r>
    </w:p>
    <w:p w:rsidR="00D2722B" w:rsidRDefault="00D2722B" w:rsidP="00D2722B">
      <w:pPr>
        <w:pStyle w:val="a3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4D4E">
        <w:rPr>
          <w:rFonts w:ascii="Times New Roman" w:hAnsi="Times New Roman" w:cs="Times New Roman"/>
          <w:sz w:val="28"/>
          <w:szCs w:val="28"/>
        </w:rPr>
        <w:t>Сосняки черничные</w:t>
      </w:r>
    </w:p>
    <w:p w:rsidR="00D2722B" w:rsidRDefault="00D2722B" w:rsidP="00D2722B">
      <w:pPr>
        <w:rPr>
          <w:rFonts w:ascii="Times New Roman" w:hAnsi="Times New Roman" w:cs="Times New Roman"/>
          <w:sz w:val="28"/>
          <w:szCs w:val="28"/>
        </w:rPr>
      </w:pPr>
      <w:r w:rsidRPr="004204A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 каких древостоях с</w:t>
      </w:r>
      <w:r w:rsidRPr="004204AE">
        <w:rPr>
          <w:rFonts w:ascii="Times New Roman" w:hAnsi="Times New Roman" w:cs="Times New Roman"/>
          <w:sz w:val="28"/>
          <w:szCs w:val="28"/>
        </w:rPr>
        <w:t>еменные куртины</w:t>
      </w:r>
      <w:r>
        <w:rPr>
          <w:rFonts w:ascii="Times New Roman" w:hAnsi="Times New Roman" w:cs="Times New Roman"/>
          <w:sz w:val="28"/>
          <w:szCs w:val="28"/>
        </w:rPr>
        <w:t xml:space="preserve"> используют в качестве источников обсеменения лесосек?</w:t>
      </w:r>
    </w:p>
    <w:p w:rsidR="00D2722B" w:rsidRPr="00CE584A" w:rsidRDefault="00D2722B" w:rsidP="00D272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84A">
        <w:rPr>
          <w:rFonts w:ascii="Times New Roman" w:hAnsi="Times New Roman" w:cs="Times New Roman"/>
          <w:sz w:val="28"/>
          <w:szCs w:val="28"/>
        </w:rPr>
        <w:t>В еловых и пихтовых древостоях</w:t>
      </w:r>
    </w:p>
    <w:p w:rsidR="00D2722B" w:rsidRPr="00CE584A" w:rsidRDefault="00D2722B" w:rsidP="00D272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84A">
        <w:rPr>
          <w:rFonts w:ascii="Times New Roman" w:hAnsi="Times New Roman" w:cs="Times New Roman"/>
          <w:sz w:val="28"/>
          <w:szCs w:val="28"/>
        </w:rPr>
        <w:t>В еловых, пихтовых и лиственничных древостоях</w:t>
      </w:r>
    </w:p>
    <w:p w:rsidR="00D2722B" w:rsidRPr="00CE584A" w:rsidRDefault="00D2722B" w:rsidP="00D272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84A">
        <w:rPr>
          <w:rFonts w:ascii="Times New Roman" w:hAnsi="Times New Roman" w:cs="Times New Roman"/>
          <w:sz w:val="28"/>
          <w:szCs w:val="28"/>
        </w:rPr>
        <w:t>В любых древостоях</w:t>
      </w:r>
    </w:p>
    <w:p w:rsidR="00D2722B" w:rsidRDefault="00D2722B" w:rsidP="00D2722B">
      <w:pPr>
        <w:jc w:val="both"/>
        <w:rPr>
          <w:rFonts w:ascii="Times New Roman" w:hAnsi="Times New Roman" w:cs="Times New Roman"/>
          <w:sz w:val="28"/>
          <w:szCs w:val="28"/>
        </w:rPr>
      </w:pPr>
      <w:r w:rsidRPr="00CE584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84A">
        <w:rPr>
          <w:rFonts w:ascii="Times New Roman" w:hAnsi="Times New Roman" w:cs="Times New Roman"/>
          <w:sz w:val="28"/>
          <w:szCs w:val="28"/>
        </w:rPr>
        <w:t>На каких почвах в качестве меры содействия естественному возобновлению используют удаление ЖНП и неразложившегося слоя подстилки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84A">
        <w:rPr>
          <w:rFonts w:ascii="Times New Roman" w:hAnsi="Times New Roman" w:cs="Times New Roman"/>
          <w:sz w:val="28"/>
          <w:szCs w:val="28"/>
        </w:rPr>
        <w:t>полосами с помощью легких орудий. Рыхление и перемешивание подстилки и почвы не проводят!</w:t>
      </w:r>
    </w:p>
    <w:p w:rsidR="00D2722B" w:rsidRPr="00CE584A" w:rsidRDefault="00D2722B" w:rsidP="00D272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84A">
        <w:rPr>
          <w:rFonts w:ascii="Times New Roman" w:hAnsi="Times New Roman" w:cs="Times New Roman"/>
          <w:sz w:val="28"/>
          <w:szCs w:val="28"/>
        </w:rPr>
        <w:t>На влажных и сырых почвах</w:t>
      </w:r>
    </w:p>
    <w:p w:rsidR="00D2722B" w:rsidRPr="00CE584A" w:rsidRDefault="00D2722B" w:rsidP="00D272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84A">
        <w:rPr>
          <w:rFonts w:ascii="Times New Roman" w:hAnsi="Times New Roman" w:cs="Times New Roman"/>
          <w:sz w:val="28"/>
          <w:szCs w:val="28"/>
        </w:rPr>
        <w:t>На мелких сухих почвах</w:t>
      </w:r>
    </w:p>
    <w:p w:rsidR="00D2722B" w:rsidRDefault="00D2722B" w:rsidP="00D272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84A">
        <w:rPr>
          <w:rFonts w:ascii="Times New Roman" w:hAnsi="Times New Roman" w:cs="Times New Roman"/>
          <w:sz w:val="28"/>
          <w:szCs w:val="28"/>
        </w:rPr>
        <w:t>На свежих супесчаных и суглинистых почвах</w:t>
      </w:r>
    </w:p>
    <w:p w:rsidR="00D2722B" w:rsidRDefault="00D2722B" w:rsidP="00D2722B">
      <w:pPr>
        <w:jc w:val="both"/>
        <w:rPr>
          <w:rFonts w:ascii="Times New Roman" w:hAnsi="Times New Roman" w:cs="Times New Roman"/>
          <w:sz w:val="28"/>
          <w:szCs w:val="28"/>
        </w:rPr>
      </w:pPr>
      <w:r w:rsidRPr="003763F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53.3pt;margin-top:35.3pt;width:202.6pt;height:126.0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fit-shape-to-text:t">
              <w:txbxContent>
                <w:p w:rsidR="00D2722B" w:rsidRDefault="00D2722B" w:rsidP="00D2722B">
                  <w:r>
                    <w:t>1 – трелевочный трактор</w:t>
                  </w:r>
                </w:p>
                <w:p w:rsidR="00D2722B" w:rsidRDefault="00D2722B" w:rsidP="00D2722B">
                  <w:r>
                    <w:t>3 – подкладочное дерево</w:t>
                  </w:r>
                </w:p>
                <w:p w:rsidR="00D2722B" w:rsidRDefault="00D2722B" w:rsidP="00D2722B">
                  <w:r>
                    <w:t>5 трелевочный волок</w:t>
                  </w:r>
                </w:p>
              </w:txbxContent>
            </v:textbox>
            <w10:wrap type="square"/>
          </v:shape>
        </w:pict>
      </w:r>
      <w:r w:rsidRPr="00CE584A">
        <w:rPr>
          <w:rFonts w:ascii="Times New Roman" w:hAnsi="Times New Roman" w:cs="Times New Roman"/>
          <w:sz w:val="28"/>
          <w:szCs w:val="28"/>
        </w:rPr>
        <w:t xml:space="preserve">5. </w:t>
      </w:r>
      <w:r w:rsidRPr="00CE58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При какой высоте подроста можно применять </w:t>
      </w:r>
      <w:r w:rsidRPr="00CE584A">
        <w:rPr>
          <w:rFonts w:ascii="Times New Roman" w:hAnsi="Times New Roman" w:cs="Times New Roman"/>
          <w:sz w:val="28"/>
          <w:szCs w:val="28"/>
        </w:rPr>
        <w:t>данную технологию разработки</w:t>
      </w:r>
      <w:r>
        <w:rPr>
          <w:rFonts w:ascii="Times New Roman" w:hAnsi="Times New Roman" w:cs="Times New Roman"/>
          <w:sz w:val="28"/>
          <w:szCs w:val="28"/>
        </w:rPr>
        <w:t xml:space="preserve"> лесосек </w:t>
      </w:r>
      <w:r>
        <w:rPr>
          <w:noProof/>
          <w:lang w:eastAsia="ru-RU"/>
        </w:rPr>
        <w:drawing>
          <wp:inline distT="0" distB="0" distL="0" distR="0">
            <wp:extent cx="1116330" cy="1733550"/>
            <wp:effectExtent l="19050" t="0" r="7620" b="0"/>
            <wp:docPr id="2" name="Рисунок 1" descr="валка на подкладочное дер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лка на подкладочное дере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22B" w:rsidRDefault="00D2722B" w:rsidP="00D2722B">
      <w:pPr>
        <w:pStyle w:val="a3"/>
        <w:numPr>
          <w:ilvl w:val="6"/>
          <w:numId w:val="5"/>
        </w:numPr>
        <w:ind w:left="326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0,5 м</w:t>
      </w:r>
    </w:p>
    <w:p w:rsidR="00D2722B" w:rsidRDefault="00D2722B" w:rsidP="00D2722B">
      <w:pPr>
        <w:pStyle w:val="a3"/>
        <w:numPr>
          <w:ilvl w:val="6"/>
          <w:numId w:val="5"/>
        </w:numPr>
        <w:ind w:left="326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1,5 м.</w:t>
      </w:r>
      <w:bookmarkStart w:id="0" w:name="_GoBack"/>
      <w:bookmarkEnd w:id="0"/>
    </w:p>
    <w:p w:rsidR="00D2722B" w:rsidRPr="00AE3188" w:rsidRDefault="00D2722B" w:rsidP="00D2722B">
      <w:pPr>
        <w:pStyle w:val="a3"/>
        <w:numPr>
          <w:ilvl w:val="6"/>
          <w:numId w:val="5"/>
        </w:numPr>
        <w:ind w:left="326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1,5 м.</w:t>
      </w:r>
    </w:p>
    <w:p w:rsidR="00D2722B" w:rsidRDefault="00D2722B" w:rsidP="00D2722B">
      <w:pPr>
        <w:jc w:val="both"/>
      </w:pPr>
    </w:p>
    <w:p w:rsidR="00D2722B" w:rsidRDefault="00D2722B" w:rsidP="00D272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Меры СЕВ</w:t>
      </w:r>
    </w:p>
    <w:p w:rsidR="00D2722B" w:rsidRDefault="00D2722B" w:rsidP="00D272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D2722B" w:rsidRDefault="00D2722B" w:rsidP="00D2722B">
      <w:pPr>
        <w:numPr>
          <w:ilvl w:val="0"/>
          <w:numId w:val="6"/>
        </w:numPr>
        <w:tabs>
          <w:tab w:val="clear" w:pos="144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каких почвах рекомендуется использовать в качестве дополнительной меры СЕВ очистку лесосек от порубочных остатков </w:t>
      </w:r>
      <w:r w:rsidRPr="00AE3188">
        <w:rPr>
          <w:rFonts w:ascii="Times New Roman" w:hAnsi="Times New Roman" w:cs="Times New Roman"/>
          <w:sz w:val="28"/>
          <w:szCs w:val="28"/>
        </w:rPr>
        <w:t>путем измельчения и разбрасывания порубочных остатков. Крупные порубочные остатки используются для укрепления волока.</w:t>
      </w:r>
    </w:p>
    <w:p w:rsidR="00D2722B" w:rsidRPr="00AE3188" w:rsidRDefault="00D2722B" w:rsidP="00D2722B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D2722B" w:rsidRPr="00AE3188" w:rsidRDefault="00D2722B" w:rsidP="00D272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188">
        <w:rPr>
          <w:rFonts w:ascii="Times New Roman" w:hAnsi="Times New Roman" w:cs="Times New Roman"/>
          <w:sz w:val="28"/>
          <w:szCs w:val="28"/>
        </w:rPr>
        <w:t>На участках с сухими песчаными и каменистыми почвами</w:t>
      </w:r>
    </w:p>
    <w:p w:rsidR="00D2722B" w:rsidRPr="00AE3188" w:rsidRDefault="00D2722B" w:rsidP="00D272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188">
        <w:rPr>
          <w:rFonts w:ascii="Times New Roman" w:hAnsi="Times New Roman" w:cs="Times New Roman"/>
          <w:sz w:val="28"/>
          <w:szCs w:val="28"/>
        </w:rPr>
        <w:t>На участках с влажными, сырыми и мокрыми почвами</w:t>
      </w:r>
    </w:p>
    <w:p w:rsidR="00D2722B" w:rsidRDefault="00D2722B" w:rsidP="00D272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188">
        <w:rPr>
          <w:rFonts w:ascii="Times New Roman" w:hAnsi="Times New Roman" w:cs="Times New Roman"/>
          <w:sz w:val="28"/>
          <w:szCs w:val="28"/>
        </w:rPr>
        <w:t>На свежих суглинистых почвах</w:t>
      </w:r>
    </w:p>
    <w:p w:rsidR="00D2722B" w:rsidRDefault="00D2722B" w:rsidP="00D2722B">
      <w:pPr>
        <w:jc w:val="both"/>
        <w:rPr>
          <w:rFonts w:ascii="Times New Roman" w:hAnsi="Times New Roman" w:cs="Times New Roman"/>
          <w:sz w:val="28"/>
          <w:szCs w:val="28"/>
        </w:rPr>
      </w:pPr>
      <w:r w:rsidRPr="00AE318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На каких почвах подготовку проводят </w:t>
      </w:r>
      <w:r w:rsidRPr="00D54614">
        <w:rPr>
          <w:rFonts w:ascii="Times New Roman" w:hAnsi="Times New Roman" w:cs="Times New Roman"/>
          <w:sz w:val="28"/>
          <w:szCs w:val="28"/>
        </w:rPr>
        <w:t>путем с</w:t>
      </w:r>
      <w:r>
        <w:rPr>
          <w:rFonts w:ascii="Times New Roman" w:hAnsi="Times New Roman" w:cs="Times New Roman"/>
          <w:sz w:val="28"/>
          <w:szCs w:val="28"/>
        </w:rPr>
        <w:t>оздания</w:t>
      </w:r>
      <w:r w:rsidRPr="00D54614">
        <w:rPr>
          <w:rFonts w:ascii="Times New Roman" w:hAnsi="Times New Roman" w:cs="Times New Roman"/>
          <w:sz w:val="28"/>
          <w:szCs w:val="28"/>
        </w:rPr>
        <w:t xml:space="preserve"> искусств</w:t>
      </w:r>
      <w:r>
        <w:rPr>
          <w:rFonts w:ascii="Times New Roman" w:hAnsi="Times New Roman" w:cs="Times New Roman"/>
          <w:sz w:val="28"/>
          <w:szCs w:val="28"/>
        </w:rPr>
        <w:t>енных микроповышений или нарезки</w:t>
      </w:r>
      <w:r w:rsidRPr="00D54614">
        <w:rPr>
          <w:rFonts w:ascii="Times New Roman" w:hAnsi="Times New Roman" w:cs="Times New Roman"/>
          <w:sz w:val="28"/>
          <w:szCs w:val="28"/>
        </w:rPr>
        <w:t xml:space="preserve"> борозд с отводом избытка воды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2722B" w:rsidRPr="00D54614" w:rsidRDefault="00D2722B" w:rsidP="00D2722B">
      <w:pPr>
        <w:pStyle w:val="a3"/>
        <w:numPr>
          <w:ilvl w:val="0"/>
          <w:numId w:val="8"/>
        </w:numPr>
        <w:tabs>
          <w:tab w:val="clear" w:pos="1440"/>
          <w:tab w:val="num" w:pos="3261"/>
        </w:tabs>
        <w:ind w:firstLine="1254"/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На свежих супесчаных и суглинистых почвах</w:t>
      </w:r>
    </w:p>
    <w:p w:rsidR="00D2722B" w:rsidRPr="00D54614" w:rsidRDefault="00D2722B" w:rsidP="00D2722B">
      <w:pPr>
        <w:pStyle w:val="a3"/>
        <w:numPr>
          <w:ilvl w:val="0"/>
          <w:numId w:val="8"/>
        </w:numPr>
        <w:tabs>
          <w:tab w:val="clear" w:pos="1440"/>
          <w:tab w:val="num" w:pos="3261"/>
        </w:tabs>
        <w:ind w:firstLine="1254"/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На мелких сухих почвах</w:t>
      </w:r>
    </w:p>
    <w:p w:rsidR="00D2722B" w:rsidRDefault="00D2722B" w:rsidP="00D2722B">
      <w:pPr>
        <w:pStyle w:val="a3"/>
        <w:numPr>
          <w:ilvl w:val="0"/>
          <w:numId w:val="8"/>
        </w:numPr>
        <w:tabs>
          <w:tab w:val="clear" w:pos="1440"/>
          <w:tab w:val="num" w:pos="3261"/>
        </w:tabs>
        <w:ind w:firstLine="1254"/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На влажных и сырых почвах</w:t>
      </w:r>
    </w:p>
    <w:p w:rsidR="00D2722B" w:rsidRDefault="00D2722B" w:rsidP="00D2722B">
      <w:pPr>
        <w:tabs>
          <w:tab w:val="num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 каких древостоях рекомендуется оставлять единичные семенные деревья?</w:t>
      </w:r>
    </w:p>
    <w:p w:rsidR="00D2722B" w:rsidRPr="00D54614" w:rsidRDefault="00D2722B" w:rsidP="00D2722B">
      <w:pPr>
        <w:pStyle w:val="a3"/>
        <w:numPr>
          <w:ilvl w:val="0"/>
          <w:numId w:val="9"/>
        </w:numPr>
        <w:tabs>
          <w:tab w:val="num" w:pos="3261"/>
        </w:tabs>
        <w:ind w:hanging="1280"/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В еловых, пихтовых и лиственничных древостоях</w:t>
      </w:r>
    </w:p>
    <w:p w:rsidR="00D2722B" w:rsidRPr="00D54614" w:rsidRDefault="00D2722B" w:rsidP="00D2722B">
      <w:pPr>
        <w:pStyle w:val="a3"/>
        <w:numPr>
          <w:ilvl w:val="0"/>
          <w:numId w:val="9"/>
        </w:numPr>
        <w:ind w:left="3261" w:hanging="567"/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Сосняки лишайниковые</w:t>
      </w:r>
    </w:p>
    <w:p w:rsidR="00D2722B" w:rsidRDefault="00D2722B" w:rsidP="00D2722B">
      <w:pPr>
        <w:pStyle w:val="a3"/>
        <w:numPr>
          <w:ilvl w:val="0"/>
          <w:numId w:val="9"/>
        </w:numPr>
        <w:ind w:left="3261" w:hanging="567"/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На влажных и сырых почвах</w:t>
      </w:r>
    </w:p>
    <w:p w:rsidR="00D2722B" w:rsidRDefault="00D2722B" w:rsidP="00D2722B">
      <w:pPr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Какую технологию сохранения подроста рекомендуется </w:t>
      </w:r>
      <w:r w:rsidRPr="00D54614">
        <w:rPr>
          <w:rFonts w:ascii="Times New Roman" w:hAnsi="Times New Roman" w:cs="Times New Roman"/>
          <w:sz w:val="28"/>
          <w:szCs w:val="28"/>
        </w:rPr>
        <w:t xml:space="preserve">использовать в насаждениях с высотой подроста до </w:t>
      </w:r>
      <w:smartTag w:uri="urn:schemas-microsoft-com:office:smarttags" w:element="metricconverter">
        <w:smartTagPr>
          <w:attr w:name="ProductID" w:val="1 м"/>
        </w:smartTagPr>
        <w:r w:rsidRPr="00D54614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D54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2722B" w:rsidRPr="007B4836" w:rsidRDefault="00D2722B" w:rsidP="00D2722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836">
        <w:rPr>
          <w:rFonts w:ascii="Times New Roman" w:hAnsi="Times New Roman" w:cs="Times New Roman"/>
          <w:sz w:val="28"/>
          <w:szCs w:val="28"/>
        </w:rPr>
        <w:t>Костромская технология</w:t>
      </w:r>
    </w:p>
    <w:p w:rsidR="00D2722B" w:rsidRPr="007B4836" w:rsidRDefault="00D2722B" w:rsidP="00D2722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836">
        <w:rPr>
          <w:rFonts w:ascii="Times New Roman" w:hAnsi="Times New Roman" w:cs="Times New Roman"/>
          <w:sz w:val="28"/>
          <w:szCs w:val="28"/>
        </w:rPr>
        <w:t>Разработка лесосек узкими пасеками</w:t>
      </w:r>
    </w:p>
    <w:p w:rsidR="00D2722B" w:rsidRPr="007B4836" w:rsidRDefault="00D2722B" w:rsidP="00D2722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836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7B4836">
        <w:rPr>
          <w:rFonts w:ascii="Times New Roman" w:hAnsi="Times New Roman" w:cs="Times New Roman"/>
          <w:sz w:val="28"/>
          <w:szCs w:val="28"/>
        </w:rPr>
        <w:t>Скородумского</w:t>
      </w:r>
      <w:proofErr w:type="spellEnd"/>
      <w:r w:rsidRPr="007B4836">
        <w:rPr>
          <w:rFonts w:ascii="Times New Roman" w:hAnsi="Times New Roman" w:cs="Times New Roman"/>
          <w:sz w:val="28"/>
          <w:szCs w:val="28"/>
        </w:rPr>
        <w:t xml:space="preserve"> леспромхоза</w:t>
      </w:r>
    </w:p>
    <w:p w:rsidR="00D2722B" w:rsidRDefault="00D2722B" w:rsidP="00D2722B">
      <w:pPr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На каких почвах о</w:t>
      </w:r>
      <w:r w:rsidRPr="007B4836">
        <w:rPr>
          <w:rFonts w:ascii="Times New Roman" w:hAnsi="Times New Roman" w:cs="Times New Roman"/>
          <w:sz w:val="28"/>
          <w:szCs w:val="28"/>
        </w:rPr>
        <w:t>чистка лесосек путем сбора и укладки порубочных остатков в местах, где нет подроста в кучи высотой до 1м. с оставлением на перегнивание</w:t>
      </w:r>
      <w:r>
        <w:t xml:space="preserve"> </w:t>
      </w:r>
      <w:r w:rsidRPr="007B4836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>
        <w:rPr>
          <w:rFonts w:ascii="Times New Roman" w:hAnsi="Times New Roman" w:cs="Times New Roman"/>
          <w:sz w:val="28"/>
          <w:szCs w:val="28"/>
        </w:rPr>
        <w:t>как мера СЕВ?</w:t>
      </w:r>
    </w:p>
    <w:p w:rsidR="00D2722B" w:rsidRPr="007B4836" w:rsidRDefault="00D2722B" w:rsidP="00D27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836">
        <w:rPr>
          <w:rFonts w:ascii="Times New Roman" w:hAnsi="Times New Roman" w:cs="Times New Roman"/>
          <w:sz w:val="28"/>
          <w:szCs w:val="28"/>
        </w:rPr>
        <w:t>На свежих богатых почвах</w:t>
      </w:r>
    </w:p>
    <w:p w:rsidR="00D2722B" w:rsidRPr="007B4836" w:rsidRDefault="00D2722B" w:rsidP="00D27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836">
        <w:rPr>
          <w:rFonts w:ascii="Times New Roman" w:hAnsi="Times New Roman" w:cs="Times New Roman"/>
          <w:sz w:val="28"/>
          <w:szCs w:val="28"/>
        </w:rPr>
        <w:t>На влажных почвах</w:t>
      </w:r>
    </w:p>
    <w:p w:rsidR="00D2722B" w:rsidRPr="007B4836" w:rsidRDefault="00D2722B" w:rsidP="00D27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836">
        <w:rPr>
          <w:rFonts w:ascii="Times New Roman" w:hAnsi="Times New Roman" w:cs="Times New Roman"/>
          <w:sz w:val="28"/>
          <w:szCs w:val="28"/>
        </w:rPr>
        <w:t>Во всех случаях</w:t>
      </w:r>
    </w:p>
    <w:p w:rsidR="00D2722B" w:rsidRPr="007B4836" w:rsidRDefault="00D2722B" w:rsidP="00D2722B">
      <w:pPr>
        <w:pStyle w:val="a3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D2722B" w:rsidRPr="00D54614" w:rsidRDefault="00D2722B" w:rsidP="00D272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722B" w:rsidRPr="00D54614" w:rsidRDefault="00D2722B" w:rsidP="00D272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0A07" w:rsidRDefault="00150A07"/>
    <w:sectPr w:rsidR="00150A07" w:rsidSect="00CE584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482"/>
    <w:multiLevelType w:val="hybridMultilevel"/>
    <w:tmpl w:val="44748AF2"/>
    <w:lvl w:ilvl="0" w:tplc="B62E8A9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15A50403"/>
    <w:multiLevelType w:val="hybridMultilevel"/>
    <w:tmpl w:val="4AAE4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3F54"/>
    <w:multiLevelType w:val="hybridMultilevel"/>
    <w:tmpl w:val="EA60FA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C004710"/>
    <w:multiLevelType w:val="hybridMultilevel"/>
    <w:tmpl w:val="E398E0AE"/>
    <w:lvl w:ilvl="0" w:tplc="8972481E">
      <w:start w:val="1"/>
      <w:numFmt w:val="decimal"/>
      <w:lvlText w:val="%1."/>
      <w:lvlJc w:val="left"/>
      <w:pPr>
        <w:ind w:left="601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264" w:hanging="360"/>
      </w:pPr>
    </w:lvl>
    <w:lvl w:ilvl="2" w:tplc="0419001B" w:tentative="1">
      <w:start w:val="1"/>
      <w:numFmt w:val="lowerRoman"/>
      <w:lvlText w:val="%3."/>
      <w:lvlJc w:val="right"/>
      <w:pPr>
        <w:ind w:left="4984" w:hanging="180"/>
      </w:pPr>
    </w:lvl>
    <w:lvl w:ilvl="3" w:tplc="0419000F" w:tentative="1">
      <w:start w:val="1"/>
      <w:numFmt w:val="decimal"/>
      <w:lvlText w:val="%4."/>
      <w:lvlJc w:val="left"/>
      <w:pPr>
        <w:ind w:left="5704" w:hanging="360"/>
      </w:pPr>
    </w:lvl>
    <w:lvl w:ilvl="4" w:tplc="04190019">
      <w:start w:val="1"/>
      <w:numFmt w:val="lowerLetter"/>
      <w:lvlText w:val="%5."/>
      <w:lvlJc w:val="left"/>
      <w:pPr>
        <w:ind w:left="6424" w:hanging="360"/>
      </w:pPr>
    </w:lvl>
    <w:lvl w:ilvl="5" w:tplc="0419001B">
      <w:start w:val="1"/>
      <w:numFmt w:val="lowerRoman"/>
      <w:lvlText w:val="%6."/>
      <w:lvlJc w:val="right"/>
      <w:pPr>
        <w:ind w:left="7144" w:hanging="180"/>
      </w:pPr>
    </w:lvl>
    <w:lvl w:ilvl="6" w:tplc="0419000F">
      <w:start w:val="1"/>
      <w:numFmt w:val="decimal"/>
      <w:lvlText w:val="%7."/>
      <w:lvlJc w:val="left"/>
      <w:pPr>
        <w:ind w:left="7864" w:hanging="360"/>
      </w:pPr>
    </w:lvl>
    <w:lvl w:ilvl="7" w:tplc="04190019" w:tentative="1">
      <w:start w:val="1"/>
      <w:numFmt w:val="lowerLetter"/>
      <w:lvlText w:val="%8."/>
      <w:lvlJc w:val="left"/>
      <w:pPr>
        <w:ind w:left="8584" w:hanging="360"/>
      </w:pPr>
    </w:lvl>
    <w:lvl w:ilvl="8" w:tplc="0419001B" w:tentative="1">
      <w:start w:val="1"/>
      <w:numFmt w:val="lowerRoman"/>
      <w:lvlText w:val="%9."/>
      <w:lvlJc w:val="right"/>
      <w:pPr>
        <w:ind w:left="9304" w:hanging="180"/>
      </w:pPr>
    </w:lvl>
  </w:abstractNum>
  <w:abstractNum w:abstractNumId="4">
    <w:nsid w:val="36330FB9"/>
    <w:multiLevelType w:val="hybridMultilevel"/>
    <w:tmpl w:val="A148D0C8"/>
    <w:lvl w:ilvl="0" w:tplc="0419000F">
      <w:start w:val="1"/>
      <w:numFmt w:val="decimal"/>
      <w:lvlText w:val="%1."/>
      <w:lvlJc w:val="left"/>
      <w:pPr>
        <w:ind w:left="3544" w:hanging="360"/>
      </w:pPr>
    </w:lvl>
    <w:lvl w:ilvl="1" w:tplc="04190019" w:tentative="1">
      <w:start w:val="1"/>
      <w:numFmt w:val="lowerLetter"/>
      <w:lvlText w:val="%2."/>
      <w:lvlJc w:val="left"/>
      <w:pPr>
        <w:ind w:left="4264" w:hanging="360"/>
      </w:pPr>
    </w:lvl>
    <w:lvl w:ilvl="2" w:tplc="0419001B" w:tentative="1">
      <w:start w:val="1"/>
      <w:numFmt w:val="lowerRoman"/>
      <w:lvlText w:val="%3."/>
      <w:lvlJc w:val="right"/>
      <w:pPr>
        <w:ind w:left="4984" w:hanging="180"/>
      </w:pPr>
    </w:lvl>
    <w:lvl w:ilvl="3" w:tplc="0419000F" w:tentative="1">
      <w:start w:val="1"/>
      <w:numFmt w:val="decimal"/>
      <w:lvlText w:val="%4."/>
      <w:lvlJc w:val="left"/>
      <w:pPr>
        <w:ind w:left="5704" w:hanging="360"/>
      </w:pPr>
    </w:lvl>
    <w:lvl w:ilvl="4" w:tplc="04190019" w:tentative="1">
      <w:start w:val="1"/>
      <w:numFmt w:val="lowerLetter"/>
      <w:lvlText w:val="%5."/>
      <w:lvlJc w:val="left"/>
      <w:pPr>
        <w:ind w:left="6424" w:hanging="360"/>
      </w:pPr>
    </w:lvl>
    <w:lvl w:ilvl="5" w:tplc="0419001B" w:tentative="1">
      <w:start w:val="1"/>
      <w:numFmt w:val="lowerRoman"/>
      <w:lvlText w:val="%6."/>
      <w:lvlJc w:val="right"/>
      <w:pPr>
        <w:ind w:left="7144" w:hanging="180"/>
      </w:pPr>
    </w:lvl>
    <w:lvl w:ilvl="6" w:tplc="0419000F" w:tentative="1">
      <w:start w:val="1"/>
      <w:numFmt w:val="decimal"/>
      <w:lvlText w:val="%7."/>
      <w:lvlJc w:val="left"/>
      <w:pPr>
        <w:ind w:left="7864" w:hanging="360"/>
      </w:pPr>
    </w:lvl>
    <w:lvl w:ilvl="7" w:tplc="04190019" w:tentative="1">
      <w:start w:val="1"/>
      <w:numFmt w:val="lowerLetter"/>
      <w:lvlText w:val="%8."/>
      <w:lvlJc w:val="left"/>
      <w:pPr>
        <w:ind w:left="8584" w:hanging="360"/>
      </w:pPr>
    </w:lvl>
    <w:lvl w:ilvl="8" w:tplc="0419001B" w:tentative="1">
      <w:start w:val="1"/>
      <w:numFmt w:val="lowerRoman"/>
      <w:lvlText w:val="%9."/>
      <w:lvlJc w:val="right"/>
      <w:pPr>
        <w:ind w:left="9304" w:hanging="180"/>
      </w:pPr>
    </w:lvl>
  </w:abstractNum>
  <w:abstractNum w:abstractNumId="5">
    <w:nsid w:val="3E46555A"/>
    <w:multiLevelType w:val="hybridMultilevel"/>
    <w:tmpl w:val="F594D9F2"/>
    <w:lvl w:ilvl="0" w:tplc="8972481E">
      <w:start w:val="1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41BE5446"/>
    <w:multiLevelType w:val="hybridMultilevel"/>
    <w:tmpl w:val="45A416F8"/>
    <w:lvl w:ilvl="0" w:tplc="39BA1E86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4C616970"/>
    <w:multiLevelType w:val="hybridMultilevel"/>
    <w:tmpl w:val="5868E13A"/>
    <w:lvl w:ilvl="0" w:tplc="0419000F">
      <w:start w:val="1"/>
      <w:numFmt w:val="decimal"/>
      <w:lvlText w:val="%1."/>
      <w:lvlJc w:val="left"/>
      <w:pPr>
        <w:ind w:left="3974" w:hanging="360"/>
      </w:pPr>
    </w:lvl>
    <w:lvl w:ilvl="1" w:tplc="04190019" w:tentative="1">
      <w:start w:val="1"/>
      <w:numFmt w:val="lowerLetter"/>
      <w:lvlText w:val="%2."/>
      <w:lvlJc w:val="left"/>
      <w:pPr>
        <w:ind w:left="4694" w:hanging="360"/>
      </w:pPr>
    </w:lvl>
    <w:lvl w:ilvl="2" w:tplc="0419001B" w:tentative="1">
      <w:start w:val="1"/>
      <w:numFmt w:val="lowerRoman"/>
      <w:lvlText w:val="%3."/>
      <w:lvlJc w:val="right"/>
      <w:pPr>
        <w:ind w:left="5414" w:hanging="180"/>
      </w:pPr>
    </w:lvl>
    <w:lvl w:ilvl="3" w:tplc="0419000F" w:tentative="1">
      <w:start w:val="1"/>
      <w:numFmt w:val="decimal"/>
      <w:lvlText w:val="%4."/>
      <w:lvlJc w:val="left"/>
      <w:pPr>
        <w:ind w:left="6134" w:hanging="360"/>
      </w:pPr>
    </w:lvl>
    <w:lvl w:ilvl="4" w:tplc="04190019" w:tentative="1">
      <w:start w:val="1"/>
      <w:numFmt w:val="lowerLetter"/>
      <w:lvlText w:val="%5."/>
      <w:lvlJc w:val="left"/>
      <w:pPr>
        <w:ind w:left="6854" w:hanging="360"/>
      </w:pPr>
    </w:lvl>
    <w:lvl w:ilvl="5" w:tplc="0419001B" w:tentative="1">
      <w:start w:val="1"/>
      <w:numFmt w:val="lowerRoman"/>
      <w:lvlText w:val="%6."/>
      <w:lvlJc w:val="right"/>
      <w:pPr>
        <w:ind w:left="7574" w:hanging="180"/>
      </w:pPr>
    </w:lvl>
    <w:lvl w:ilvl="6" w:tplc="0419000F" w:tentative="1">
      <w:start w:val="1"/>
      <w:numFmt w:val="decimal"/>
      <w:lvlText w:val="%7."/>
      <w:lvlJc w:val="left"/>
      <w:pPr>
        <w:ind w:left="8294" w:hanging="360"/>
      </w:pPr>
    </w:lvl>
    <w:lvl w:ilvl="7" w:tplc="04190019" w:tentative="1">
      <w:start w:val="1"/>
      <w:numFmt w:val="lowerLetter"/>
      <w:lvlText w:val="%8."/>
      <w:lvlJc w:val="left"/>
      <w:pPr>
        <w:ind w:left="9014" w:hanging="360"/>
      </w:pPr>
    </w:lvl>
    <w:lvl w:ilvl="8" w:tplc="0419001B" w:tentative="1">
      <w:start w:val="1"/>
      <w:numFmt w:val="lowerRoman"/>
      <w:lvlText w:val="%9."/>
      <w:lvlJc w:val="right"/>
      <w:pPr>
        <w:ind w:left="9734" w:hanging="180"/>
      </w:pPr>
    </w:lvl>
  </w:abstractNum>
  <w:abstractNum w:abstractNumId="8">
    <w:nsid w:val="6CB47998"/>
    <w:multiLevelType w:val="hybridMultilevel"/>
    <w:tmpl w:val="099C1BC6"/>
    <w:lvl w:ilvl="0" w:tplc="8972481E">
      <w:start w:val="1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75E63B29"/>
    <w:multiLevelType w:val="hybridMultilevel"/>
    <w:tmpl w:val="A65CC4C2"/>
    <w:lvl w:ilvl="0" w:tplc="0419000F">
      <w:start w:val="1"/>
      <w:numFmt w:val="decimal"/>
      <w:lvlText w:val="%1."/>
      <w:lvlJc w:val="left"/>
      <w:pPr>
        <w:ind w:left="3544" w:hanging="360"/>
      </w:pPr>
    </w:lvl>
    <w:lvl w:ilvl="1" w:tplc="04190019" w:tentative="1">
      <w:start w:val="1"/>
      <w:numFmt w:val="lowerLetter"/>
      <w:lvlText w:val="%2."/>
      <w:lvlJc w:val="left"/>
      <w:pPr>
        <w:ind w:left="4264" w:hanging="360"/>
      </w:pPr>
    </w:lvl>
    <w:lvl w:ilvl="2" w:tplc="0419001B" w:tentative="1">
      <w:start w:val="1"/>
      <w:numFmt w:val="lowerRoman"/>
      <w:lvlText w:val="%3."/>
      <w:lvlJc w:val="right"/>
      <w:pPr>
        <w:ind w:left="4984" w:hanging="180"/>
      </w:pPr>
    </w:lvl>
    <w:lvl w:ilvl="3" w:tplc="0419000F" w:tentative="1">
      <w:start w:val="1"/>
      <w:numFmt w:val="decimal"/>
      <w:lvlText w:val="%4."/>
      <w:lvlJc w:val="left"/>
      <w:pPr>
        <w:ind w:left="5704" w:hanging="360"/>
      </w:pPr>
    </w:lvl>
    <w:lvl w:ilvl="4" w:tplc="04190019" w:tentative="1">
      <w:start w:val="1"/>
      <w:numFmt w:val="lowerLetter"/>
      <w:lvlText w:val="%5."/>
      <w:lvlJc w:val="left"/>
      <w:pPr>
        <w:ind w:left="6424" w:hanging="360"/>
      </w:pPr>
    </w:lvl>
    <w:lvl w:ilvl="5" w:tplc="0419001B" w:tentative="1">
      <w:start w:val="1"/>
      <w:numFmt w:val="lowerRoman"/>
      <w:lvlText w:val="%6."/>
      <w:lvlJc w:val="right"/>
      <w:pPr>
        <w:ind w:left="7144" w:hanging="180"/>
      </w:pPr>
    </w:lvl>
    <w:lvl w:ilvl="6" w:tplc="0419000F" w:tentative="1">
      <w:start w:val="1"/>
      <w:numFmt w:val="decimal"/>
      <w:lvlText w:val="%7."/>
      <w:lvlJc w:val="left"/>
      <w:pPr>
        <w:ind w:left="7864" w:hanging="360"/>
      </w:pPr>
    </w:lvl>
    <w:lvl w:ilvl="7" w:tplc="04190019" w:tentative="1">
      <w:start w:val="1"/>
      <w:numFmt w:val="lowerLetter"/>
      <w:lvlText w:val="%8."/>
      <w:lvlJc w:val="left"/>
      <w:pPr>
        <w:ind w:left="8584" w:hanging="360"/>
      </w:pPr>
    </w:lvl>
    <w:lvl w:ilvl="8" w:tplc="0419001B" w:tentative="1">
      <w:start w:val="1"/>
      <w:numFmt w:val="lowerRoman"/>
      <w:lvlText w:val="%9."/>
      <w:lvlJc w:val="right"/>
      <w:pPr>
        <w:ind w:left="9304" w:hanging="180"/>
      </w:pPr>
    </w:lvl>
  </w:abstractNum>
  <w:abstractNum w:abstractNumId="10">
    <w:nsid w:val="7BC86AB0"/>
    <w:multiLevelType w:val="hybridMultilevel"/>
    <w:tmpl w:val="EA60FA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722B"/>
    <w:rsid w:val="00150A07"/>
    <w:rsid w:val="00647CFF"/>
    <w:rsid w:val="00D2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2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Company>OEM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2017-11-28T11:12:00Z</dcterms:created>
  <dcterms:modified xsi:type="dcterms:W3CDTF">2017-11-28T11:12:00Z</dcterms:modified>
</cp:coreProperties>
</file>