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E2E" w:rsidRDefault="006D3E2E" w:rsidP="00D61346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E2E">
        <w:rPr>
          <w:rFonts w:ascii="Times New Roman" w:hAnsi="Times New Roman" w:cs="Times New Roman"/>
          <w:color w:val="000000" w:themeColor="text1"/>
          <w:sz w:val="24"/>
          <w:szCs w:val="24"/>
        </w:rPr>
        <w:t>«Профилактика инфекций передающихся клещами»</w:t>
      </w:r>
    </w:p>
    <w:p w:rsidR="006D3E2E" w:rsidRPr="006D3E2E" w:rsidRDefault="006D3E2E" w:rsidP="00D61346">
      <w:pPr>
        <w:spacing w:after="0" w:line="240" w:lineRule="auto"/>
        <w:ind w:left="144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23A8" w:rsidRPr="006D3E2E" w:rsidRDefault="00A423A8" w:rsidP="00D61346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000000" w:themeColor="text1"/>
        </w:rPr>
      </w:pPr>
      <w:r w:rsidRPr="006D3E2E">
        <w:rPr>
          <w:color w:val="000000" w:themeColor="text1"/>
        </w:rPr>
        <w:t>Эпидемическая ситуация по инфекциям передающимися клещами на территории Пермского края остаётся напряженной.</w:t>
      </w:r>
    </w:p>
    <w:p w:rsidR="00A423A8" w:rsidRPr="006D3E2E" w:rsidRDefault="00A423A8" w:rsidP="00D61346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000000" w:themeColor="text1"/>
        </w:rPr>
      </w:pPr>
      <w:r w:rsidRPr="006D3E2E">
        <w:rPr>
          <w:color w:val="000000" w:themeColor="text1"/>
        </w:rPr>
        <w:t>Инфекции актуальные для Пермского края: клещевой вирусный энцефалит (КВЭ), клещевой иксодовый боррелиоз, моноцитарный эрлихиоз человека, гранулоцитарный анаплазмоз человека.</w:t>
      </w:r>
    </w:p>
    <w:p w:rsidR="00A423A8" w:rsidRPr="006D3E2E" w:rsidRDefault="00A423A8" w:rsidP="00D61346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000000" w:themeColor="text1"/>
        </w:rPr>
      </w:pPr>
      <w:r w:rsidRPr="006D3E2E">
        <w:rPr>
          <w:color w:val="000000" w:themeColor="text1"/>
        </w:rPr>
        <w:t>В 2021 году </w:t>
      </w:r>
      <w:r w:rsidRPr="006D3E2E">
        <w:rPr>
          <w:rStyle w:val="a4"/>
          <w:color w:val="000000" w:themeColor="text1"/>
        </w:rPr>
        <w:t>показатели</w:t>
      </w:r>
      <w:r w:rsidRPr="006D3E2E">
        <w:rPr>
          <w:color w:val="000000" w:themeColor="text1"/>
        </w:rPr>
        <w:t> заболеваемости в Пермском крае </w:t>
      </w:r>
      <w:r w:rsidRPr="006D3E2E">
        <w:rPr>
          <w:rStyle w:val="a4"/>
          <w:color w:val="000000" w:themeColor="text1"/>
        </w:rPr>
        <w:t>превысили </w:t>
      </w:r>
      <w:r w:rsidRPr="006D3E2E">
        <w:rPr>
          <w:color w:val="000000" w:themeColor="text1"/>
        </w:rPr>
        <w:t>показатели Российской Федерации по КВЭ (клещевой вирусный энцефалит) и ИКБ (иксодовый клещевой боррелиоз или болезнь Лайма) – в </w:t>
      </w:r>
      <w:r w:rsidRPr="006D3E2E">
        <w:rPr>
          <w:rStyle w:val="a4"/>
          <w:color w:val="000000" w:themeColor="text1"/>
        </w:rPr>
        <w:t>1,8 раза.</w:t>
      </w:r>
    </w:p>
    <w:p w:rsidR="00A423A8" w:rsidRPr="006D3E2E" w:rsidRDefault="00A423A8" w:rsidP="00D61346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000000" w:themeColor="text1"/>
        </w:rPr>
      </w:pPr>
      <w:r w:rsidRPr="006D3E2E">
        <w:rPr>
          <w:color w:val="000000" w:themeColor="text1"/>
        </w:rPr>
        <w:t>В Пермском крае риск заражения клещевым вирусным энцефалитом приходится на май-июнь, но профилактические мероприятия необходимо начинать уже в марте.</w:t>
      </w:r>
    </w:p>
    <w:p w:rsidR="00A423A8" w:rsidRPr="006D3E2E" w:rsidRDefault="00A423A8" w:rsidP="00D61346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000000" w:themeColor="text1"/>
        </w:rPr>
      </w:pPr>
      <w:r w:rsidRPr="006D3E2E">
        <w:rPr>
          <w:color w:val="000000" w:themeColor="text1"/>
        </w:rPr>
        <w:t xml:space="preserve">Случаи заболевания КВЭ регистрируются во всех административных территориях Пермского края. </w:t>
      </w:r>
    </w:p>
    <w:p w:rsidR="00A423A8" w:rsidRPr="006D3E2E" w:rsidRDefault="00A423A8" w:rsidP="00D61346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000000" w:themeColor="text1"/>
        </w:rPr>
      </w:pPr>
      <w:r w:rsidRPr="006D3E2E">
        <w:rPr>
          <w:color w:val="000000" w:themeColor="text1"/>
        </w:rPr>
        <w:t>Характерной особенностью проявления эпидемического процесса инфекциями, передающимся клещами в современных условиях, является преобладание заболеваемости среди населения, профессиональная деятельность которых напрямую не связана с лесом. Заражение городского населения происходило преимущественно во время отдыха и хозяйственно-бытовой деятельности в лесу и на садовых участках. По данным анализа карт обследования эпидемических очагов среди мест присасывания клещей и заражения клещевым энцефалитом, по среднемноголетним данным, лидируют посещение индивидуальных садов (46 %), загородных мест отдыха горожан (22 %), в 17 % случаев заражение происходило на территории города и лишь  в 10 % случаев в сельской местности.</w:t>
      </w:r>
    </w:p>
    <w:p w:rsidR="00A423A8" w:rsidRPr="006D3E2E" w:rsidRDefault="00A423A8" w:rsidP="00D61346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000000" w:themeColor="text1"/>
        </w:rPr>
      </w:pPr>
      <w:r w:rsidRPr="006D3E2E">
        <w:rPr>
          <w:color w:val="000000" w:themeColor="text1"/>
        </w:rPr>
        <w:t>Основным путем передачи заболеваемости КВЭ является трансмиссивный, реализуемый при присасывании инфицированного ВКЭ клеща, однако имеются риски заражения КВЭ и алиментарным путем при употреблении молочной продукции. В 2021 году на территории Пермского края пострадало от клещей более 17 тысяч жителей, что на 9% больше среднемноголетнего уровня (16079 присасываний), а также больше, чем в 2020 г., на 20 %. </w:t>
      </w:r>
    </w:p>
    <w:p w:rsidR="00A423A8" w:rsidRPr="006D3E2E" w:rsidRDefault="00A423A8" w:rsidP="00D61346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000000" w:themeColor="text1"/>
        </w:rPr>
      </w:pPr>
      <w:r w:rsidRPr="006D3E2E">
        <w:rPr>
          <w:color w:val="000000" w:themeColor="text1"/>
        </w:rPr>
        <w:t xml:space="preserve">На основании </w:t>
      </w:r>
      <w:proofErr w:type="spellStart"/>
      <w:r w:rsidRPr="006D3E2E">
        <w:rPr>
          <w:color w:val="000000" w:themeColor="text1"/>
        </w:rPr>
        <w:t>зоолого</w:t>
      </w:r>
      <w:proofErr w:type="spellEnd"/>
      <w:r w:rsidRPr="006D3E2E">
        <w:rPr>
          <w:color w:val="000000" w:themeColor="text1"/>
        </w:rPr>
        <w:t>–энтомологических наблюдений, лабораторных исследований полевого материала, с учетом биологических особенностей переносчиков инфекций передающихся клещами можно отметить:</w:t>
      </w:r>
    </w:p>
    <w:p w:rsidR="00A423A8" w:rsidRPr="006D3E2E" w:rsidRDefault="00A423A8" w:rsidP="00D61346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000000" w:themeColor="text1"/>
        </w:rPr>
      </w:pPr>
      <w:r w:rsidRPr="006D3E2E">
        <w:rPr>
          <w:color w:val="000000" w:themeColor="text1"/>
        </w:rPr>
        <w:t>- сохраняется опасность заражения населения инфекциями передающимся клещами;</w:t>
      </w:r>
    </w:p>
    <w:p w:rsidR="00A423A8" w:rsidRPr="006D3E2E" w:rsidRDefault="00A423A8" w:rsidP="00D61346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000000" w:themeColor="text1"/>
        </w:rPr>
      </w:pPr>
      <w:r w:rsidRPr="006D3E2E">
        <w:rPr>
          <w:color w:val="000000" w:themeColor="text1"/>
        </w:rPr>
        <w:t>- есть основания предполагать, что при благоприятных условиях зимовки относительная численность мелких млекопитающих (основных прокормителей клещей)  к весне 2022 года будет выше аналогичного периода 2021 года;</w:t>
      </w:r>
    </w:p>
    <w:p w:rsidR="00A423A8" w:rsidRDefault="00A423A8" w:rsidP="00D61346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000000" w:themeColor="text1"/>
        </w:rPr>
      </w:pPr>
      <w:r w:rsidRPr="006D3E2E">
        <w:rPr>
          <w:color w:val="000000" w:themeColor="text1"/>
        </w:rPr>
        <w:t>- прогнозируется некоторое повышение численности имаго таежных клещей в сезоне 2022 года.</w:t>
      </w:r>
    </w:p>
    <w:p w:rsidR="00EF7C50" w:rsidRPr="00EF7C50" w:rsidRDefault="00EF7C50" w:rsidP="00D61346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000000" w:themeColor="text1"/>
        </w:rPr>
      </w:pPr>
      <w:r w:rsidRPr="00EF7C50">
        <w:rPr>
          <w:color w:val="000000" w:themeColor="text1"/>
          <w:shd w:val="clear" w:color="auto" w:fill="FFFFFF"/>
        </w:rPr>
        <w:t xml:space="preserve">Если нет возможности сразу обратиться в травматологический пункт для </w:t>
      </w:r>
      <w:proofErr w:type="gramStart"/>
      <w:r w:rsidRPr="00EF7C50">
        <w:rPr>
          <w:color w:val="000000" w:themeColor="text1"/>
          <w:shd w:val="clear" w:color="auto" w:fill="FFFFFF"/>
        </w:rPr>
        <w:t>удаления</w:t>
      </w:r>
      <w:proofErr w:type="gramEnd"/>
      <w:r w:rsidRPr="00EF7C50">
        <w:rPr>
          <w:color w:val="000000" w:themeColor="text1"/>
          <w:shd w:val="clear" w:color="auto" w:fill="FFFFFF"/>
        </w:rPr>
        <w:t xml:space="preserve"> присосавшегося клеща, и вы самостоятельно смогли его удалить, сохраните его и доставьте в лабораторию для исследования. Это важно сделать, так как при укусе клещом кроме клещевого энцефалита можно заразиться клещевым боррелиозом. Вакцины для профилактики </w:t>
      </w:r>
      <w:proofErr w:type="gramStart"/>
      <w:r w:rsidRPr="00EF7C50">
        <w:rPr>
          <w:color w:val="000000" w:themeColor="text1"/>
          <w:shd w:val="clear" w:color="auto" w:fill="FFFFFF"/>
        </w:rPr>
        <w:t>клещевого</w:t>
      </w:r>
      <w:proofErr w:type="gramEnd"/>
      <w:r w:rsidRPr="00EF7C50">
        <w:rPr>
          <w:color w:val="000000" w:themeColor="text1"/>
          <w:shd w:val="clear" w:color="auto" w:fill="FFFFFF"/>
        </w:rPr>
        <w:t xml:space="preserve"> </w:t>
      </w:r>
      <w:proofErr w:type="spellStart"/>
      <w:r w:rsidRPr="00EF7C50">
        <w:rPr>
          <w:color w:val="000000" w:themeColor="text1"/>
          <w:shd w:val="clear" w:color="auto" w:fill="FFFFFF"/>
        </w:rPr>
        <w:t>боррелиоза</w:t>
      </w:r>
      <w:proofErr w:type="spellEnd"/>
      <w:r w:rsidRPr="00EF7C50">
        <w:rPr>
          <w:color w:val="000000" w:themeColor="text1"/>
          <w:shd w:val="clear" w:color="auto" w:fill="FFFFFF"/>
        </w:rPr>
        <w:t xml:space="preserve"> не существует. Если от присосавшегося клеща выделен возбудитель </w:t>
      </w:r>
      <w:proofErr w:type="spellStart"/>
      <w:r w:rsidRPr="00EF7C50">
        <w:rPr>
          <w:color w:val="000000" w:themeColor="text1"/>
          <w:shd w:val="clear" w:color="auto" w:fill="FFFFFF"/>
        </w:rPr>
        <w:t>боррелиоза</w:t>
      </w:r>
      <w:proofErr w:type="spellEnd"/>
      <w:r w:rsidRPr="00EF7C50">
        <w:rPr>
          <w:color w:val="000000" w:themeColor="text1"/>
          <w:shd w:val="clear" w:color="auto" w:fill="FFFFFF"/>
        </w:rPr>
        <w:t>, то необходимо обратиться к врачу для дальнейшего назначения лечения.</w:t>
      </w:r>
    </w:p>
    <w:p w:rsidR="00A423A8" w:rsidRPr="006D3E2E" w:rsidRDefault="00A423A8" w:rsidP="00D61346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000000" w:themeColor="text1"/>
        </w:rPr>
      </w:pPr>
      <w:r w:rsidRPr="006D3E2E">
        <w:rPr>
          <w:rStyle w:val="a4"/>
          <w:color w:val="000000" w:themeColor="text1"/>
        </w:rPr>
        <w:t>Меры специфической профилактики</w:t>
      </w:r>
      <w:r w:rsidRPr="006D3E2E">
        <w:rPr>
          <w:color w:val="000000" w:themeColor="text1"/>
        </w:rPr>
        <w:t> есть только против клещевого вирусного энцефалита - </w:t>
      </w:r>
      <w:r w:rsidRPr="006D3E2E">
        <w:rPr>
          <w:rStyle w:val="a4"/>
          <w:color w:val="000000" w:themeColor="text1"/>
        </w:rPr>
        <w:t>вакцинация и серопрофилактика</w:t>
      </w:r>
      <w:r w:rsidRPr="006D3E2E">
        <w:rPr>
          <w:color w:val="000000" w:themeColor="text1"/>
        </w:rPr>
        <w:t> (пассивная иммунизация).</w:t>
      </w:r>
    </w:p>
    <w:p w:rsidR="00A423A8" w:rsidRPr="006D3E2E" w:rsidRDefault="00A423A8" w:rsidP="00D61346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000000" w:themeColor="text1"/>
        </w:rPr>
      </w:pPr>
      <w:r w:rsidRPr="006D3E2E">
        <w:rPr>
          <w:color w:val="000000" w:themeColor="text1"/>
        </w:rPr>
        <w:t xml:space="preserve">Вакцинация проводятся лицам, проживающим на </w:t>
      </w:r>
      <w:proofErr w:type="spellStart"/>
      <w:r w:rsidRPr="006D3E2E">
        <w:rPr>
          <w:color w:val="000000" w:themeColor="text1"/>
        </w:rPr>
        <w:t>эндемичных</w:t>
      </w:r>
      <w:proofErr w:type="spellEnd"/>
      <w:r w:rsidRPr="006D3E2E">
        <w:rPr>
          <w:color w:val="000000" w:themeColor="text1"/>
        </w:rPr>
        <w:t xml:space="preserve"> по клещевому вирусному энцефалиту территориях, к которым относится вся территория Пермского края.</w:t>
      </w:r>
    </w:p>
    <w:p w:rsidR="00A423A8" w:rsidRPr="006D3E2E" w:rsidRDefault="00A423A8" w:rsidP="00D61346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000000" w:themeColor="text1"/>
        </w:rPr>
      </w:pPr>
      <w:r w:rsidRPr="006D3E2E">
        <w:rPr>
          <w:rStyle w:val="a4"/>
          <w:color w:val="000000" w:themeColor="text1"/>
        </w:rPr>
        <w:lastRenderedPageBreak/>
        <w:t>Вакцинацию от клещевого энцефалита можно делать в течение всего года, но начать её нужно уже сейчас. Её можно сделать в прививочных пунктах на базах поликлиник, медсанчастей, здравпунктов учебных заведений после консультации врача.</w:t>
      </w:r>
    </w:p>
    <w:p w:rsidR="00A423A8" w:rsidRDefault="00A423A8" w:rsidP="00D61346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000000" w:themeColor="text1"/>
        </w:rPr>
      </w:pPr>
      <w:r w:rsidRPr="006D3E2E">
        <w:rPr>
          <w:color w:val="000000" w:themeColor="text1"/>
        </w:rPr>
        <w:t>Следует запомнить, что завершить весь прививочный курс против клещевого энцефалита необходимо за 2 недели до выезда в неблагополучную территорию.</w:t>
      </w:r>
    </w:p>
    <w:p w:rsidR="00EF7C50" w:rsidRDefault="00EF7C50" w:rsidP="00D61346">
      <w:pPr>
        <w:pStyle w:val="a3"/>
        <w:shd w:val="clear" w:color="auto" w:fill="FFFFFF"/>
        <w:spacing w:before="0" w:beforeAutospacing="0" w:after="240" w:afterAutospacing="0" w:line="294" w:lineRule="atLeast"/>
        <w:ind w:firstLine="851"/>
        <w:jc w:val="both"/>
        <w:rPr>
          <w:rStyle w:val="a4"/>
          <w:color w:val="000000" w:themeColor="text1"/>
        </w:rPr>
      </w:pPr>
      <w:r w:rsidRPr="00EF7C50">
        <w:rPr>
          <w:color w:val="000000" w:themeColor="text1"/>
          <w:shd w:val="clear" w:color="auto" w:fill="FFFFFF"/>
        </w:rPr>
        <w:t xml:space="preserve">Экстренная серопрофилактика проводится </w:t>
      </w:r>
      <w:proofErr w:type="spellStart"/>
      <w:r w:rsidRPr="00EF7C50">
        <w:rPr>
          <w:color w:val="000000" w:themeColor="text1"/>
          <w:shd w:val="clear" w:color="auto" w:fill="FFFFFF"/>
        </w:rPr>
        <w:t>непривитым</w:t>
      </w:r>
      <w:proofErr w:type="spellEnd"/>
      <w:r w:rsidRPr="00EF7C50">
        <w:rPr>
          <w:color w:val="000000" w:themeColor="text1"/>
          <w:shd w:val="clear" w:color="auto" w:fill="FFFFFF"/>
        </w:rPr>
        <w:t xml:space="preserve"> лицам, обратившимся в медицинскую организацию с присасыванием клеща на </w:t>
      </w:r>
      <w:proofErr w:type="spellStart"/>
      <w:r w:rsidRPr="00EF7C50">
        <w:rPr>
          <w:color w:val="000000" w:themeColor="text1"/>
          <w:shd w:val="clear" w:color="auto" w:fill="FFFFFF"/>
        </w:rPr>
        <w:t>эндемичной</w:t>
      </w:r>
      <w:proofErr w:type="spellEnd"/>
      <w:r w:rsidRPr="00EF7C50">
        <w:rPr>
          <w:color w:val="000000" w:themeColor="text1"/>
          <w:shd w:val="clear" w:color="auto" w:fill="FFFFFF"/>
        </w:rPr>
        <w:t xml:space="preserve"> по клещевому вирусному энцефалиту территории или при получении положительного результата лабораторного исследования клеща.</w:t>
      </w:r>
    </w:p>
    <w:p w:rsidR="00A423A8" w:rsidRPr="006D3E2E" w:rsidRDefault="00A423A8" w:rsidP="00D61346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000000" w:themeColor="text1"/>
        </w:rPr>
      </w:pPr>
      <w:r w:rsidRPr="006D3E2E">
        <w:rPr>
          <w:rStyle w:val="a4"/>
          <w:color w:val="000000" w:themeColor="text1"/>
        </w:rPr>
        <w:t>Неспецифическая профилактика:</w:t>
      </w:r>
    </w:p>
    <w:p w:rsidR="00EF7C50" w:rsidRDefault="00A423A8" w:rsidP="00D61346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000000" w:themeColor="text1"/>
        </w:rPr>
      </w:pPr>
      <w:r w:rsidRPr="006D3E2E">
        <w:rPr>
          <w:color w:val="000000" w:themeColor="text1"/>
        </w:rPr>
        <w:t xml:space="preserve">- проведение акарицидных обработок </w:t>
      </w:r>
      <w:r w:rsidR="00D61346">
        <w:rPr>
          <w:color w:val="000000" w:themeColor="text1"/>
        </w:rPr>
        <w:t>с целью уничтожения клещей на социально-значимых территориях, в местах массового отдыха населения, кладбищах, лесопарковых зонах;</w:t>
      </w:r>
    </w:p>
    <w:p w:rsidR="00A423A8" w:rsidRPr="006D3E2E" w:rsidRDefault="00A423A8" w:rsidP="00D61346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000000" w:themeColor="text1"/>
        </w:rPr>
      </w:pPr>
      <w:r w:rsidRPr="006D3E2E">
        <w:rPr>
          <w:color w:val="000000" w:themeColor="text1"/>
        </w:rPr>
        <w:t>- проведение дератизационных обработок, с целью уменьшения прокормителей клещей – грызунов, обработки необходимо начать после таянья  снега и установления сухой погоды.</w:t>
      </w:r>
    </w:p>
    <w:p w:rsidR="00A423A8" w:rsidRPr="006D3E2E" w:rsidRDefault="00A423A8" w:rsidP="00D61346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000000" w:themeColor="text1"/>
        </w:rPr>
      </w:pPr>
      <w:r w:rsidRPr="006D3E2E">
        <w:rPr>
          <w:color w:val="000000" w:themeColor="text1"/>
        </w:rPr>
        <w:t xml:space="preserve">- применение специальных защитных костюмов или приспособленной одежды, которая не должна допускать </w:t>
      </w:r>
      <w:proofErr w:type="spellStart"/>
      <w:r w:rsidRPr="006D3E2E">
        <w:rPr>
          <w:color w:val="000000" w:themeColor="text1"/>
        </w:rPr>
        <w:t>заползания</w:t>
      </w:r>
      <w:proofErr w:type="spellEnd"/>
      <w:r w:rsidRPr="006D3E2E">
        <w:rPr>
          <w:color w:val="000000" w:themeColor="text1"/>
        </w:rPr>
        <w:t xml:space="preserve"> клещей через воротник и обшлага. Рубашка должна иметь длинные рукава, которые у запястий укрепляют резинкой. Заправляют рубашку в брюки, концы брюк - в носки и сапоги. Голову и шею закрывают косынкой.</w:t>
      </w:r>
    </w:p>
    <w:p w:rsidR="00A423A8" w:rsidRPr="006D3E2E" w:rsidRDefault="00A423A8" w:rsidP="00D61346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000000" w:themeColor="text1"/>
        </w:rPr>
      </w:pPr>
      <w:r w:rsidRPr="006D3E2E">
        <w:rPr>
          <w:color w:val="000000" w:themeColor="text1"/>
        </w:rPr>
        <w:t xml:space="preserve">- </w:t>
      </w:r>
      <w:proofErr w:type="gramStart"/>
      <w:r w:rsidRPr="006D3E2E">
        <w:rPr>
          <w:color w:val="000000" w:themeColor="text1"/>
        </w:rPr>
        <w:t>и</w:t>
      </w:r>
      <w:proofErr w:type="gramEnd"/>
      <w:r w:rsidRPr="006D3E2E">
        <w:rPr>
          <w:color w:val="000000" w:themeColor="text1"/>
        </w:rPr>
        <w:t>спользование отпугивающих средств – репеллентов (перед использованием препаратов следует ознакомиться с инструкцией).</w:t>
      </w:r>
    </w:p>
    <w:p w:rsidR="00A423A8" w:rsidRPr="006D3E2E" w:rsidRDefault="00A423A8" w:rsidP="00D61346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000000" w:themeColor="text1"/>
        </w:rPr>
      </w:pPr>
      <w:r w:rsidRPr="006D3E2E">
        <w:rPr>
          <w:color w:val="000000" w:themeColor="text1"/>
        </w:rPr>
        <w:t>Каждый человек, находясь в природном очаге клещевого энцефалита в сезон активности насекомых, должен периодически осматривать свою одежду и тело самостоятель</w:t>
      </w:r>
      <w:r w:rsidR="00D61346">
        <w:rPr>
          <w:color w:val="000000" w:themeColor="text1"/>
        </w:rPr>
        <w:t>но или при помощи других людей.</w:t>
      </w:r>
    </w:p>
    <w:p w:rsidR="004E603C" w:rsidRPr="006D3E2E" w:rsidRDefault="00D61346" w:rsidP="00D61346">
      <w:pPr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E603C" w:rsidRPr="006D3E2E" w:rsidSect="00D6134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F7C2A"/>
    <w:multiLevelType w:val="hybridMultilevel"/>
    <w:tmpl w:val="4BD6C3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3A8"/>
    <w:rsid w:val="00421455"/>
    <w:rsid w:val="006D3E2E"/>
    <w:rsid w:val="008214FD"/>
    <w:rsid w:val="00A423A8"/>
    <w:rsid w:val="00B14EC4"/>
    <w:rsid w:val="00D61346"/>
    <w:rsid w:val="00EF7C50"/>
    <w:rsid w:val="00F46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2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23A8"/>
    <w:rPr>
      <w:b/>
      <w:bCs/>
    </w:rPr>
  </w:style>
  <w:style w:type="character" w:customStyle="1" w:styleId="apple-converted-space">
    <w:name w:val="apple-converted-space"/>
    <w:basedOn w:val="a0"/>
    <w:rsid w:val="00A423A8"/>
  </w:style>
  <w:style w:type="character" w:styleId="a5">
    <w:name w:val="Emphasis"/>
    <w:basedOn w:val="a0"/>
    <w:uiPriority w:val="20"/>
    <w:qFormat/>
    <w:rsid w:val="00A423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2022-04-01T05:24:00Z</dcterms:created>
  <dcterms:modified xsi:type="dcterms:W3CDTF">2022-04-04T09:44:00Z</dcterms:modified>
</cp:coreProperties>
</file>