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0DF" w:rsidRPr="00AF60DF" w:rsidRDefault="00AF60DF" w:rsidP="00AF60DF">
      <w:pPr>
        <w:shd w:val="clear" w:color="auto" w:fill="FFFFFF"/>
        <w:spacing w:after="255" w:line="300" w:lineRule="atLeast"/>
        <w:jc w:val="both"/>
        <w:outlineLvl w:val="1"/>
        <w:rPr>
          <w:rFonts w:ascii="Arial" w:eastAsia="Times New Roman" w:hAnsi="Arial" w:cs="Arial"/>
          <w:b/>
          <w:bCs/>
          <w:color w:val="4D4D4D"/>
          <w:sz w:val="27"/>
          <w:szCs w:val="27"/>
          <w:lang w:eastAsia="ru-RU"/>
        </w:rPr>
      </w:pPr>
      <w:r w:rsidRPr="00AF60DF">
        <w:rPr>
          <w:rFonts w:ascii="Arial" w:eastAsia="Times New Roman" w:hAnsi="Arial" w:cs="Arial"/>
          <w:b/>
          <w:bCs/>
          <w:color w:val="4D4D4D"/>
          <w:sz w:val="27"/>
          <w:szCs w:val="27"/>
          <w:lang w:eastAsia="ru-RU"/>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AF60DF" w:rsidRPr="00AF60DF" w:rsidRDefault="00AF60DF" w:rsidP="00AF60DF">
      <w:pPr>
        <w:shd w:val="clear" w:color="auto" w:fill="FFFFFF"/>
        <w:spacing w:line="240" w:lineRule="auto"/>
        <w:jc w:val="both"/>
        <w:rPr>
          <w:rFonts w:ascii="Arial" w:eastAsia="Times New Roman" w:hAnsi="Arial" w:cs="Arial"/>
          <w:color w:val="333333"/>
          <w:sz w:val="21"/>
          <w:szCs w:val="21"/>
          <w:lang w:eastAsia="ru-RU"/>
        </w:rPr>
      </w:pPr>
      <w:r w:rsidRPr="00AF60DF">
        <w:rPr>
          <w:rFonts w:ascii="Arial" w:eastAsia="Times New Roman" w:hAnsi="Arial" w:cs="Arial"/>
          <w:color w:val="333333"/>
          <w:sz w:val="21"/>
          <w:szCs w:val="21"/>
          <w:lang w:eastAsia="ru-RU"/>
        </w:rPr>
        <w:t>26 сентября 2022</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bookmarkStart w:id="0" w:name="0"/>
      <w:bookmarkEnd w:id="0"/>
      <w:r w:rsidRPr="00AF60DF">
        <w:rPr>
          <w:rFonts w:ascii="Arial" w:eastAsia="Times New Roman" w:hAnsi="Arial" w:cs="Arial"/>
          <w:color w:val="333333"/>
          <w:sz w:val="23"/>
          <w:szCs w:val="23"/>
          <w:lang w:eastAsia="ru-RU"/>
        </w:rPr>
        <w:t>Принят Государственной Думой 14 сентября 2022 года</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Одобрен Советом Федерации 21 сентября 2022 года</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Статья 1</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Внести в Федеральный закон от 29 декабря 2012 года N 273-ФЗ "Об образовании в Российской Федерации" (Собрание законодательства Российской Федерации, 2012, N 53, ст. 7598; 2013, N 23, ст. 2878; 2014, N 22, ст. 2769; N 23, ст. 2930, 2933; 2015, N 18, ст. 2625; N 29, ст. 4364; 2016, N 27, ст. 4160, 4238; 2018, N 27, ст. 3953; N 32, ст. 5110, 5130; 2019, N 18, ст. 2209; N 30, ст. 4134; N 49, ст. 6962; 2020, N 12, ст. 1645; N 31, ст. 5063; 2021, N 1, ст. 56; N 13, ст. 2137; N 15, ст. 2452; N 18, ст. 3071; N 22, ст. 3679; N 27, ст. 5148, 5150; 2022, N 1, ст. 41; N 29, ст. 5229, 5262, 5263, 5265, 5268) следующие изменения: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1) в статье 2:</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а) в пункте 10 слова "примерная основная образовательная программа" заменить словами "примерная образовательная программа среднего профессионального образования", слова "а также в предусмотренных настоящим Федеральным законом случаях" исключить;</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б) дополнить пунктом 10.1 следующего содержания: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2) пункт 3 части 1 статьи 11 изложить в следующей редакции: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 xml:space="preserve">"3) возможность формирования основных профессиональных образовательных программ различных уровней сложности, профилей и </w:t>
      </w:r>
      <w:proofErr w:type="gramStart"/>
      <w:r w:rsidRPr="00AF60DF">
        <w:rPr>
          <w:rFonts w:ascii="Arial" w:eastAsia="Times New Roman" w:hAnsi="Arial" w:cs="Arial"/>
          <w:color w:val="333333"/>
          <w:sz w:val="23"/>
          <w:szCs w:val="23"/>
          <w:lang w:eastAsia="ru-RU"/>
        </w:rPr>
        <w:t>направленности с учетом образовательных потребностей</w:t>
      </w:r>
      <w:proofErr w:type="gramEnd"/>
      <w:r w:rsidRPr="00AF60DF">
        <w:rPr>
          <w:rFonts w:ascii="Arial" w:eastAsia="Times New Roman" w:hAnsi="Arial" w:cs="Arial"/>
          <w:color w:val="333333"/>
          <w:sz w:val="23"/>
          <w:szCs w:val="23"/>
          <w:lang w:eastAsia="ru-RU"/>
        </w:rPr>
        <w:t xml:space="preserve"> и способностей обучающихся, а также потребностей общества и государства в квалифицированных кадрах;";</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3) в статье 12:</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 xml:space="preserve">а) в части 6 слова "с учетом соответствующих примерных образовательных программ дошкольного образования" заменить словами "соответствующей федеральной образовательной программой дошкольного образования", дополнить предложением следующего содержания: "Содержание и планируемые результаты разработанных образовательными организациями образовательных программ должны быть не ниже </w:t>
      </w:r>
      <w:r w:rsidRPr="00AF60DF">
        <w:rPr>
          <w:rFonts w:ascii="Arial" w:eastAsia="Times New Roman" w:hAnsi="Arial" w:cs="Arial"/>
          <w:color w:val="333333"/>
          <w:sz w:val="23"/>
          <w:szCs w:val="23"/>
          <w:lang w:eastAsia="ru-RU"/>
        </w:rPr>
        <w:lastRenderedPageBreak/>
        <w:t>соответствующих содержания и планируемых результатов федеральной программы дошкольного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б) дополнить частями 6.1 - 6.6 следующего содержания: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w:t>
      </w:r>
      <w:bookmarkStart w:id="1" w:name="_GoBack"/>
      <w:bookmarkEnd w:id="1"/>
      <w:r w:rsidRPr="00AF60DF">
        <w:rPr>
          <w:rFonts w:ascii="Arial" w:eastAsia="Times New Roman" w:hAnsi="Arial" w:cs="Arial"/>
          <w:color w:val="333333"/>
          <w:sz w:val="23"/>
          <w:szCs w:val="23"/>
          <w:lang w:eastAsia="ru-RU"/>
        </w:rPr>
        <w:t>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6.4. Организации, осуществляющие образовательную деятельность, указанные в частях 6 и 6.1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части 6.3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6.5. Федеральные основные общеобразовательные программы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порядке, установленном этим федеральным органом исполнительной власти.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lastRenderedPageBreak/>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в) в части 7 первое предложение изложить в следующей редакции: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г) часть 7.2 признать утратившей силу;</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д) в части 9 первое предложение исключить;</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е) в части 9.1 слова "основные общеобразовательные программы, примерные" исключить;</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ж) в части 10 слова "основные образовательные программы" заменить словами "образовательные программы среднего профессионального образования", слова "основных образовательных программ" заменить словами "образовательных программ среднего профессионального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з) в части 11 слова "основных общеобразовательных программ," исключить;</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и) часть 12 признать утратившей силу;</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4) в статье 12.1:</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а) часть 2 после слов "в такие образовательные программы" дополнить словами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б) часть 4 изложить в следующей редакции: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5) в статье 18:</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а) в части 3 слово "примерных" заменить словом "федеральных";</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б) в части 4:</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в абзаце первом слово "выбирают" заменить словом "используют";</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пункт 1 после слова "учебники" дополнить словами "и разработанные в комплекте с ними учебные пособия";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lastRenderedPageBreak/>
        <w:t>в пункте 2 слова "допускаются к использованию" заменить словами "могут дополнительно использоваться";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в) часть 5 после слов "перечни учебников" дополнить словами "и разработанных в комплекте с ними учебных пособий", после слов "обязательной части основной образовательной программы" дополнить словами ", в том числе обеспечивающих углубленное изучение отдельных учебных предметов, профильное обучение,", после слов "в том числе учебников" дополнить словами "и разработанных в комплекте с ними учебных пособий";</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г) в части 6 слова "Учебники включаются" заменить словами "Учебники и разработанные в комплекте с ними учебные пособия включаются", после слов "экспертизы учебников" дополнить словами "и разработанных в комплекте с ними учебных пособий", дополнить предложением следующего содержания: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д) часть 7 изложить в следующей редакции: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"7. Порядок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е) дополнить частями 7.1 - 7.3 следующего содержания: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"7.1. Организация работы по подготовке, экспертизе, апробации и изданию учебников и разработанных в комплекте с ними учебных пособий,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lastRenderedPageBreak/>
        <w:t>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за счет бюджетных ассигнований федерального бюджета учебники и разработанные в комплекте с ними учебные пособия принадлежат Российской Федерации.";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6) в части 2 статьи 19 слова "примерных образовательных программ" заменить словами "федеральных основных общеобразовательных программ и примерных образовательных программ среднего профессионального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7) часть 4 статьи 20 дополнить словами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8) часть 2 статьи 28 изложить в следующей редакции: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9) часть 4 статьи 66 изложить в следующей редакции: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lastRenderedPageBreak/>
        <w:t>10) часть 3 статьи 68 после слов "среднего общего и среднего профессионального образования" дополнить словами "и положений федеральной основной общеобразовательной программы среднего общего образования, а также";</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11) в части 3 статьи 87 слова "Примерные основные образовательные программы" заменить словами "Федеральные основные общеобразовательные программы, примерные образовательные программы среднего профессионального образования".</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Статья 2</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В пункте 6 части 2 статьи 1 Федерального закона от 31 июля 2020 года N 247-ФЗ "Об обязательных требованиях в Российской Федерации" (Собрание законодательства Российской Федерации, 2020, N 31, ст. 5006; 2022, N 16, ст. 2606) слова "и федеральными государственными образовательными стандартами" заменить словами ", федеральными государственными образовательными стандартами и федеральными основными общеобразовательными программами".</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Статья 3</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их в силу.</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2. </w:t>
      </w:r>
      <w:hyperlink r:id="rId4" w:anchor="1261" w:history="1">
        <w:r w:rsidRPr="00AF60DF">
          <w:rPr>
            <w:rFonts w:ascii="Arial" w:eastAsia="Times New Roman" w:hAnsi="Arial" w:cs="Arial"/>
            <w:color w:val="808080"/>
            <w:sz w:val="23"/>
            <w:szCs w:val="23"/>
            <w:u w:val="single"/>
            <w:bdr w:val="none" w:sz="0" w:space="0" w:color="auto" w:frame="1"/>
            <w:lang w:eastAsia="ru-RU"/>
          </w:rPr>
          <w:t>Абзацы второй - пятый подпункта "б" пункта 3</w:t>
        </w:r>
      </w:hyperlink>
      <w:r w:rsidRPr="00AF60DF">
        <w:rPr>
          <w:rFonts w:ascii="Arial" w:eastAsia="Times New Roman" w:hAnsi="Arial" w:cs="Arial"/>
          <w:color w:val="333333"/>
          <w:sz w:val="23"/>
          <w:szCs w:val="23"/>
          <w:lang w:eastAsia="ru-RU"/>
        </w:rPr>
        <w:t> и </w:t>
      </w:r>
      <w:hyperlink r:id="rId5" w:anchor="14" w:history="1">
        <w:r w:rsidRPr="00AF60DF">
          <w:rPr>
            <w:rFonts w:ascii="Arial" w:eastAsia="Times New Roman" w:hAnsi="Arial" w:cs="Arial"/>
            <w:color w:val="808080"/>
            <w:sz w:val="23"/>
            <w:szCs w:val="23"/>
            <w:u w:val="single"/>
            <w:bdr w:val="none" w:sz="0" w:space="0" w:color="auto" w:frame="1"/>
            <w:lang w:eastAsia="ru-RU"/>
          </w:rPr>
          <w:t>пункт 4 статьи 1</w:t>
        </w:r>
      </w:hyperlink>
      <w:r w:rsidRPr="00AF60DF">
        <w:rPr>
          <w:rFonts w:ascii="Arial" w:eastAsia="Times New Roman" w:hAnsi="Arial" w:cs="Arial"/>
          <w:color w:val="333333"/>
          <w:sz w:val="23"/>
          <w:szCs w:val="23"/>
          <w:lang w:eastAsia="ru-RU"/>
        </w:rPr>
        <w:t> настоящего Федерального закона вступают в силу с 1 января 2023 года.</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3. Федеральные основные общеобразовательные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не позднее 1 января 2023 года.</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4. Основные общеобразовательные программы подлежат приведению в соответствие с федеральными основными общеобразовательными программами не позднее 1 сентября 2023 года.</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5. Установить, что учебники, входящие по состоянию на 31 декабря 2022 года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срок действия экспертных заключений (пять лет) и исключаются из указанного федерального перечня учебников или включаются в него на новый срок действия экспертных заключений по основаниям, предусмотренным порядком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tbl>
      <w:tblPr>
        <w:tblW w:w="0" w:type="auto"/>
        <w:tblCellMar>
          <w:top w:w="15" w:type="dxa"/>
          <w:left w:w="15" w:type="dxa"/>
          <w:bottom w:w="15" w:type="dxa"/>
          <w:right w:w="15" w:type="dxa"/>
        </w:tblCellMar>
        <w:tblLook w:val="04A0" w:firstRow="1" w:lastRow="0" w:firstColumn="1" w:lastColumn="0" w:noHBand="0" w:noVBand="1"/>
      </w:tblPr>
      <w:tblGrid>
        <w:gridCol w:w="3567"/>
        <w:gridCol w:w="3567"/>
      </w:tblGrid>
      <w:tr w:rsidR="00AF60DF" w:rsidRPr="00AF60DF" w:rsidTr="00AF60DF">
        <w:tc>
          <w:tcPr>
            <w:tcW w:w="2500" w:type="pct"/>
            <w:hideMark/>
          </w:tcPr>
          <w:p w:rsidR="00AF60DF" w:rsidRPr="00AF60DF" w:rsidRDefault="00AF60DF" w:rsidP="00AF60DF">
            <w:pPr>
              <w:spacing w:after="0" w:line="240" w:lineRule="auto"/>
              <w:jc w:val="both"/>
              <w:rPr>
                <w:rFonts w:ascii="Times New Roman" w:eastAsia="Times New Roman" w:hAnsi="Times New Roman" w:cs="Times New Roman"/>
                <w:sz w:val="24"/>
                <w:szCs w:val="24"/>
                <w:lang w:eastAsia="ru-RU"/>
              </w:rPr>
            </w:pPr>
            <w:r w:rsidRPr="00AF60DF">
              <w:rPr>
                <w:rFonts w:ascii="Times New Roman" w:eastAsia="Times New Roman" w:hAnsi="Times New Roman" w:cs="Times New Roman"/>
                <w:sz w:val="24"/>
                <w:szCs w:val="24"/>
                <w:lang w:eastAsia="ru-RU"/>
              </w:rPr>
              <w:t>Президент Российской Федерации</w:t>
            </w:r>
          </w:p>
        </w:tc>
        <w:tc>
          <w:tcPr>
            <w:tcW w:w="2500" w:type="pct"/>
            <w:hideMark/>
          </w:tcPr>
          <w:p w:rsidR="00AF60DF" w:rsidRPr="00AF60DF" w:rsidRDefault="00AF60DF" w:rsidP="00AF60DF">
            <w:pPr>
              <w:spacing w:after="0" w:line="240" w:lineRule="auto"/>
              <w:jc w:val="both"/>
              <w:rPr>
                <w:rFonts w:ascii="Times New Roman" w:eastAsia="Times New Roman" w:hAnsi="Times New Roman" w:cs="Times New Roman"/>
                <w:sz w:val="24"/>
                <w:szCs w:val="24"/>
                <w:lang w:eastAsia="ru-RU"/>
              </w:rPr>
            </w:pPr>
            <w:r w:rsidRPr="00AF60DF">
              <w:rPr>
                <w:rFonts w:ascii="Times New Roman" w:eastAsia="Times New Roman" w:hAnsi="Times New Roman" w:cs="Times New Roman"/>
                <w:sz w:val="24"/>
                <w:szCs w:val="24"/>
                <w:lang w:eastAsia="ru-RU"/>
              </w:rPr>
              <w:t>В. Путин</w:t>
            </w:r>
          </w:p>
        </w:tc>
      </w:tr>
    </w:tbl>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Москва, Кремль</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24 сентября 2022 года</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 371-ФЗ</w:t>
      </w:r>
    </w:p>
    <w:p w:rsidR="00AF60DF" w:rsidRPr="00AF60DF" w:rsidRDefault="00AF60DF" w:rsidP="00AF60DF">
      <w:pPr>
        <w:shd w:val="clear" w:color="auto" w:fill="FFFFFF"/>
        <w:spacing w:after="255" w:line="300" w:lineRule="atLeast"/>
        <w:jc w:val="both"/>
        <w:outlineLvl w:val="1"/>
        <w:rPr>
          <w:rFonts w:ascii="Arial" w:eastAsia="Times New Roman" w:hAnsi="Arial" w:cs="Arial"/>
          <w:b/>
          <w:bCs/>
          <w:color w:val="4D4D4D"/>
          <w:sz w:val="27"/>
          <w:szCs w:val="27"/>
          <w:lang w:eastAsia="ru-RU"/>
        </w:rPr>
      </w:pPr>
      <w:bookmarkStart w:id="2" w:name="review"/>
      <w:bookmarkEnd w:id="2"/>
      <w:r w:rsidRPr="00AF60DF">
        <w:rPr>
          <w:rFonts w:ascii="Arial" w:eastAsia="Times New Roman" w:hAnsi="Arial" w:cs="Arial"/>
          <w:b/>
          <w:bCs/>
          <w:color w:val="4D4D4D"/>
          <w:sz w:val="27"/>
          <w:szCs w:val="27"/>
          <w:lang w:eastAsia="ru-RU"/>
        </w:rPr>
        <w:lastRenderedPageBreak/>
        <w:t>Обзор документа</w:t>
      </w:r>
    </w:p>
    <w:p w:rsidR="00AF60DF" w:rsidRPr="00AF60DF" w:rsidRDefault="00AF60DF" w:rsidP="00AF60DF">
      <w:pPr>
        <w:spacing w:before="255" w:after="255" w:line="240" w:lineRule="auto"/>
        <w:jc w:val="both"/>
        <w:rPr>
          <w:rFonts w:ascii="Times New Roman" w:eastAsia="Times New Roman" w:hAnsi="Times New Roman" w:cs="Times New Roman"/>
          <w:sz w:val="24"/>
          <w:szCs w:val="24"/>
          <w:lang w:eastAsia="ru-RU"/>
        </w:rPr>
      </w:pPr>
      <w:r w:rsidRPr="00AF60DF">
        <w:rPr>
          <w:rFonts w:ascii="Times New Roman" w:eastAsia="Times New Roman" w:hAnsi="Times New Roman" w:cs="Times New Roman"/>
          <w:sz w:val="24"/>
          <w:szCs w:val="24"/>
          <w:lang w:eastAsia="ru-RU"/>
        </w:rPr>
        <w:pict>
          <v:rect id="_x0000_i1025" style="width:0;height:.75pt" o:hralign="center" o:hrstd="t" o:hrnoshade="t" o:hr="t" fillcolor="#333" stroked="f"/>
        </w:pic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Скорректированы Законы об образовании и об обязательных требованиях.</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proofErr w:type="spellStart"/>
      <w:r w:rsidRPr="00AF60DF">
        <w:rPr>
          <w:rFonts w:ascii="Arial" w:eastAsia="Times New Roman" w:hAnsi="Arial" w:cs="Arial"/>
          <w:color w:val="333333"/>
          <w:sz w:val="23"/>
          <w:szCs w:val="23"/>
          <w:lang w:eastAsia="ru-RU"/>
        </w:rPr>
        <w:t>Минпросвещения</w:t>
      </w:r>
      <w:proofErr w:type="spellEnd"/>
      <w:r w:rsidRPr="00AF60DF">
        <w:rPr>
          <w:rFonts w:ascii="Arial" w:eastAsia="Times New Roman" w:hAnsi="Arial" w:cs="Arial"/>
          <w:color w:val="333333"/>
          <w:sz w:val="23"/>
          <w:szCs w:val="23"/>
          <w:lang w:eastAsia="ru-RU"/>
        </w:rPr>
        <w:t xml:space="preserve"> разработает федеральные основные общеобразовательные программы (ФООП). В каждую из них войдут учебный план, календарный учебный график, рабочие программы предметов, рабочая программа воспитания, календарный план воспитательной работы.</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Для начального образования обязательными будут рабочие программы по русскому, литературному чтению и окружающему миру, для основного и среднего общего образования - по русскому, литературе, истории, обществознанию, географии и ОБЖ. Также обязательными для всех станут программа воспитания и план воспитательной работы.</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В остальном школы смогут применять ФООП или их отдельные компоненты без составления таких компонентов на своем уровне либо разрабатывать собственные образовательные программы. Условие - содержание и планируемые результаты таких программ должны быть не ниже содержания и планируемых результатов ФООП.</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ФООП утвердят до 1 января 2023 г. и введут в школах до 1 сентября 2023 г.</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 xml:space="preserve">Для реализации ФООП предусмотрен госзаказ на разработку учебников (в комплекте с учебными пособиями) от лица </w:t>
      </w:r>
      <w:proofErr w:type="spellStart"/>
      <w:r w:rsidRPr="00AF60DF">
        <w:rPr>
          <w:rFonts w:ascii="Arial" w:eastAsia="Times New Roman" w:hAnsi="Arial" w:cs="Arial"/>
          <w:color w:val="333333"/>
          <w:sz w:val="23"/>
          <w:szCs w:val="23"/>
          <w:lang w:eastAsia="ru-RU"/>
        </w:rPr>
        <w:t>Минпросвещения</w:t>
      </w:r>
      <w:proofErr w:type="spellEnd"/>
      <w:r w:rsidRPr="00AF60DF">
        <w:rPr>
          <w:rFonts w:ascii="Arial" w:eastAsia="Times New Roman" w:hAnsi="Arial" w:cs="Arial"/>
          <w:color w:val="333333"/>
          <w:sz w:val="23"/>
          <w:szCs w:val="23"/>
          <w:lang w:eastAsia="ru-RU"/>
        </w:rPr>
        <w:t>. Министерство будет утверждать авторский коллектив учебников. Исключительные права на учебники будут принадлежать государству.</w:t>
      </w:r>
    </w:p>
    <w:p w:rsidR="00AF60DF" w:rsidRPr="00AF60DF" w:rsidRDefault="00AF60DF" w:rsidP="00AF60DF">
      <w:pPr>
        <w:shd w:val="clear" w:color="auto" w:fill="FFFFFF"/>
        <w:spacing w:after="255" w:line="270" w:lineRule="atLeast"/>
        <w:jc w:val="both"/>
        <w:rPr>
          <w:rFonts w:ascii="Arial" w:eastAsia="Times New Roman" w:hAnsi="Arial" w:cs="Arial"/>
          <w:color w:val="333333"/>
          <w:sz w:val="23"/>
          <w:szCs w:val="23"/>
          <w:lang w:eastAsia="ru-RU"/>
        </w:rPr>
      </w:pPr>
      <w:r w:rsidRPr="00AF60DF">
        <w:rPr>
          <w:rFonts w:ascii="Arial" w:eastAsia="Times New Roman" w:hAnsi="Arial" w:cs="Arial"/>
          <w:color w:val="333333"/>
          <w:sz w:val="23"/>
          <w:szCs w:val="23"/>
          <w:lang w:eastAsia="ru-RU"/>
        </w:rPr>
        <w:t>Поправки вступают в силу со дня опубликования, за исключением некоторых положений, для которых установлен иной срок.</w:t>
      </w:r>
    </w:p>
    <w:p w:rsidR="00C660C0" w:rsidRDefault="00C660C0"/>
    <w:sectPr w:rsidR="00C66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BF"/>
    <w:rsid w:val="002E4FBF"/>
    <w:rsid w:val="00AF60DF"/>
    <w:rsid w:val="00C660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BA4BF-3AC8-415A-8189-F27CF438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F60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F60D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AF60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F60DF"/>
    <w:rPr>
      <w:color w:val="0000FF"/>
      <w:u w:val="single"/>
    </w:rPr>
  </w:style>
  <w:style w:type="paragraph" w:customStyle="1" w:styleId="toleft">
    <w:name w:val="toleft"/>
    <w:basedOn w:val="a"/>
    <w:rsid w:val="00AF6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F60D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F60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21284">
      <w:bodyDiv w:val="1"/>
      <w:marLeft w:val="0"/>
      <w:marRight w:val="0"/>
      <w:marTop w:val="0"/>
      <w:marBottom w:val="0"/>
      <w:divBdr>
        <w:top w:val="none" w:sz="0" w:space="0" w:color="auto"/>
        <w:left w:val="none" w:sz="0" w:space="0" w:color="auto"/>
        <w:bottom w:val="none" w:sz="0" w:space="0" w:color="auto"/>
        <w:right w:val="none" w:sz="0" w:space="0" w:color="auto"/>
      </w:divBdr>
      <w:divsChild>
        <w:div w:id="1572815510">
          <w:marLeft w:val="0"/>
          <w:marRight w:val="0"/>
          <w:marTop w:val="0"/>
          <w:marBottom w:val="180"/>
          <w:divBdr>
            <w:top w:val="none" w:sz="0" w:space="0" w:color="auto"/>
            <w:left w:val="none" w:sz="0" w:space="0" w:color="auto"/>
            <w:bottom w:val="none" w:sz="0" w:space="0" w:color="auto"/>
            <w:right w:val="none" w:sz="0" w:space="0" w:color="auto"/>
          </w:divBdr>
        </w:div>
        <w:div w:id="3126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arant.ru/products/ipo/prime/doc/405234611/" TargetMode="External"/><Relationship Id="rId4" Type="http://schemas.openxmlformats.org/officeDocument/2006/relationships/hyperlink" Target="https://www.garant.ru/products/ipo/prime/doc/405234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2784</Words>
  <Characters>15869</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2023-01-17T07:37:00Z</cp:lastPrinted>
  <dcterms:created xsi:type="dcterms:W3CDTF">2023-01-17T07:33:00Z</dcterms:created>
  <dcterms:modified xsi:type="dcterms:W3CDTF">2023-01-17T07:41:00Z</dcterms:modified>
</cp:coreProperties>
</file>