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95" w:rsidRPr="00685863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A748B" w:rsidRDefault="002A748B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A748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высшей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48B" w:rsidRPr="002A748B" w:rsidRDefault="002D4D10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>первую квалификационную категорию, установлена приказом Министерства образования Тверской области от 12.03.2021 № 8-А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551D7C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5863" w:rsidRDefault="002D4D10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551D7C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7740A8" w:rsidRPr="00551D7C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2962" w:rsidRPr="00F42962" w:rsidRDefault="00F42962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51685" w:rsidRDefault="0063016F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007DD5" w:rsidRPr="00EC25D4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04709F" w:rsidRPr="00EC25D4">
        <w:rPr>
          <w:rFonts w:ascii="Times New Roman" w:eastAsia="Times New Roman" w:hAnsi="Times New Roman" w:cs="Times New Roman"/>
          <w:i/>
          <w:sz w:val="28"/>
          <w:szCs w:val="28"/>
        </w:rPr>
        <w:t>остижение обучающимися положительной динамики результатов освоения образовательных программ по итогам мониторингов, проводимых организацией:</w:t>
      </w:r>
    </w:p>
    <w:p w:rsidR="00851685" w:rsidRPr="00007DD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>Положительная динамика учебных достижений(5-</w:t>
      </w:r>
      <w:r w:rsidR="00911569" w:rsidRPr="00007DD5">
        <w:rPr>
          <w:rFonts w:ascii="Times New Roman" w:eastAsia="Times New Roman" w:hAnsi="Times New Roman" w:cs="Times New Roman"/>
          <w:i/>
          <w:sz w:val="32"/>
          <w:szCs w:val="32"/>
        </w:rPr>
        <w:t>9</w:t>
      </w: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Учебный год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5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63 %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6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64 %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66 %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68 %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654451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Класс </w:t>
            </w:r>
            <w:r w:rsidR="00654451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9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69 %</w:t>
            </w:r>
          </w:p>
        </w:tc>
      </w:tr>
    </w:tbl>
    <w:p w:rsidR="00851685" w:rsidRDefault="0085168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Анализ результатов внутреннего мониторинга и контроля позволяет сделать вывод, что обучающиеся моих классов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lastRenderedPageBreak/>
        <w:t>показывают положительн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ую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динамику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>результат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ов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освоения моего предмета.</w:t>
      </w:r>
    </w:p>
    <w:p w:rsidR="00007DD5" w:rsidRPr="00007DD5" w:rsidRDefault="00007DD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2)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="0085168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1685" w:rsidRPr="0085168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 годах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2000-2001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2001-2002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2002-2003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51685" w:rsidRPr="00851685" w:rsidRDefault="00851685" w:rsidP="005803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документы: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Default="0085168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91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балл за ЕГЭ.</w:t>
      </w:r>
    </w:p>
    <w:p w:rsidR="00007DD5" w:rsidRPr="00007DD5" w:rsidRDefault="00007DD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и развитие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соревнованиях:</w:t>
      </w:r>
    </w:p>
    <w:p w:rsidR="00851685" w:rsidRDefault="00851685" w:rsidP="0001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Участие в предметных олимпиадах, рекомендованных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инистерством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росвещения Российской Федерации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435"/>
        <w:gridCol w:w="2110"/>
        <w:gridCol w:w="1666"/>
        <w:gridCol w:w="1276"/>
        <w:gridCol w:w="1535"/>
        <w:gridCol w:w="1725"/>
      </w:tblGrid>
      <w:tr w:rsidR="00851685" w:rsidRPr="00007DD5" w:rsidTr="00580333">
        <w:tc>
          <w:tcPr>
            <w:tcW w:w="14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66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обедители</w:t>
            </w:r>
          </w:p>
        </w:tc>
        <w:tc>
          <w:tcPr>
            <w:tcW w:w="127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ризеры</w:t>
            </w:r>
          </w:p>
        </w:tc>
        <w:tc>
          <w:tcPr>
            <w:tcW w:w="15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72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</w:t>
            </w:r>
            <w:r w:rsidR="00BE57ED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олимпиады по биологии от 00.00.20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мпиады по биологии от 00.00.2022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муниципальный этап Всероссийской 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мпиады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 биологии от 00.00.2023</w:t>
            </w:r>
          </w:p>
        </w:tc>
      </w:tr>
    </w:tbl>
    <w:p w:rsidR="00851685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Участие в предметных олимпиадах, в том числе дистанционных: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8"/>
        <w:gridCol w:w="2210"/>
        <w:gridCol w:w="1712"/>
        <w:gridCol w:w="1275"/>
        <w:gridCol w:w="1506"/>
        <w:gridCol w:w="1439"/>
      </w:tblGrid>
      <w:tr w:rsidR="00BE57ED" w:rsidRPr="00007DD5" w:rsidTr="0053333F">
        <w:tc>
          <w:tcPr>
            <w:tcW w:w="144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«Фоксфорда»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проекта «Инфоурок»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Всероссийская олимпиада школьников «Биология»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013AD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</w:tbl>
    <w:p w:rsidR="00BE57ED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Участие в конкурсах</w:t>
      </w:r>
      <w:r w:rsidR="00013ADF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2643"/>
        <w:gridCol w:w="2065"/>
        <w:gridCol w:w="1918"/>
        <w:gridCol w:w="1918"/>
      </w:tblGrid>
      <w:tr w:rsidR="00BE57ED" w:rsidRPr="00013ADF" w:rsidTr="0053333F">
        <w:trPr>
          <w:trHeight w:val="255"/>
        </w:trPr>
        <w:tc>
          <w:tcPr>
            <w:tcW w:w="1027" w:type="dxa"/>
            <w:vMerge w:val="restart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BE57ED" w:rsidRPr="00013ADF" w:rsidTr="0053333F">
        <w:trPr>
          <w:trHeight w:val="465"/>
        </w:trPr>
        <w:tc>
          <w:tcPr>
            <w:tcW w:w="1027" w:type="dxa"/>
            <w:vMerge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2000-2001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2001-2002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2002-2003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BE57ED" w:rsidRPr="00013ADF" w:rsidRDefault="00BE57ED" w:rsidP="001621F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</w:t>
            </w:r>
            <w:r w:rsidR="001621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игра «По страницам Красной книги»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00.00.2000 № 00</w:t>
      </w:r>
      <w:r w:rsidR="009A1AA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E4504F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Грамота ученицы 5-б класса </w:t>
      </w:r>
      <w:r w:rsidR="00BE57ED"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 1 место в  региональном конкурсе «Лучшая кормушка для зимующих птиц в номинации «Дизайн кормушки» от 00.00.2000 № 00 и т.д.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победителя в дистанционной квест – игре «По страницам Красной книги» от 00.00.2000 № 00 выдана ученику 7 класс Иванову Ивану и т.д.</w:t>
      </w:r>
    </w:p>
    <w:p w:rsidR="00BE57ED" w:rsidRPr="00013ADF" w:rsidRDefault="00BE57ED" w:rsidP="00851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9A1AA9" w:rsidRDefault="00A431E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13AD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="0004709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инновационной: </w:t>
      </w:r>
    </w:p>
    <w:p w:rsidR="00BE57ED" w:rsidRPr="00BE57ED" w:rsidRDefault="00BE57ED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4"/>
        <w:gridCol w:w="6896"/>
      </w:tblGrid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Название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Информационно-коммуникационные технологии (ИКТ) в предметном обучении.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Личностно - ориентированное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Создание ситуации успеха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Дифференцированное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Здоровье сберегающие технологии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 критического мышления и т. д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Ведение рабочей документации в электронном формате.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Исследовательская и проектная деятельность обучающихся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Использование интернет – ресурсов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Дистанционное обучение для обучающихся, находящихся на больничном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</w:t>
      </w:r>
      <w:r w:rsidR="00F42962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Преемственность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приемов и формирование УУД на уроках биологии». На районном методическом объединении выступила с докладом на тему: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«Причины неуспеваемости и потери интереса к обучению. Кто виноват</w:t>
      </w:r>
      <w:r w:rsidR="006123D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?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педагогическим опытом на 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областной педагогической конференции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тему: «Качество и результативность обучени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». Представила на федеральном уровне разработки уроков и внеклассных мероприятий. Конспекты и фотоотчеты (прилагаются) – ссылка.</w:t>
      </w:r>
    </w:p>
    <w:p w:rsidR="00BE57ED" w:rsidRPr="006123D3" w:rsidRDefault="00BE57ED" w:rsidP="00BE57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 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BE57ED" w:rsidRPr="00BE57ED" w:rsidRDefault="00BE57ED" w:rsidP="00BE57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 - темы выступления:</w:t>
      </w:r>
      <w:r w:rsidRPr="00BE5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</w:p>
    <w:p w:rsid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 «Формирование программ по ФОП».</w:t>
      </w:r>
    </w:p>
    <w:p w:rsid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уровень:</w:t>
      </w:r>
    </w:p>
    <w:p w:rsidR="006B4853" w:rsidRP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областной педагогической конференции.</w:t>
      </w:r>
    </w:p>
    <w:p w:rsidR="00BE57ED" w:rsidRPr="00BE57ED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требованием ФГОС, контрольные работы, самостоятельные работы, тесты.</w:t>
      </w:r>
    </w:p>
    <w:p w:rsidR="00BE57ED" w:rsidRPr="006123D3" w:rsidRDefault="00BE57ED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04709F" w:rsidRDefault="0004709F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5) </w:t>
      </w:r>
      <w:r w:rsidR="006B4853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:rsidR="00C22BFB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 я</w:t>
      </w:r>
      <w:r w:rsid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вляюсь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Default="00BE57E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членом жюри муниципального этапа Всероссийской олимпиады школьников по биологии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 (приложение к п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C22B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леном жюри конкурса рефератов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</w:t>
      </w:r>
      <w:r w:rsidR="00C22BFB"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(приложение к 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пециалист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оценк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профессиональной деятельности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 проходящих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аттестаци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ю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первую и высшую квалификационную категор</w:t>
      </w:r>
      <w:r w:rsidR="00071F3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ию (справка отдела образования);</w:t>
      </w:r>
    </w:p>
    <w:p w:rsidR="00C22BFB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тарши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эксперт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предметной комиссии по биологии ГИА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– 9 класс (удостоверение о повышении квалификации от 00.00.0000 №0000/00)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жюри конкурса по биологии (приказ управления образованием)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уководител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школьного методического объединения по биологии (приказ управления образованием).</w:t>
      </w:r>
    </w:p>
    <w:p w:rsidR="00911569" w:rsidRDefault="00911569" w:rsidP="00342203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Участвую в конкурсах профессионального мастерства на различных уровнях:</w:t>
      </w:r>
    </w:p>
    <w:tbl>
      <w:tblPr>
        <w:tblStyle w:val="a5"/>
        <w:tblW w:w="0" w:type="auto"/>
        <w:tblInd w:w="795" w:type="dxa"/>
        <w:tblLayout w:type="fixed"/>
        <w:tblLook w:val="04A0" w:firstRow="1" w:lastRow="0" w:firstColumn="1" w:lastColumn="0" w:noHBand="0" w:noVBand="1"/>
      </w:tblPr>
      <w:tblGrid>
        <w:gridCol w:w="1298"/>
        <w:gridCol w:w="2268"/>
        <w:gridCol w:w="2693"/>
        <w:gridCol w:w="2517"/>
      </w:tblGrid>
      <w:tr w:rsidR="00C67A29" w:rsidRPr="006123D3" w:rsidTr="006123D3">
        <w:tc>
          <w:tcPr>
            <w:tcW w:w="1298" w:type="dxa"/>
            <w:vMerge w:val="restart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уровень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региональный уровень</w:t>
            </w:r>
          </w:p>
        </w:tc>
        <w:tc>
          <w:tcPr>
            <w:tcW w:w="2517" w:type="dxa"/>
          </w:tcPr>
          <w:p w:rsid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федеральный/</w:t>
            </w:r>
          </w:p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уровень</w:t>
            </w:r>
          </w:p>
        </w:tc>
      </w:tr>
      <w:tr w:rsidR="00C67A29" w:rsidRPr="006123D3" w:rsidTr="006123D3">
        <w:tc>
          <w:tcPr>
            <w:tcW w:w="1298" w:type="dxa"/>
            <w:vMerge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</w:tr>
      <w:tr w:rsidR="00C67A29" w:rsidRPr="006123D3" w:rsidTr="006123D3">
        <w:tc>
          <w:tcPr>
            <w:tcW w:w="1298" w:type="dxa"/>
          </w:tcPr>
          <w:p w:rsidR="00C67A29" w:rsidRPr="006123D3" w:rsidRDefault="00C67A29" w:rsidP="006B485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21-2023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«Учитель года» - призер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«Лучшая методическая разработка урока по биологии», участник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профессиональный педагогический конкурс «Современный урок»,</w:t>
            </w:r>
            <w:r w:rsid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 место -  призер</w:t>
            </w:r>
          </w:p>
        </w:tc>
      </w:tr>
    </w:tbl>
    <w:p w:rsidR="00A431E5" w:rsidRDefault="00A431E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BC53AF" w:rsidRDefault="00BC53AF" w:rsidP="00BC53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BC53AF" w:rsidRPr="00BC53AF" w:rsidRDefault="00BC53AF" w:rsidP="00BC53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A431E5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. Копии документов о прохождении программ повышения квалификации на 3 л. в 1 экз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A431E5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 xml:space="preserve">. Копии 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документов о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 xml:space="preserve"> достижениях и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награ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>дах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на 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л. в 1 экз.</w:t>
      </w:r>
    </w:p>
    <w:p w:rsidR="00BC53AF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5</w:t>
      </w:r>
      <w:r w:rsidR="00B7144B">
        <w:rPr>
          <w:rFonts w:ascii="Times New Roman" w:eastAsia="Times New Roman" w:hAnsi="Times New Roman" w:cs="Times New Roman"/>
          <w:i/>
          <w:sz w:val="32"/>
          <w:szCs w:val="32"/>
        </w:rPr>
        <w:t xml:space="preserve">. и так далее – </w:t>
      </w:r>
      <w:r w:rsidR="009D152D">
        <w:rPr>
          <w:rFonts w:ascii="Times New Roman" w:eastAsia="Times New Roman" w:hAnsi="Times New Roman" w:cs="Times New Roman"/>
          <w:i/>
          <w:sz w:val="32"/>
          <w:szCs w:val="32"/>
        </w:rPr>
        <w:t xml:space="preserve">перечисляются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документы, которые при</w:t>
      </w:r>
      <w:r w:rsidR="000B660F">
        <w:rPr>
          <w:rFonts w:ascii="Times New Roman" w:eastAsia="Times New Roman" w:hAnsi="Times New Roman" w:cs="Times New Roman"/>
          <w:i/>
          <w:sz w:val="32"/>
          <w:szCs w:val="32"/>
        </w:rPr>
        <w:t>лагаются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 заявлению</w:t>
      </w:r>
      <w:r w:rsidR="000B660F">
        <w:rPr>
          <w:rFonts w:ascii="Times New Roman" w:eastAsia="Times New Roman" w:hAnsi="Times New Roman" w:cs="Times New Roman"/>
          <w:i/>
          <w:sz w:val="32"/>
          <w:szCs w:val="32"/>
        </w:rPr>
        <w:t xml:space="preserve"> (в том числе подтверждающие документы, указанные в тексте заявления)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C53AF" w:rsidRPr="002D4D10" w:rsidRDefault="00BC53AF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342203" w:rsidRDefault="00342203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071F32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2D4D10" w:rsidRPr="00071F32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323A" w:rsidRDefault="002D4D10" w:rsidP="00071F32">
      <w:pPr>
        <w:spacing w:after="0" w:line="240" w:lineRule="auto"/>
        <w:jc w:val="right"/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71F32">
        <w:rPr>
          <w:rFonts w:ascii="Times New Roman" w:eastAsia="Times New Roman" w:hAnsi="Times New Roman" w:cs="Times New Roman"/>
          <w:color w:val="000000"/>
          <w:sz w:val="28"/>
          <w:szCs w:val="28"/>
        </w:rPr>
        <w:t>____» __________________20___г.</w:t>
      </w:r>
    </w:p>
    <w:sectPr w:rsidR="006F323A" w:rsidSect="00026BCF">
      <w:headerReference w:type="default" r:id="rId8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F45" w:rsidRDefault="003C6F45" w:rsidP="00026BCF">
      <w:pPr>
        <w:spacing w:after="0" w:line="240" w:lineRule="auto"/>
      </w:pPr>
      <w:r>
        <w:separator/>
      </w:r>
    </w:p>
  </w:endnote>
  <w:endnote w:type="continuationSeparator" w:id="0">
    <w:p w:rsidR="003C6F45" w:rsidRDefault="003C6F45" w:rsidP="0002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F45" w:rsidRDefault="003C6F45" w:rsidP="00026BCF">
      <w:pPr>
        <w:spacing w:after="0" w:line="240" w:lineRule="auto"/>
      </w:pPr>
      <w:r>
        <w:separator/>
      </w:r>
    </w:p>
  </w:footnote>
  <w:footnote w:type="continuationSeparator" w:id="0">
    <w:p w:rsidR="003C6F45" w:rsidRDefault="003C6F45" w:rsidP="0002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357080"/>
      <w:docPartObj>
        <w:docPartGallery w:val="Page Numbers (Top of Page)"/>
        <w:docPartUnique/>
      </w:docPartObj>
    </w:sdtPr>
    <w:sdtEndPr/>
    <w:sdtContent>
      <w:p w:rsidR="00026BCF" w:rsidRDefault="00026B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8A3">
          <w:rPr>
            <w:noProof/>
          </w:rPr>
          <w:t>2</w:t>
        </w:r>
        <w:r>
          <w:fldChar w:fldCharType="end"/>
        </w:r>
      </w:p>
    </w:sdtContent>
  </w:sdt>
  <w:p w:rsidR="00026BCF" w:rsidRDefault="00026B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6557"/>
    <w:multiLevelType w:val="hybridMultilevel"/>
    <w:tmpl w:val="2EE683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07DD5"/>
    <w:rsid w:val="00013ADF"/>
    <w:rsid w:val="00026BCF"/>
    <w:rsid w:val="0004709F"/>
    <w:rsid w:val="00071F32"/>
    <w:rsid w:val="00080EBF"/>
    <w:rsid w:val="0009603D"/>
    <w:rsid w:val="000B660F"/>
    <w:rsid w:val="000E7BC9"/>
    <w:rsid w:val="001621FF"/>
    <w:rsid w:val="001A62BA"/>
    <w:rsid w:val="001B6444"/>
    <w:rsid w:val="00286D17"/>
    <w:rsid w:val="002A748B"/>
    <w:rsid w:val="002C32BC"/>
    <w:rsid w:val="002D4D10"/>
    <w:rsid w:val="00342203"/>
    <w:rsid w:val="0035011B"/>
    <w:rsid w:val="003C6F45"/>
    <w:rsid w:val="00425249"/>
    <w:rsid w:val="0042554A"/>
    <w:rsid w:val="00551D7C"/>
    <w:rsid w:val="00580333"/>
    <w:rsid w:val="006123D3"/>
    <w:rsid w:val="00613961"/>
    <w:rsid w:val="0063016F"/>
    <w:rsid w:val="00654451"/>
    <w:rsid w:val="00685863"/>
    <w:rsid w:val="00696E9F"/>
    <w:rsid w:val="006A4AAF"/>
    <w:rsid w:val="006B4853"/>
    <w:rsid w:val="006F323A"/>
    <w:rsid w:val="007740A8"/>
    <w:rsid w:val="00782623"/>
    <w:rsid w:val="00793AA5"/>
    <w:rsid w:val="00851685"/>
    <w:rsid w:val="008C1BF5"/>
    <w:rsid w:val="00911569"/>
    <w:rsid w:val="00917B5A"/>
    <w:rsid w:val="009A1AA9"/>
    <w:rsid w:val="009D152D"/>
    <w:rsid w:val="00A431E5"/>
    <w:rsid w:val="00A652B7"/>
    <w:rsid w:val="00B44792"/>
    <w:rsid w:val="00B54164"/>
    <w:rsid w:val="00B70992"/>
    <w:rsid w:val="00B7144B"/>
    <w:rsid w:val="00BC53AF"/>
    <w:rsid w:val="00BE57ED"/>
    <w:rsid w:val="00C17E19"/>
    <w:rsid w:val="00C22BFB"/>
    <w:rsid w:val="00C308BA"/>
    <w:rsid w:val="00C31995"/>
    <w:rsid w:val="00C67A29"/>
    <w:rsid w:val="00C82B04"/>
    <w:rsid w:val="00CC4234"/>
    <w:rsid w:val="00DF1E98"/>
    <w:rsid w:val="00E043D7"/>
    <w:rsid w:val="00E4504F"/>
    <w:rsid w:val="00E658A3"/>
    <w:rsid w:val="00EC25D4"/>
    <w:rsid w:val="00F42962"/>
    <w:rsid w:val="00F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9E027-9128-4529-9CED-10941C9F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851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6BCF"/>
  </w:style>
  <w:style w:type="paragraph" w:styleId="a8">
    <w:name w:val="footer"/>
    <w:basedOn w:val="a"/>
    <w:link w:val="a9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6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Admin</cp:lastModifiedBy>
  <cp:revision>2</cp:revision>
  <dcterms:created xsi:type="dcterms:W3CDTF">2026-01-20T12:39:00Z</dcterms:created>
  <dcterms:modified xsi:type="dcterms:W3CDTF">2026-01-20T12:39:00Z</dcterms:modified>
</cp:coreProperties>
</file>