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41CE1" w14:textId="77777777" w:rsidR="00FB20BA" w:rsidRPr="006328A5" w:rsidRDefault="00FB20BA" w:rsidP="006328A5">
      <w:pPr>
        <w:tabs>
          <w:tab w:val="left" w:pos="1134"/>
        </w:tabs>
        <w:ind w:firstLine="567"/>
        <w:jc w:val="right"/>
      </w:pPr>
      <w:r w:rsidRPr="006328A5">
        <w:t xml:space="preserve">Приложение N </w:t>
      </w:r>
      <w:r w:rsidR="00DA1034">
        <w:t>1</w:t>
      </w:r>
      <w:r w:rsidRPr="006328A5">
        <w:t xml:space="preserve"> к коллективному договору</w:t>
      </w:r>
    </w:p>
    <w:p w14:paraId="6DE4A5AC" w14:textId="1B54A9B5" w:rsidR="00FB20BA" w:rsidRPr="006328A5" w:rsidRDefault="00FB20BA" w:rsidP="006328A5">
      <w:pPr>
        <w:tabs>
          <w:tab w:val="left" w:pos="1134"/>
        </w:tabs>
        <w:ind w:firstLine="567"/>
        <w:jc w:val="right"/>
      </w:pPr>
      <w:r w:rsidRPr="006328A5">
        <w:t xml:space="preserve"> на 20</w:t>
      </w:r>
      <w:r w:rsidR="00DA1034">
        <w:t>2</w:t>
      </w:r>
      <w:r w:rsidR="00A65111">
        <w:t>4</w:t>
      </w:r>
      <w:r w:rsidRPr="006328A5">
        <w:t>– 202</w:t>
      </w:r>
      <w:r w:rsidR="00A65111">
        <w:t xml:space="preserve">7 </w:t>
      </w:r>
      <w:r w:rsidRPr="006328A5">
        <w:t>годы</w:t>
      </w:r>
    </w:p>
    <w:p w14:paraId="77B4B1B0" w14:textId="77777777" w:rsidR="00FB20BA" w:rsidRPr="006328A5" w:rsidRDefault="00FB20BA" w:rsidP="006328A5">
      <w:pPr>
        <w:tabs>
          <w:tab w:val="left" w:pos="1134"/>
        </w:tabs>
        <w:ind w:firstLine="567"/>
      </w:pPr>
    </w:p>
    <w:p w14:paraId="6A11B707" w14:textId="77777777" w:rsidR="0064768C" w:rsidRPr="006328A5" w:rsidRDefault="00A04F2C" w:rsidP="006328A5">
      <w:pPr>
        <w:pStyle w:val="ConsPlusNormal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8A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44A77EC1" w14:textId="77777777" w:rsidR="00A04F2C" w:rsidRPr="006328A5" w:rsidRDefault="00A04F2C" w:rsidP="006328A5">
      <w:pPr>
        <w:pStyle w:val="ConsPlusNormal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8A5">
        <w:rPr>
          <w:rFonts w:ascii="Times New Roman" w:hAnsi="Times New Roman" w:cs="Times New Roman"/>
          <w:b/>
          <w:sz w:val="28"/>
          <w:szCs w:val="28"/>
        </w:rPr>
        <w:t>О</w:t>
      </w:r>
      <w:r w:rsidR="0064768C" w:rsidRPr="006328A5">
        <w:rPr>
          <w:rFonts w:ascii="Times New Roman" w:hAnsi="Times New Roman" w:cs="Times New Roman"/>
          <w:b/>
          <w:sz w:val="28"/>
          <w:szCs w:val="28"/>
        </w:rPr>
        <w:t xml:space="preserve"> КОМИССИИ ДЛЯ ВЕДЕНИЯ КОЛЛЕКТИВНЫХ ПЕРЕГОВОРОВ, ПОДГОТОВКИ ПРОЕКТА И ЗАКЛЮЧЕНИЯ КОЛЛЕКТИВНОГО ДОГОВОРА, </w:t>
      </w:r>
      <w:r w:rsidR="00893AC2" w:rsidRPr="006328A5">
        <w:rPr>
          <w:rFonts w:ascii="Times New Roman" w:hAnsi="Times New Roman" w:cs="Times New Roman"/>
          <w:b/>
          <w:sz w:val="28"/>
          <w:szCs w:val="28"/>
        </w:rPr>
        <w:t>ОРГАНИЗАЦИИ КОНТРОЛЯ</w:t>
      </w:r>
      <w:r w:rsidR="0064768C" w:rsidRPr="006328A5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893AC2" w:rsidRPr="006328A5"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="0064768C" w:rsidRPr="006328A5">
        <w:rPr>
          <w:rFonts w:ascii="Times New Roman" w:hAnsi="Times New Roman" w:cs="Times New Roman"/>
          <w:b/>
          <w:sz w:val="28"/>
          <w:szCs w:val="28"/>
        </w:rPr>
        <w:t>ВЫПОЛНЕНИЕМ</w:t>
      </w:r>
    </w:p>
    <w:p w14:paraId="68B68B93" w14:textId="77777777" w:rsidR="00A04F2C" w:rsidRPr="006328A5" w:rsidRDefault="00A04F2C" w:rsidP="006328A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1581F6" w14:textId="77777777" w:rsidR="00A04F2C" w:rsidRPr="0065007E" w:rsidRDefault="00A04F2C" w:rsidP="006328A5">
      <w:pPr>
        <w:tabs>
          <w:tab w:val="left" w:pos="1134"/>
        </w:tabs>
        <w:ind w:firstLine="567"/>
        <w:jc w:val="both"/>
        <w:rPr>
          <w:b/>
        </w:rPr>
      </w:pPr>
      <w:bookmarkStart w:id="0" w:name="Par548"/>
      <w:bookmarkStart w:id="1" w:name="Par432"/>
      <w:bookmarkStart w:id="2" w:name="Par464"/>
      <w:bookmarkEnd w:id="0"/>
      <w:bookmarkEnd w:id="1"/>
      <w:bookmarkEnd w:id="2"/>
      <w:r w:rsidRPr="0065007E">
        <w:rPr>
          <w:b/>
        </w:rPr>
        <w:t>1. Общие положения</w:t>
      </w:r>
    </w:p>
    <w:p w14:paraId="5A2781FF" w14:textId="77777777" w:rsidR="00A04F2C" w:rsidRPr="0065007E" w:rsidRDefault="00A04F2C" w:rsidP="006328A5">
      <w:pPr>
        <w:tabs>
          <w:tab w:val="left" w:pos="1134"/>
        </w:tabs>
        <w:ind w:firstLine="567"/>
        <w:jc w:val="both"/>
      </w:pPr>
      <w:r w:rsidRPr="0065007E">
        <w:t xml:space="preserve">1.1. </w:t>
      </w:r>
      <w:r w:rsidR="0064768C" w:rsidRPr="0065007E">
        <w:t xml:space="preserve">Комиссия для ведения коллективных переговоров, подготовки проекта и заключения коллективного договора, </w:t>
      </w:r>
      <w:r w:rsidR="00893AC2" w:rsidRPr="0065007E">
        <w:t xml:space="preserve">организации </w:t>
      </w:r>
      <w:r w:rsidR="0064768C" w:rsidRPr="0065007E">
        <w:t xml:space="preserve">контроля за </w:t>
      </w:r>
      <w:r w:rsidR="00893AC2" w:rsidRPr="0065007E">
        <w:t xml:space="preserve">его </w:t>
      </w:r>
      <w:r w:rsidR="0064768C" w:rsidRPr="0065007E">
        <w:t xml:space="preserve">выполнением </w:t>
      </w:r>
      <w:r w:rsidRPr="0065007E">
        <w:t xml:space="preserve">(далее - Комиссия) создается в соответствии с частями 1 и </w:t>
      </w:r>
      <w:r w:rsidR="0064768C" w:rsidRPr="0065007E">
        <w:t>7</w:t>
      </w:r>
      <w:r w:rsidRPr="0065007E">
        <w:t xml:space="preserve"> статьи 35 Трудового кодекса Российской Федерации</w:t>
      </w:r>
      <w:r w:rsidR="00D00D75" w:rsidRPr="0065007E">
        <w:t>.</w:t>
      </w:r>
      <w:r w:rsidRPr="0065007E">
        <w:t xml:space="preserve"> </w:t>
      </w:r>
    </w:p>
    <w:p w14:paraId="38B3065A" w14:textId="77777777" w:rsidR="00A04F2C" w:rsidRPr="0065007E" w:rsidRDefault="00A04F2C" w:rsidP="006328A5">
      <w:pPr>
        <w:tabs>
          <w:tab w:val="left" w:pos="1134"/>
        </w:tabs>
        <w:ind w:firstLine="567"/>
        <w:jc w:val="both"/>
      </w:pPr>
      <w:r w:rsidRPr="0065007E">
        <w:t xml:space="preserve">1.2. Комиссия руководствуется в своей деятельности Конституцией Российской Федерации, Трудовым кодексом Российской Федерации, законодательством и иными нормативными правовыми актами Российской Федерации, уставами Сторон, а также настоящим Положением. </w:t>
      </w:r>
    </w:p>
    <w:p w14:paraId="4707880E" w14:textId="77777777" w:rsidR="004C4ACD" w:rsidRPr="0065007E" w:rsidRDefault="004C4ACD" w:rsidP="006328A5">
      <w:pPr>
        <w:pStyle w:val="3"/>
        <w:tabs>
          <w:tab w:val="left" w:pos="1134"/>
        </w:tabs>
        <w:ind w:firstLine="567"/>
        <w:contextualSpacing/>
        <w:rPr>
          <w:sz w:val="24"/>
          <w:szCs w:val="24"/>
        </w:rPr>
      </w:pPr>
      <w:r w:rsidRPr="0065007E">
        <w:rPr>
          <w:sz w:val="24"/>
          <w:szCs w:val="24"/>
        </w:rPr>
        <w:t xml:space="preserve">1.3. Сторонами Комиссии являются: </w:t>
      </w:r>
    </w:p>
    <w:p w14:paraId="06FB675E" w14:textId="0AB295B5" w:rsidR="004C4ACD" w:rsidRPr="0065007E" w:rsidRDefault="004C4ACD" w:rsidP="006328A5">
      <w:pPr>
        <w:pStyle w:val="3"/>
        <w:numPr>
          <w:ilvl w:val="0"/>
          <w:numId w:val="1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65007E">
        <w:rPr>
          <w:sz w:val="24"/>
          <w:szCs w:val="24"/>
        </w:rPr>
        <w:t>Работодатель -</w:t>
      </w:r>
      <w:r w:rsidR="00A65111" w:rsidRPr="0065007E">
        <w:rPr>
          <w:sz w:val="24"/>
          <w:szCs w:val="24"/>
        </w:rPr>
        <w:t xml:space="preserve"> заведующий МБДОУ детским садом «Сказка» с. Анненково;</w:t>
      </w:r>
    </w:p>
    <w:p w14:paraId="75B9324C" w14:textId="5C823831" w:rsidR="004C4ACD" w:rsidRPr="0065007E" w:rsidRDefault="004C4ACD" w:rsidP="006328A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65007E">
        <w:t xml:space="preserve">работники в лице их представителя – первичной профсоюзной организации работников </w:t>
      </w:r>
      <w:r w:rsidR="00A65111" w:rsidRPr="0065007E">
        <w:t>МБДОУ детского сада «Сказка» с. Анненково</w:t>
      </w:r>
      <w:r w:rsidRPr="0065007E">
        <w:t xml:space="preserve"> Общероссийского Профсоюза образования.</w:t>
      </w:r>
    </w:p>
    <w:p w14:paraId="5CCB93CE" w14:textId="77777777" w:rsidR="00A04F2C" w:rsidRPr="0065007E" w:rsidRDefault="00A04F2C" w:rsidP="006328A5">
      <w:pPr>
        <w:tabs>
          <w:tab w:val="left" w:pos="1134"/>
        </w:tabs>
        <w:ind w:firstLine="567"/>
        <w:jc w:val="both"/>
      </w:pPr>
      <w:r w:rsidRPr="0065007E">
        <w:t>1.</w:t>
      </w:r>
      <w:r w:rsidR="004C4ACD" w:rsidRPr="0065007E">
        <w:t>4</w:t>
      </w:r>
      <w:r w:rsidRPr="0065007E">
        <w:t xml:space="preserve">. Комиссия формируется из равного числа представителей </w:t>
      </w:r>
      <w:r w:rsidR="00893AC2" w:rsidRPr="0065007E">
        <w:t>Сторон.</w:t>
      </w:r>
      <w:r w:rsidRPr="0065007E">
        <w:t xml:space="preserve"> </w:t>
      </w:r>
    </w:p>
    <w:p w14:paraId="08F22BF8" w14:textId="77777777" w:rsidR="00522759" w:rsidRPr="0065007E" w:rsidRDefault="00A04F2C" w:rsidP="006328A5">
      <w:pPr>
        <w:tabs>
          <w:tab w:val="left" w:pos="1134"/>
        </w:tabs>
        <w:ind w:firstLine="567"/>
        <w:jc w:val="both"/>
      </w:pPr>
      <w:r w:rsidRPr="0065007E">
        <w:t xml:space="preserve">1.5. Персональный состав утверждается </w:t>
      </w:r>
      <w:r w:rsidR="00893AC2" w:rsidRPr="0065007E">
        <w:t xml:space="preserve">приказом работодателя, </w:t>
      </w:r>
      <w:r w:rsidR="004C4ACD" w:rsidRPr="0065007E">
        <w:t>включая</w:t>
      </w:r>
      <w:r w:rsidR="00893AC2" w:rsidRPr="0065007E">
        <w:t xml:space="preserve"> кандидатур</w:t>
      </w:r>
      <w:r w:rsidR="004C4ACD" w:rsidRPr="0065007E">
        <w:t>ы</w:t>
      </w:r>
      <w:r w:rsidR="00893AC2" w:rsidRPr="0065007E">
        <w:t xml:space="preserve"> </w:t>
      </w:r>
      <w:r w:rsidR="004C4ACD" w:rsidRPr="0065007E">
        <w:t>направленны</w:t>
      </w:r>
      <w:r w:rsidR="00522759" w:rsidRPr="0065007E">
        <w:t>е</w:t>
      </w:r>
      <w:r w:rsidR="004C4ACD" w:rsidRPr="0065007E">
        <w:t xml:space="preserve"> в состав Комиссии </w:t>
      </w:r>
      <w:r w:rsidR="00893AC2" w:rsidRPr="0065007E">
        <w:t>выборным органом первичной профсоюзной организации</w:t>
      </w:r>
      <w:r w:rsidRPr="0065007E">
        <w:t>.</w:t>
      </w:r>
    </w:p>
    <w:p w14:paraId="4D8D6C4F" w14:textId="77777777" w:rsidR="000E31DF" w:rsidRPr="0065007E" w:rsidRDefault="00522759" w:rsidP="006328A5">
      <w:pPr>
        <w:widowControl w:val="0"/>
        <w:tabs>
          <w:tab w:val="left" w:pos="1134"/>
          <w:tab w:val="left" w:pos="1512"/>
        </w:tabs>
        <w:ind w:right="-18" w:firstLine="567"/>
        <w:jc w:val="both"/>
        <w:rPr>
          <w:rFonts w:eastAsia="Calibri"/>
          <w:color w:val="000000"/>
        </w:rPr>
      </w:pPr>
      <w:r w:rsidRPr="0065007E">
        <w:rPr>
          <w:rFonts w:eastAsia="Calibri"/>
          <w:color w:val="000000"/>
        </w:rPr>
        <w:t xml:space="preserve">Стороны самостоятельно определяют персональный состав своих представителей в Комиссии и порядок их ротации в исключительных случаях. </w:t>
      </w:r>
      <w:r w:rsidR="00460562" w:rsidRPr="0065007E">
        <w:t>Член Комиссии может быть выведен из ее состава по решению соответственно, выборного органа первичной профсоюзной организации или Работодателя с одновременным утверждением нового члена Комиссии</w:t>
      </w:r>
    </w:p>
    <w:p w14:paraId="4580FAC6" w14:textId="77777777" w:rsidR="00522759" w:rsidRPr="0065007E" w:rsidRDefault="00522759" w:rsidP="006328A5">
      <w:pPr>
        <w:tabs>
          <w:tab w:val="left" w:pos="1134"/>
        </w:tabs>
        <w:ind w:firstLine="567"/>
        <w:jc w:val="both"/>
        <w:rPr>
          <w:rFonts w:eastAsia="Calibri"/>
        </w:rPr>
      </w:pPr>
      <w:r w:rsidRPr="0065007E">
        <w:rPr>
          <w:rFonts w:eastAsia="Calibri"/>
        </w:rPr>
        <w:t xml:space="preserve">В случае изменения персонального состава одна Сторона </w:t>
      </w:r>
      <w:r w:rsidR="00460562" w:rsidRPr="0065007E">
        <w:rPr>
          <w:rFonts w:eastAsia="Calibri"/>
        </w:rPr>
        <w:t xml:space="preserve">другую о произошедших изменениях </w:t>
      </w:r>
      <w:r w:rsidRPr="0065007E">
        <w:rPr>
          <w:rFonts w:eastAsia="Calibri"/>
        </w:rPr>
        <w:t>уведомляет</w:t>
      </w:r>
      <w:r w:rsidR="000E31DF" w:rsidRPr="0065007E">
        <w:rPr>
          <w:rFonts w:eastAsia="Calibri"/>
        </w:rPr>
        <w:t xml:space="preserve"> в письменной форме</w:t>
      </w:r>
      <w:r w:rsidRPr="0065007E">
        <w:rPr>
          <w:rFonts w:eastAsia="Calibri"/>
        </w:rPr>
        <w:t xml:space="preserve">. </w:t>
      </w:r>
    </w:p>
    <w:p w14:paraId="0021633D" w14:textId="77777777" w:rsidR="00522759" w:rsidRPr="0065007E" w:rsidRDefault="00522759" w:rsidP="006328A5">
      <w:pPr>
        <w:tabs>
          <w:tab w:val="left" w:pos="1134"/>
        </w:tabs>
        <w:ind w:firstLine="567"/>
        <w:jc w:val="both"/>
      </w:pPr>
      <w:r w:rsidRPr="0065007E">
        <w:rPr>
          <w:rFonts w:eastAsia="Calibri"/>
        </w:rPr>
        <w:t>При изменении состава Комиссии в приказ работодателя об утверждении персонального состава Комиссии вносятся соответствующие изменения.</w:t>
      </w:r>
    </w:p>
    <w:p w14:paraId="1BE8BE74" w14:textId="77777777" w:rsidR="00A04F2C" w:rsidRPr="0065007E" w:rsidRDefault="00A04F2C" w:rsidP="006328A5">
      <w:pPr>
        <w:tabs>
          <w:tab w:val="left" w:pos="1134"/>
        </w:tabs>
        <w:ind w:firstLine="567"/>
        <w:jc w:val="both"/>
        <w:rPr>
          <w:b/>
        </w:rPr>
      </w:pPr>
      <w:r w:rsidRPr="0065007E">
        <w:rPr>
          <w:b/>
        </w:rPr>
        <w:t>2. Цели и задачи Комиссии</w:t>
      </w:r>
    </w:p>
    <w:p w14:paraId="4ADF30D2" w14:textId="77777777" w:rsidR="00A04F2C" w:rsidRPr="0065007E" w:rsidRDefault="00A04F2C" w:rsidP="006328A5">
      <w:pPr>
        <w:tabs>
          <w:tab w:val="left" w:pos="1134"/>
        </w:tabs>
        <w:ind w:firstLine="567"/>
        <w:jc w:val="both"/>
      </w:pPr>
      <w:r w:rsidRPr="0065007E">
        <w:t xml:space="preserve">2.1. Комиссия создана для </w:t>
      </w:r>
      <w:r w:rsidR="00B01F69" w:rsidRPr="0065007E">
        <w:rPr>
          <w:rFonts w:eastAsia="Calibri"/>
          <w:color w:val="000000"/>
        </w:rPr>
        <w:t>достижени</w:t>
      </w:r>
      <w:r w:rsidR="00B01F69" w:rsidRPr="0065007E">
        <w:rPr>
          <w:color w:val="000000"/>
        </w:rPr>
        <w:t>я</w:t>
      </w:r>
      <w:r w:rsidR="00B01F69" w:rsidRPr="0065007E">
        <w:rPr>
          <w:rFonts w:eastAsia="Calibri"/>
          <w:color w:val="000000"/>
        </w:rPr>
        <w:t xml:space="preserve"> согласования интересов Сторон</w:t>
      </w:r>
      <w:r w:rsidR="00B01F69" w:rsidRPr="0065007E">
        <w:rPr>
          <w:color w:val="000000"/>
        </w:rPr>
        <w:t>, а также</w:t>
      </w:r>
      <w:r w:rsidR="00B01F69" w:rsidRPr="0065007E">
        <w:rPr>
          <w:rFonts w:eastAsia="Calibri"/>
          <w:color w:val="000000"/>
        </w:rPr>
        <w:t xml:space="preserve"> содействия</w:t>
      </w:r>
      <w:r w:rsidR="001C7C9C" w:rsidRPr="0065007E">
        <w:rPr>
          <w:rFonts w:eastAsia="Calibri"/>
          <w:color w:val="000000"/>
        </w:rPr>
        <w:t xml:space="preserve"> </w:t>
      </w:r>
      <w:r w:rsidR="00B01F69" w:rsidRPr="0065007E">
        <w:rPr>
          <w:rFonts w:eastAsia="Calibri"/>
          <w:color w:val="000000"/>
        </w:rPr>
        <w:t>коллективно-договорному</w:t>
      </w:r>
      <w:r w:rsidR="001C7C9C" w:rsidRPr="0065007E">
        <w:rPr>
          <w:rFonts w:eastAsia="Calibri"/>
          <w:color w:val="000000"/>
        </w:rPr>
        <w:t xml:space="preserve"> </w:t>
      </w:r>
      <w:r w:rsidR="00B01F69" w:rsidRPr="0065007E">
        <w:rPr>
          <w:rFonts w:eastAsia="Calibri"/>
          <w:color w:val="000000"/>
        </w:rPr>
        <w:t>регулированию</w:t>
      </w:r>
      <w:r w:rsidR="001C7C9C" w:rsidRPr="0065007E">
        <w:rPr>
          <w:rFonts w:eastAsia="Calibri"/>
          <w:color w:val="000000"/>
        </w:rPr>
        <w:t xml:space="preserve"> </w:t>
      </w:r>
      <w:r w:rsidR="00B01F69" w:rsidRPr="0065007E">
        <w:rPr>
          <w:rFonts w:eastAsia="Calibri"/>
          <w:color w:val="000000"/>
        </w:rPr>
        <w:t>социально-трудовых</w:t>
      </w:r>
      <w:r w:rsidR="001C7C9C" w:rsidRPr="0065007E">
        <w:rPr>
          <w:rFonts w:eastAsia="Calibri"/>
          <w:color w:val="000000"/>
        </w:rPr>
        <w:t xml:space="preserve"> </w:t>
      </w:r>
      <w:r w:rsidR="00B01F69" w:rsidRPr="0065007E">
        <w:rPr>
          <w:rFonts w:eastAsia="Calibri"/>
          <w:color w:val="000000"/>
        </w:rPr>
        <w:t>отношений</w:t>
      </w:r>
      <w:r w:rsidRPr="0065007E">
        <w:t xml:space="preserve">. </w:t>
      </w:r>
    </w:p>
    <w:p w14:paraId="6F60D7DB" w14:textId="77777777" w:rsidR="00A04F2C" w:rsidRPr="0065007E" w:rsidRDefault="00A04F2C" w:rsidP="006328A5">
      <w:pPr>
        <w:tabs>
          <w:tab w:val="left" w:pos="1134"/>
        </w:tabs>
        <w:ind w:firstLine="567"/>
        <w:jc w:val="both"/>
      </w:pPr>
      <w:r w:rsidRPr="0065007E">
        <w:t xml:space="preserve">Основными задачами Комиссии являются: </w:t>
      </w:r>
    </w:p>
    <w:p w14:paraId="7145D827" w14:textId="77777777" w:rsidR="00A04F2C" w:rsidRPr="0065007E" w:rsidRDefault="00A04F2C" w:rsidP="006328A5">
      <w:pPr>
        <w:tabs>
          <w:tab w:val="left" w:pos="1134"/>
        </w:tabs>
        <w:ind w:firstLine="567"/>
        <w:jc w:val="both"/>
      </w:pPr>
      <w:r w:rsidRPr="0065007E">
        <w:t xml:space="preserve">- </w:t>
      </w:r>
      <w:r w:rsidR="00B01F69" w:rsidRPr="0065007E">
        <w:t xml:space="preserve"> </w:t>
      </w:r>
      <w:r w:rsidRPr="0065007E">
        <w:t xml:space="preserve">ведение коллективных переговоров; </w:t>
      </w:r>
    </w:p>
    <w:p w14:paraId="1F824A14" w14:textId="77777777" w:rsidR="00A04F2C" w:rsidRPr="0065007E" w:rsidRDefault="00A04F2C" w:rsidP="006328A5">
      <w:pPr>
        <w:tabs>
          <w:tab w:val="left" w:pos="1134"/>
        </w:tabs>
        <w:ind w:firstLine="567"/>
        <w:jc w:val="both"/>
      </w:pPr>
      <w:r w:rsidRPr="0065007E">
        <w:t xml:space="preserve">- подготовка проекта </w:t>
      </w:r>
      <w:r w:rsidR="00B01F69" w:rsidRPr="0065007E">
        <w:t xml:space="preserve">коллективного договора </w:t>
      </w:r>
      <w:r w:rsidRPr="0065007E">
        <w:t xml:space="preserve">и его заключение, проектов соглашений о внесении изменений и дополнений в него; </w:t>
      </w:r>
    </w:p>
    <w:p w14:paraId="6460A91F" w14:textId="77777777" w:rsidR="006328A5" w:rsidRPr="0065007E" w:rsidRDefault="00A04F2C" w:rsidP="006328A5">
      <w:pPr>
        <w:tabs>
          <w:tab w:val="left" w:pos="1134"/>
        </w:tabs>
        <w:ind w:firstLine="567"/>
        <w:jc w:val="both"/>
      </w:pPr>
      <w:r w:rsidRPr="0065007E">
        <w:t xml:space="preserve">- организация и осуществление текущего контроля выполнения </w:t>
      </w:r>
      <w:r w:rsidR="00B01F69" w:rsidRPr="0065007E">
        <w:t>положений коллективного договора</w:t>
      </w:r>
      <w:r w:rsidRPr="0065007E">
        <w:t>;</w:t>
      </w:r>
    </w:p>
    <w:p w14:paraId="6B44EB84" w14:textId="77777777" w:rsidR="00A04F2C" w:rsidRPr="0065007E" w:rsidRDefault="006328A5" w:rsidP="006328A5">
      <w:pPr>
        <w:tabs>
          <w:tab w:val="left" w:pos="1134"/>
        </w:tabs>
        <w:ind w:firstLine="567"/>
        <w:jc w:val="both"/>
      </w:pPr>
      <w:r w:rsidRPr="0065007E">
        <w:t>- информирование работников о выполнении положений коллективного договора (не реже одного раза в год);</w:t>
      </w:r>
    </w:p>
    <w:p w14:paraId="4E0C1E50" w14:textId="77777777" w:rsidR="00A04F2C" w:rsidRPr="0065007E" w:rsidRDefault="00A04F2C" w:rsidP="006328A5">
      <w:pPr>
        <w:tabs>
          <w:tab w:val="left" w:pos="1134"/>
        </w:tabs>
        <w:ind w:firstLine="567"/>
        <w:jc w:val="both"/>
      </w:pPr>
      <w:r w:rsidRPr="0065007E">
        <w:t xml:space="preserve">- урегулирование возникающих разногласий при реализации положений </w:t>
      </w:r>
      <w:r w:rsidR="00B01F69" w:rsidRPr="0065007E">
        <w:t>коллективного договора</w:t>
      </w:r>
      <w:r w:rsidRPr="0065007E">
        <w:t xml:space="preserve">; </w:t>
      </w:r>
    </w:p>
    <w:p w14:paraId="41F3CA8A" w14:textId="77777777" w:rsidR="00A04F2C" w:rsidRPr="0065007E" w:rsidRDefault="00A04F2C" w:rsidP="006328A5">
      <w:pPr>
        <w:tabs>
          <w:tab w:val="left" w:pos="1134"/>
        </w:tabs>
        <w:ind w:firstLine="567"/>
        <w:jc w:val="both"/>
      </w:pPr>
      <w:r w:rsidRPr="0065007E">
        <w:t xml:space="preserve">- разъяснение, при необходимости, положений </w:t>
      </w:r>
      <w:r w:rsidR="00B01F69" w:rsidRPr="0065007E">
        <w:t>коллективного договора.</w:t>
      </w:r>
      <w:r w:rsidRPr="0065007E">
        <w:t xml:space="preserve"> </w:t>
      </w:r>
    </w:p>
    <w:p w14:paraId="40ADE40E" w14:textId="77777777" w:rsidR="00A04F2C" w:rsidRPr="0065007E" w:rsidRDefault="00A04F2C" w:rsidP="006328A5">
      <w:pPr>
        <w:tabs>
          <w:tab w:val="left" w:pos="1134"/>
        </w:tabs>
        <w:ind w:firstLine="567"/>
        <w:jc w:val="both"/>
        <w:rPr>
          <w:b/>
        </w:rPr>
      </w:pPr>
      <w:r w:rsidRPr="0065007E">
        <w:rPr>
          <w:b/>
        </w:rPr>
        <w:t>3. Права Комиссии</w:t>
      </w:r>
    </w:p>
    <w:p w14:paraId="6A12B158" w14:textId="77777777" w:rsidR="00A04F2C" w:rsidRPr="0065007E" w:rsidRDefault="00A04F2C" w:rsidP="006328A5">
      <w:pPr>
        <w:tabs>
          <w:tab w:val="left" w:pos="1134"/>
        </w:tabs>
        <w:ind w:firstLine="567"/>
        <w:jc w:val="both"/>
      </w:pPr>
      <w:r w:rsidRPr="0065007E">
        <w:t xml:space="preserve">Для выполнения возложенных задач Комиссия вправе: </w:t>
      </w:r>
    </w:p>
    <w:p w14:paraId="6A2A6903" w14:textId="77777777" w:rsidR="00A04F2C" w:rsidRPr="0065007E" w:rsidRDefault="00A04F2C" w:rsidP="006328A5">
      <w:pPr>
        <w:tabs>
          <w:tab w:val="left" w:pos="1134"/>
        </w:tabs>
        <w:ind w:firstLine="567"/>
        <w:jc w:val="both"/>
      </w:pPr>
      <w:r w:rsidRPr="0065007E">
        <w:t xml:space="preserve">3.1. Приглашать по договоренности Сторон специалистов и экспертов для ведения коллективных переговоров по внесению изменений и дополнений в </w:t>
      </w:r>
      <w:r w:rsidR="00522759" w:rsidRPr="0065007E">
        <w:t>коллективный договор</w:t>
      </w:r>
      <w:r w:rsidRPr="0065007E">
        <w:t xml:space="preserve">. </w:t>
      </w:r>
    </w:p>
    <w:p w14:paraId="780B9571" w14:textId="77777777" w:rsidR="00A04F2C" w:rsidRPr="0065007E" w:rsidRDefault="00A04F2C" w:rsidP="006328A5">
      <w:pPr>
        <w:tabs>
          <w:tab w:val="left" w:pos="1134"/>
        </w:tabs>
        <w:ind w:firstLine="567"/>
        <w:jc w:val="both"/>
      </w:pPr>
      <w:r w:rsidRPr="0065007E">
        <w:t xml:space="preserve">3.2. Заслушивать информацию </w:t>
      </w:r>
      <w:r w:rsidR="00D81F33" w:rsidRPr="0065007E">
        <w:t xml:space="preserve">представителей Сторон </w:t>
      </w:r>
      <w:r w:rsidRPr="0065007E">
        <w:t xml:space="preserve">по вопросам регулирования социально-трудовых отношений и имеющимся случаям невыполнения условий </w:t>
      </w:r>
      <w:r w:rsidR="00522759" w:rsidRPr="0065007E">
        <w:t>коллективного договора</w:t>
      </w:r>
      <w:r w:rsidRPr="0065007E">
        <w:t xml:space="preserve"> и принимать соответствующие решения. </w:t>
      </w:r>
    </w:p>
    <w:p w14:paraId="6F710BD4" w14:textId="77777777" w:rsidR="00A04F2C" w:rsidRPr="0065007E" w:rsidRDefault="00A04F2C" w:rsidP="006328A5">
      <w:pPr>
        <w:tabs>
          <w:tab w:val="left" w:pos="1134"/>
        </w:tabs>
        <w:ind w:firstLine="567"/>
        <w:rPr>
          <w:b/>
        </w:rPr>
      </w:pPr>
      <w:r w:rsidRPr="0065007E">
        <w:rPr>
          <w:b/>
        </w:rPr>
        <w:lastRenderedPageBreak/>
        <w:t>4. Порядок деятельности Комиссии</w:t>
      </w:r>
    </w:p>
    <w:p w14:paraId="5EDFC6EA" w14:textId="77777777" w:rsidR="00A04F2C" w:rsidRPr="0065007E" w:rsidRDefault="00A04F2C" w:rsidP="006328A5">
      <w:pPr>
        <w:tabs>
          <w:tab w:val="left" w:pos="1134"/>
        </w:tabs>
        <w:ind w:firstLine="567"/>
        <w:jc w:val="both"/>
      </w:pPr>
      <w:r w:rsidRPr="0065007E">
        <w:t xml:space="preserve">4.1. Комиссия осуществляет свою деятельность в соответствии с настоящим Положением, утвержденным планом работы и с учетом необходимости оперативного решения возникающих неотложных вопросов. </w:t>
      </w:r>
    </w:p>
    <w:p w14:paraId="49DEE56F" w14:textId="77777777" w:rsidR="00A04F2C" w:rsidRPr="0065007E" w:rsidRDefault="00A04F2C" w:rsidP="006328A5">
      <w:pPr>
        <w:tabs>
          <w:tab w:val="left" w:pos="1134"/>
        </w:tabs>
        <w:ind w:firstLine="567"/>
        <w:jc w:val="both"/>
      </w:pPr>
      <w:r w:rsidRPr="0065007E">
        <w:t xml:space="preserve">4.2. Заседания Комиссии проводятся не реже одного раза в год. Место, дата и время заседаний определяются Комиссией. </w:t>
      </w:r>
    </w:p>
    <w:p w14:paraId="0714B8C8" w14:textId="77777777" w:rsidR="00D81F33" w:rsidRPr="0065007E" w:rsidRDefault="00D81F33" w:rsidP="006328A5">
      <w:pPr>
        <w:widowControl w:val="0"/>
        <w:tabs>
          <w:tab w:val="left" w:pos="1134"/>
        </w:tabs>
        <w:ind w:right="-62" w:firstLine="567"/>
        <w:jc w:val="both"/>
        <w:rPr>
          <w:color w:val="000000"/>
        </w:rPr>
      </w:pPr>
      <w:r w:rsidRPr="0065007E">
        <w:rPr>
          <w:rFonts w:eastAsia="Calibri"/>
          <w:color w:val="000000"/>
        </w:rPr>
        <w:t>4.3. Заседание Комиссии правомочно, если на нем присутствуют не менее половины членов Комиссии от каждой стороны.</w:t>
      </w:r>
    </w:p>
    <w:p w14:paraId="410181E2" w14:textId="77777777" w:rsidR="00D81F33" w:rsidRPr="0065007E" w:rsidRDefault="00A00D8A" w:rsidP="006328A5">
      <w:pPr>
        <w:widowControl w:val="0"/>
        <w:tabs>
          <w:tab w:val="left" w:pos="1134"/>
          <w:tab w:val="left" w:pos="2098"/>
          <w:tab w:val="left" w:pos="3142"/>
          <w:tab w:val="left" w:pos="5103"/>
          <w:tab w:val="left" w:pos="6790"/>
          <w:tab w:val="left" w:pos="7493"/>
          <w:tab w:val="left" w:pos="7885"/>
          <w:tab w:val="left" w:pos="8742"/>
        </w:tabs>
        <w:ind w:right="-16" w:firstLine="567"/>
        <w:jc w:val="both"/>
        <w:rPr>
          <w:color w:val="000000"/>
        </w:rPr>
      </w:pPr>
      <w:r w:rsidRPr="0065007E">
        <w:rPr>
          <w:rFonts w:eastAsia="Calibri"/>
          <w:color w:val="000000"/>
        </w:rPr>
        <w:t>4</w:t>
      </w:r>
      <w:r w:rsidR="00D81F33" w:rsidRPr="0065007E">
        <w:rPr>
          <w:rFonts w:eastAsia="Calibri"/>
          <w:color w:val="000000"/>
        </w:rPr>
        <w:t>.</w:t>
      </w:r>
      <w:r w:rsidRPr="0065007E">
        <w:rPr>
          <w:rFonts w:eastAsia="Calibri"/>
          <w:color w:val="000000"/>
        </w:rPr>
        <w:t>4</w:t>
      </w:r>
      <w:r w:rsidR="00D81F33" w:rsidRPr="0065007E">
        <w:rPr>
          <w:rFonts w:eastAsia="Calibri"/>
          <w:color w:val="000000"/>
        </w:rPr>
        <w:t>. Первое заседание Комиссии проводится не позже истечения семи календарных дней с момента получения представителями одной из сторон социального партнерства письменного уведомления от другой стороны с предложением</w:t>
      </w:r>
      <w:r w:rsidR="00D81F33" w:rsidRPr="0065007E">
        <w:rPr>
          <w:rFonts w:eastAsia="Calibri"/>
          <w:color w:val="000000"/>
        </w:rPr>
        <w:tab/>
        <w:t>начать</w:t>
      </w:r>
      <w:r w:rsidR="00D81F33" w:rsidRPr="0065007E">
        <w:rPr>
          <w:rFonts w:eastAsia="Calibri"/>
          <w:color w:val="000000"/>
        </w:rPr>
        <w:tab/>
        <w:t>коллективные</w:t>
      </w:r>
      <w:r w:rsidR="00D81F33" w:rsidRPr="0065007E">
        <w:rPr>
          <w:rFonts w:eastAsia="Calibri"/>
          <w:color w:val="000000"/>
        </w:rPr>
        <w:tab/>
        <w:t>переговоры</w:t>
      </w:r>
      <w:r w:rsidR="00D81F33" w:rsidRPr="0065007E">
        <w:rPr>
          <w:rFonts w:eastAsia="Calibri"/>
          <w:color w:val="000000"/>
        </w:rPr>
        <w:tab/>
        <w:t>или</w:t>
      </w:r>
      <w:r w:rsidR="00D81F33" w:rsidRPr="0065007E">
        <w:rPr>
          <w:rFonts w:eastAsia="Calibri"/>
          <w:color w:val="000000"/>
        </w:rPr>
        <w:tab/>
        <w:t>в</w:t>
      </w:r>
      <w:r w:rsidR="00D81F33" w:rsidRPr="0065007E">
        <w:rPr>
          <w:rFonts w:eastAsia="Calibri"/>
          <w:color w:val="000000"/>
        </w:rPr>
        <w:tab/>
        <w:t>иной</w:t>
      </w:r>
      <w:r w:rsidR="00D81F33" w:rsidRPr="0065007E">
        <w:rPr>
          <w:rFonts w:eastAsia="Calibri"/>
          <w:color w:val="000000"/>
        </w:rPr>
        <w:tab/>
        <w:t>срок, предложенный в уведомлении представителями стороны, инициирующей переговоры.</w:t>
      </w:r>
    </w:p>
    <w:p w14:paraId="71E0A1E7" w14:textId="77777777" w:rsidR="00D81F33" w:rsidRPr="0065007E" w:rsidRDefault="00A00D8A" w:rsidP="006328A5">
      <w:pPr>
        <w:widowControl w:val="0"/>
        <w:tabs>
          <w:tab w:val="left" w:pos="1134"/>
          <w:tab w:val="left" w:pos="1399"/>
          <w:tab w:val="left" w:pos="2882"/>
          <w:tab w:val="left" w:pos="3580"/>
          <w:tab w:val="left" w:pos="4438"/>
          <w:tab w:val="left" w:pos="4962"/>
          <w:tab w:val="left" w:pos="6060"/>
          <w:tab w:val="left" w:pos="7471"/>
          <w:tab w:val="left" w:pos="8017"/>
        </w:tabs>
        <w:ind w:right="-19" w:firstLine="567"/>
        <w:jc w:val="both"/>
        <w:rPr>
          <w:rFonts w:eastAsia="Calibri"/>
          <w:color w:val="000000"/>
        </w:rPr>
      </w:pPr>
      <w:r w:rsidRPr="0065007E">
        <w:rPr>
          <w:rFonts w:eastAsia="Calibri"/>
          <w:color w:val="000000"/>
        </w:rPr>
        <w:t>4</w:t>
      </w:r>
      <w:r w:rsidR="00D81F33" w:rsidRPr="0065007E">
        <w:rPr>
          <w:rFonts w:eastAsia="Calibri"/>
          <w:color w:val="000000"/>
        </w:rPr>
        <w:t>.</w:t>
      </w:r>
      <w:r w:rsidRPr="0065007E">
        <w:rPr>
          <w:rFonts w:eastAsia="Calibri"/>
          <w:color w:val="000000"/>
        </w:rPr>
        <w:t>5</w:t>
      </w:r>
      <w:r w:rsidR="00D81F33" w:rsidRPr="0065007E">
        <w:rPr>
          <w:rFonts w:eastAsia="Calibri"/>
          <w:color w:val="000000"/>
        </w:rPr>
        <w:t>.</w:t>
      </w:r>
      <w:r w:rsidR="00D81F33" w:rsidRPr="0065007E">
        <w:rPr>
          <w:rFonts w:eastAsia="Calibri"/>
          <w:color w:val="000000"/>
        </w:rPr>
        <w:tab/>
        <w:t>Заседания</w:t>
      </w:r>
      <w:r w:rsidR="00E2651B" w:rsidRPr="0065007E">
        <w:rPr>
          <w:rFonts w:eastAsia="Calibri"/>
          <w:color w:val="000000"/>
        </w:rPr>
        <w:t xml:space="preserve"> </w:t>
      </w:r>
      <w:r w:rsidR="00D81F33" w:rsidRPr="0065007E">
        <w:rPr>
          <w:rFonts w:eastAsia="Calibri"/>
          <w:color w:val="000000"/>
        </w:rPr>
        <w:t>Комиссии</w:t>
      </w:r>
      <w:r w:rsidR="00E2651B" w:rsidRPr="0065007E">
        <w:rPr>
          <w:rFonts w:eastAsia="Calibri"/>
          <w:color w:val="000000"/>
        </w:rPr>
        <w:t xml:space="preserve"> </w:t>
      </w:r>
      <w:r w:rsidR="00D81F33" w:rsidRPr="0065007E">
        <w:rPr>
          <w:rFonts w:eastAsia="Calibri"/>
          <w:color w:val="000000"/>
        </w:rPr>
        <w:t>оформляются</w:t>
      </w:r>
      <w:r w:rsidR="00E2651B" w:rsidRPr="0065007E">
        <w:rPr>
          <w:rFonts w:eastAsia="Calibri"/>
          <w:color w:val="000000"/>
        </w:rPr>
        <w:t xml:space="preserve"> </w:t>
      </w:r>
      <w:r w:rsidR="00D81F33" w:rsidRPr="0065007E">
        <w:rPr>
          <w:rFonts w:eastAsia="Calibri"/>
          <w:color w:val="000000"/>
        </w:rPr>
        <w:t>протоколом,</w:t>
      </w:r>
      <w:r w:rsidR="00E2651B" w:rsidRPr="0065007E">
        <w:rPr>
          <w:rFonts w:eastAsia="Calibri"/>
          <w:color w:val="000000"/>
        </w:rPr>
        <w:t xml:space="preserve"> </w:t>
      </w:r>
      <w:r w:rsidR="00D81F33" w:rsidRPr="0065007E">
        <w:rPr>
          <w:rFonts w:eastAsia="Calibri"/>
          <w:color w:val="000000"/>
        </w:rPr>
        <w:t>который</w:t>
      </w:r>
      <w:r w:rsidR="00E2651B" w:rsidRPr="0065007E">
        <w:rPr>
          <w:rFonts w:eastAsia="Calibri"/>
          <w:color w:val="000000"/>
        </w:rPr>
        <w:t xml:space="preserve"> </w:t>
      </w:r>
      <w:r w:rsidR="00D81F33" w:rsidRPr="0065007E">
        <w:rPr>
          <w:rFonts w:eastAsia="Calibri"/>
          <w:color w:val="000000"/>
        </w:rPr>
        <w:t>ведет</w:t>
      </w:r>
      <w:r w:rsidR="00E2651B" w:rsidRPr="0065007E">
        <w:rPr>
          <w:rFonts w:eastAsia="Calibri"/>
          <w:color w:val="000000"/>
        </w:rPr>
        <w:t xml:space="preserve"> </w:t>
      </w:r>
      <w:r w:rsidR="00D81F33" w:rsidRPr="0065007E">
        <w:rPr>
          <w:rFonts w:eastAsia="Calibri"/>
          <w:color w:val="000000"/>
        </w:rPr>
        <w:t>оди</w:t>
      </w:r>
      <w:r w:rsidR="00E2651B" w:rsidRPr="0065007E">
        <w:rPr>
          <w:rFonts w:eastAsia="Calibri"/>
          <w:color w:val="000000"/>
        </w:rPr>
        <w:t xml:space="preserve">н </w:t>
      </w:r>
      <w:r w:rsidR="00D81F33" w:rsidRPr="0065007E">
        <w:rPr>
          <w:rFonts w:eastAsia="Calibri"/>
          <w:color w:val="000000"/>
        </w:rPr>
        <w:t>из</w:t>
      </w:r>
      <w:r w:rsidR="00E2651B" w:rsidRPr="0065007E">
        <w:rPr>
          <w:rFonts w:eastAsia="Calibri"/>
          <w:color w:val="000000"/>
        </w:rPr>
        <w:t xml:space="preserve"> </w:t>
      </w:r>
      <w:r w:rsidR="00D81F33" w:rsidRPr="0065007E">
        <w:rPr>
          <w:rFonts w:eastAsia="Calibri"/>
          <w:color w:val="000000"/>
        </w:rPr>
        <w:t>членов</w:t>
      </w:r>
      <w:r w:rsidR="00E2651B" w:rsidRPr="0065007E">
        <w:rPr>
          <w:rFonts w:eastAsia="Calibri"/>
          <w:color w:val="000000"/>
        </w:rPr>
        <w:t xml:space="preserve"> </w:t>
      </w:r>
      <w:r w:rsidR="00D81F33" w:rsidRPr="0065007E">
        <w:rPr>
          <w:rFonts w:eastAsia="Calibri"/>
          <w:color w:val="000000"/>
        </w:rPr>
        <w:t>комиссии</w:t>
      </w:r>
      <w:r w:rsidR="00E2651B" w:rsidRPr="0065007E">
        <w:rPr>
          <w:rFonts w:eastAsia="Calibri"/>
          <w:color w:val="000000"/>
        </w:rPr>
        <w:t xml:space="preserve"> </w:t>
      </w:r>
      <w:r w:rsidR="00D81F33" w:rsidRPr="0065007E">
        <w:rPr>
          <w:rFonts w:eastAsia="Calibri"/>
          <w:color w:val="000000"/>
        </w:rPr>
        <w:t>по</w:t>
      </w:r>
      <w:r w:rsidR="00E2651B" w:rsidRPr="0065007E">
        <w:rPr>
          <w:rFonts w:eastAsia="Calibri"/>
          <w:color w:val="000000"/>
        </w:rPr>
        <w:t xml:space="preserve"> </w:t>
      </w:r>
      <w:r w:rsidR="00D81F33" w:rsidRPr="0065007E">
        <w:rPr>
          <w:rFonts w:eastAsia="Calibri"/>
          <w:color w:val="000000"/>
        </w:rPr>
        <w:t>поручению</w:t>
      </w:r>
      <w:r w:rsidR="00E2651B" w:rsidRPr="0065007E">
        <w:rPr>
          <w:rFonts w:eastAsia="Calibri"/>
          <w:color w:val="000000"/>
        </w:rPr>
        <w:t xml:space="preserve"> </w:t>
      </w:r>
      <w:r w:rsidR="00D81F33" w:rsidRPr="0065007E">
        <w:rPr>
          <w:rFonts w:eastAsia="Calibri"/>
          <w:color w:val="000000"/>
        </w:rPr>
        <w:t>председательствующего</w:t>
      </w:r>
      <w:r w:rsidR="00E2651B" w:rsidRPr="0065007E">
        <w:rPr>
          <w:rFonts w:eastAsia="Calibri"/>
          <w:color w:val="000000"/>
        </w:rPr>
        <w:t xml:space="preserve"> </w:t>
      </w:r>
      <w:r w:rsidR="00D81F33" w:rsidRPr="0065007E">
        <w:rPr>
          <w:rFonts w:eastAsia="Calibri"/>
          <w:color w:val="000000"/>
        </w:rPr>
        <w:t>на</w:t>
      </w:r>
      <w:r w:rsidR="00E2651B" w:rsidRPr="0065007E">
        <w:rPr>
          <w:rFonts w:eastAsia="Calibri"/>
          <w:color w:val="000000"/>
        </w:rPr>
        <w:t xml:space="preserve"> </w:t>
      </w:r>
      <w:r w:rsidR="00D81F33" w:rsidRPr="0065007E">
        <w:rPr>
          <w:rFonts w:eastAsia="Calibri"/>
          <w:color w:val="000000"/>
        </w:rPr>
        <w:t>заседании.</w:t>
      </w:r>
    </w:p>
    <w:p w14:paraId="51AFFCD9" w14:textId="77777777" w:rsidR="00D81F33" w:rsidRPr="0065007E" w:rsidRDefault="00D81F33" w:rsidP="006328A5">
      <w:pPr>
        <w:widowControl w:val="0"/>
        <w:tabs>
          <w:tab w:val="left" w:pos="1134"/>
          <w:tab w:val="left" w:pos="2101"/>
          <w:tab w:val="left" w:pos="4426"/>
          <w:tab w:val="left" w:pos="4803"/>
          <w:tab w:val="left" w:pos="5528"/>
          <w:tab w:val="left" w:pos="6031"/>
          <w:tab w:val="left" w:pos="6448"/>
          <w:tab w:val="left" w:pos="7003"/>
          <w:tab w:val="left" w:pos="7517"/>
          <w:tab w:val="left" w:pos="7994"/>
          <w:tab w:val="left" w:pos="8546"/>
          <w:tab w:val="left" w:pos="9083"/>
        </w:tabs>
        <w:ind w:right="-19" w:firstLine="567"/>
        <w:jc w:val="both"/>
        <w:rPr>
          <w:color w:val="000000"/>
        </w:rPr>
      </w:pPr>
      <w:r w:rsidRPr="0065007E">
        <w:rPr>
          <w:rFonts w:eastAsia="Calibri"/>
          <w:color w:val="000000"/>
        </w:rPr>
        <w:t>4.</w:t>
      </w:r>
      <w:r w:rsidR="00A00D8A" w:rsidRPr="0065007E">
        <w:rPr>
          <w:rFonts w:eastAsia="Calibri"/>
          <w:color w:val="000000"/>
        </w:rPr>
        <w:t>6.</w:t>
      </w:r>
      <w:r w:rsidRPr="0065007E">
        <w:rPr>
          <w:rFonts w:eastAsia="Calibri"/>
          <w:color w:val="000000"/>
        </w:rPr>
        <w:t xml:space="preserve"> Протокол</w:t>
      </w:r>
      <w:r w:rsidR="00114452" w:rsidRPr="0065007E">
        <w:rPr>
          <w:rFonts w:eastAsia="Calibri"/>
          <w:color w:val="000000"/>
        </w:rPr>
        <w:t xml:space="preserve"> </w:t>
      </w:r>
      <w:r w:rsidRPr="0065007E">
        <w:rPr>
          <w:rFonts w:eastAsia="Calibri"/>
          <w:color w:val="000000"/>
        </w:rPr>
        <w:t>не</w:t>
      </w:r>
      <w:r w:rsidR="00114452" w:rsidRPr="0065007E">
        <w:rPr>
          <w:rFonts w:eastAsia="Calibri"/>
          <w:color w:val="000000"/>
        </w:rPr>
        <w:t xml:space="preserve"> </w:t>
      </w:r>
      <w:r w:rsidRPr="0065007E">
        <w:rPr>
          <w:rFonts w:eastAsia="Calibri"/>
          <w:color w:val="000000"/>
        </w:rPr>
        <w:t>позже</w:t>
      </w:r>
      <w:r w:rsidR="00114452" w:rsidRPr="0065007E">
        <w:rPr>
          <w:rFonts w:eastAsia="Calibri"/>
          <w:color w:val="000000"/>
        </w:rPr>
        <w:t xml:space="preserve"> </w:t>
      </w:r>
      <w:r w:rsidRPr="0065007E">
        <w:rPr>
          <w:rFonts w:eastAsia="Calibri"/>
          <w:color w:val="000000"/>
        </w:rPr>
        <w:t>начала</w:t>
      </w:r>
      <w:r w:rsidR="00114452" w:rsidRPr="0065007E">
        <w:rPr>
          <w:rFonts w:eastAsia="Calibri"/>
          <w:color w:val="000000"/>
        </w:rPr>
        <w:t xml:space="preserve"> </w:t>
      </w:r>
      <w:r w:rsidRPr="0065007E">
        <w:rPr>
          <w:rFonts w:eastAsia="Calibri"/>
          <w:color w:val="000000"/>
        </w:rPr>
        <w:t>следующего</w:t>
      </w:r>
      <w:r w:rsidR="00114452" w:rsidRPr="0065007E">
        <w:rPr>
          <w:rFonts w:eastAsia="Calibri"/>
          <w:color w:val="000000"/>
        </w:rPr>
        <w:t xml:space="preserve"> </w:t>
      </w:r>
      <w:r w:rsidRPr="0065007E">
        <w:rPr>
          <w:rFonts w:eastAsia="Calibri"/>
          <w:color w:val="000000"/>
        </w:rPr>
        <w:t>заседания</w:t>
      </w:r>
      <w:r w:rsidR="00114452" w:rsidRPr="0065007E">
        <w:rPr>
          <w:rFonts w:eastAsia="Calibri"/>
          <w:color w:val="000000"/>
        </w:rPr>
        <w:t xml:space="preserve"> </w:t>
      </w:r>
      <w:r w:rsidRPr="0065007E">
        <w:rPr>
          <w:rFonts w:eastAsia="Calibri"/>
          <w:color w:val="000000"/>
        </w:rPr>
        <w:t>Комиссии</w:t>
      </w:r>
      <w:r w:rsidR="00114452" w:rsidRPr="0065007E">
        <w:rPr>
          <w:rFonts w:eastAsia="Calibri"/>
          <w:color w:val="000000"/>
        </w:rPr>
        <w:t xml:space="preserve"> </w:t>
      </w:r>
      <w:r w:rsidRPr="0065007E">
        <w:rPr>
          <w:rFonts w:eastAsia="Calibri"/>
          <w:color w:val="000000"/>
        </w:rPr>
        <w:t>подписывается</w:t>
      </w:r>
      <w:r w:rsidR="00114452" w:rsidRPr="0065007E">
        <w:rPr>
          <w:rFonts w:eastAsia="Calibri"/>
          <w:color w:val="000000"/>
        </w:rPr>
        <w:t xml:space="preserve"> </w:t>
      </w:r>
      <w:r w:rsidRPr="0065007E">
        <w:rPr>
          <w:rFonts w:eastAsia="Calibri"/>
          <w:color w:val="000000"/>
        </w:rPr>
        <w:t>представителями</w:t>
      </w:r>
      <w:r w:rsidR="00114452" w:rsidRPr="0065007E">
        <w:rPr>
          <w:rFonts w:eastAsia="Calibri"/>
          <w:color w:val="000000"/>
        </w:rPr>
        <w:t xml:space="preserve"> </w:t>
      </w:r>
      <w:proofErr w:type="gramStart"/>
      <w:r w:rsidRPr="0065007E">
        <w:rPr>
          <w:rFonts w:eastAsia="Calibri"/>
          <w:color w:val="000000"/>
        </w:rPr>
        <w:t>Сторон,</w:t>
      </w:r>
      <w:r w:rsidR="00114452" w:rsidRPr="0065007E">
        <w:rPr>
          <w:rFonts w:eastAsia="Calibri"/>
          <w:color w:val="000000"/>
        </w:rPr>
        <w:t xml:space="preserve"> </w:t>
      </w:r>
      <w:r w:rsidRPr="0065007E">
        <w:rPr>
          <w:rFonts w:eastAsia="Calibri"/>
          <w:color w:val="000000"/>
        </w:rPr>
        <w:t xml:space="preserve"> размножается</w:t>
      </w:r>
      <w:proofErr w:type="gramEnd"/>
      <w:r w:rsidR="00114452" w:rsidRPr="0065007E">
        <w:rPr>
          <w:rFonts w:eastAsia="Calibri"/>
          <w:color w:val="000000"/>
        </w:rPr>
        <w:t xml:space="preserve"> </w:t>
      </w:r>
      <w:r w:rsidRPr="0065007E">
        <w:rPr>
          <w:rFonts w:eastAsia="Calibri"/>
          <w:color w:val="000000"/>
        </w:rPr>
        <w:t>в</w:t>
      </w:r>
      <w:r w:rsidR="00114452" w:rsidRPr="0065007E">
        <w:rPr>
          <w:rFonts w:eastAsia="Calibri"/>
          <w:color w:val="000000"/>
        </w:rPr>
        <w:t xml:space="preserve"> </w:t>
      </w:r>
      <w:r w:rsidRPr="0065007E">
        <w:rPr>
          <w:rFonts w:eastAsia="Calibri"/>
          <w:color w:val="000000"/>
        </w:rPr>
        <w:t>двух</w:t>
      </w:r>
      <w:r w:rsidR="00114452" w:rsidRPr="0065007E">
        <w:rPr>
          <w:rFonts w:eastAsia="Calibri"/>
          <w:color w:val="000000"/>
        </w:rPr>
        <w:t xml:space="preserve"> </w:t>
      </w:r>
      <w:r w:rsidRPr="0065007E">
        <w:rPr>
          <w:rFonts w:eastAsia="Calibri"/>
          <w:color w:val="000000"/>
        </w:rPr>
        <w:t>Экземплярах</w:t>
      </w:r>
      <w:r w:rsidR="00114452" w:rsidRPr="0065007E">
        <w:rPr>
          <w:rFonts w:eastAsia="Calibri"/>
          <w:color w:val="000000"/>
        </w:rPr>
        <w:t xml:space="preserve"> </w:t>
      </w:r>
      <w:r w:rsidRPr="0065007E">
        <w:rPr>
          <w:rFonts w:eastAsia="Calibri"/>
          <w:color w:val="000000"/>
        </w:rPr>
        <w:t>и передается представителям Сторон.</w:t>
      </w:r>
    </w:p>
    <w:p w14:paraId="6783FA41" w14:textId="77777777" w:rsidR="00114452" w:rsidRPr="0065007E" w:rsidRDefault="00A00D8A" w:rsidP="006328A5">
      <w:pPr>
        <w:widowControl w:val="0"/>
        <w:tabs>
          <w:tab w:val="left" w:pos="1134"/>
          <w:tab w:val="left" w:pos="1414"/>
        </w:tabs>
        <w:ind w:right="-17" w:firstLine="567"/>
        <w:jc w:val="both"/>
        <w:rPr>
          <w:rFonts w:eastAsia="Calibri"/>
          <w:color w:val="000000"/>
        </w:rPr>
      </w:pPr>
      <w:r w:rsidRPr="0065007E">
        <w:rPr>
          <w:rFonts w:eastAsia="Calibri"/>
          <w:color w:val="000000"/>
        </w:rPr>
        <w:t>4</w:t>
      </w:r>
      <w:r w:rsidR="00D81F33" w:rsidRPr="0065007E">
        <w:rPr>
          <w:rFonts w:eastAsia="Calibri"/>
          <w:color w:val="000000"/>
        </w:rPr>
        <w:t>.</w:t>
      </w:r>
      <w:r w:rsidRPr="0065007E">
        <w:rPr>
          <w:rFonts w:eastAsia="Calibri"/>
          <w:color w:val="000000"/>
        </w:rPr>
        <w:t>7</w:t>
      </w:r>
      <w:r w:rsidR="00D81F33" w:rsidRPr="0065007E">
        <w:rPr>
          <w:rFonts w:eastAsia="Calibri"/>
          <w:color w:val="000000"/>
        </w:rPr>
        <w:t>.</w:t>
      </w:r>
      <w:r w:rsidR="00D81F33" w:rsidRPr="0065007E">
        <w:rPr>
          <w:rFonts w:eastAsia="Calibri"/>
          <w:color w:val="000000"/>
        </w:rPr>
        <w:tab/>
        <w:t xml:space="preserve">Решение </w:t>
      </w:r>
      <w:r w:rsidR="00114452" w:rsidRPr="0065007E">
        <w:rPr>
          <w:rFonts w:eastAsia="Calibri"/>
          <w:color w:val="000000"/>
        </w:rPr>
        <w:t>К</w:t>
      </w:r>
      <w:r w:rsidR="00D81F33" w:rsidRPr="0065007E">
        <w:rPr>
          <w:rFonts w:eastAsia="Calibri"/>
          <w:color w:val="000000"/>
        </w:rPr>
        <w:t>омиссии считается принятым, если за его</w:t>
      </w:r>
      <w:r w:rsidR="00114452" w:rsidRPr="0065007E">
        <w:rPr>
          <w:rFonts w:eastAsia="Calibri"/>
          <w:color w:val="000000"/>
        </w:rPr>
        <w:t xml:space="preserve"> </w:t>
      </w:r>
      <w:r w:rsidR="00D81F33" w:rsidRPr="0065007E">
        <w:rPr>
          <w:rFonts w:eastAsia="Calibri"/>
          <w:color w:val="000000"/>
        </w:rPr>
        <w:t>принятие</w:t>
      </w:r>
      <w:r w:rsidR="00114452" w:rsidRPr="0065007E">
        <w:rPr>
          <w:rFonts w:eastAsia="Calibri"/>
          <w:color w:val="000000"/>
        </w:rPr>
        <w:t xml:space="preserve"> </w:t>
      </w:r>
      <w:r w:rsidR="00D81F33" w:rsidRPr="0065007E">
        <w:rPr>
          <w:rFonts w:eastAsia="Calibri"/>
          <w:color w:val="000000"/>
        </w:rPr>
        <w:t>проголосовали</w:t>
      </w:r>
      <w:r w:rsidR="00114452" w:rsidRPr="0065007E">
        <w:rPr>
          <w:rFonts w:eastAsia="Calibri"/>
          <w:color w:val="000000"/>
        </w:rPr>
        <w:t xml:space="preserve"> </w:t>
      </w:r>
      <w:r w:rsidR="00D81F33" w:rsidRPr="0065007E">
        <w:rPr>
          <w:rFonts w:eastAsia="Calibri"/>
          <w:color w:val="000000"/>
        </w:rPr>
        <w:t>обе</w:t>
      </w:r>
      <w:r w:rsidR="00114452" w:rsidRPr="0065007E">
        <w:rPr>
          <w:rFonts w:eastAsia="Calibri"/>
          <w:color w:val="000000"/>
        </w:rPr>
        <w:t xml:space="preserve"> </w:t>
      </w:r>
      <w:r w:rsidR="00E2651B" w:rsidRPr="0065007E">
        <w:rPr>
          <w:rFonts w:eastAsia="Calibri"/>
          <w:color w:val="000000"/>
        </w:rPr>
        <w:t>С</w:t>
      </w:r>
      <w:r w:rsidR="00D81F33" w:rsidRPr="0065007E">
        <w:rPr>
          <w:rFonts w:eastAsia="Calibri"/>
          <w:color w:val="000000"/>
        </w:rPr>
        <w:t>тороны.</w:t>
      </w:r>
      <w:r w:rsidR="00114452" w:rsidRPr="0065007E">
        <w:rPr>
          <w:rFonts w:eastAsia="Calibri"/>
          <w:color w:val="000000"/>
        </w:rPr>
        <w:t xml:space="preserve"> </w:t>
      </w:r>
    </w:p>
    <w:p w14:paraId="4D247F42" w14:textId="77777777" w:rsidR="00D81F33" w:rsidRPr="0065007E" w:rsidRDefault="00D81F33" w:rsidP="006328A5">
      <w:pPr>
        <w:widowControl w:val="0"/>
        <w:tabs>
          <w:tab w:val="left" w:pos="1134"/>
          <w:tab w:val="left" w:pos="1414"/>
        </w:tabs>
        <w:ind w:right="-17" w:firstLine="567"/>
        <w:jc w:val="both"/>
        <w:rPr>
          <w:color w:val="000000"/>
        </w:rPr>
      </w:pPr>
      <w:r w:rsidRPr="0065007E">
        <w:rPr>
          <w:rFonts w:eastAsia="Calibri"/>
          <w:color w:val="000000"/>
        </w:rPr>
        <w:t>Стороны Комиссии принимают решение большинством голосов членов своей стороны.</w:t>
      </w:r>
    </w:p>
    <w:p w14:paraId="0C32D32F" w14:textId="77777777" w:rsidR="00D81F33" w:rsidRPr="0065007E" w:rsidRDefault="00A00D8A" w:rsidP="006328A5">
      <w:pPr>
        <w:widowControl w:val="0"/>
        <w:tabs>
          <w:tab w:val="left" w:pos="1134"/>
          <w:tab w:val="left" w:pos="1404"/>
        </w:tabs>
        <w:ind w:right="-18" w:firstLine="567"/>
        <w:jc w:val="both"/>
        <w:rPr>
          <w:color w:val="000000"/>
        </w:rPr>
      </w:pPr>
      <w:r w:rsidRPr="0065007E">
        <w:rPr>
          <w:rFonts w:eastAsia="Calibri"/>
          <w:color w:val="000000"/>
        </w:rPr>
        <w:t>4</w:t>
      </w:r>
      <w:r w:rsidR="00D81F33" w:rsidRPr="0065007E">
        <w:rPr>
          <w:rFonts w:eastAsia="Calibri"/>
          <w:color w:val="000000"/>
        </w:rPr>
        <w:t>.</w:t>
      </w:r>
      <w:r w:rsidRPr="0065007E">
        <w:rPr>
          <w:rFonts w:eastAsia="Calibri"/>
          <w:color w:val="000000"/>
        </w:rPr>
        <w:t>8</w:t>
      </w:r>
      <w:r w:rsidR="00D81F33" w:rsidRPr="0065007E">
        <w:rPr>
          <w:rFonts w:eastAsia="Calibri"/>
          <w:color w:val="000000"/>
        </w:rPr>
        <w:t>.</w:t>
      </w:r>
      <w:r w:rsidR="00D81F33" w:rsidRPr="0065007E">
        <w:rPr>
          <w:rFonts w:eastAsia="Calibri"/>
          <w:color w:val="000000"/>
        </w:rPr>
        <w:tab/>
        <w:t>Решение о назначении председательствующего на следующем заседании Комиссии принимается Комиссией каждый раз перед окончанием очередного заседания.</w:t>
      </w:r>
    </w:p>
    <w:p w14:paraId="14DC5B23" w14:textId="77777777" w:rsidR="00D81F33" w:rsidRPr="0065007E" w:rsidRDefault="00A00D8A" w:rsidP="006328A5">
      <w:pPr>
        <w:widowControl w:val="0"/>
        <w:tabs>
          <w:tab w:val="left" w:pos="1134"/>
          <w:tab w:val="left" w:pos="1394"/>
        </w:tabs>
        <w:ind w:right="-19" w:firstLine="567"/>
        <w:jc w:val="both"/>
        <w:rPr>
          <w:rFonts w:eastAsia="Calibri"/>
          <w:color w:val="000000"/>
        </w:rPr>
      </w:pPr>
      <w:r w:rsidRPr="0065007E">
        <w:rPr>
          <w:rFonts w:eastAsia="Calibri"/>
          <w:color w:val="000000"/>
        </w:rPr>
        <w:t>4</w:t>
      </w:r>
      <w:r w:rsidR="00D81F33" w:rsidRPr="0065007E">
        <w:rPr>
          <w:rFonts w:eastAsia="Calibri"/>
          <w:color w:val="000000"/>
        </w:rPr>
        <w:t>.</w:t>
      </w:r>
      <w:r w:rsidRPr="0065007E">
        <w:rPr>
          <w:rFonts w:eastAsia="Calibri"/>
          <w:color w:val="000000"/>
        </w:rPr>
        <w:t>9</w:t>
      </w:r>
      <w:r w:rsidR="00D81F33" w:rsidRPr="0065007E">
        <w:rPr>
          <w:rFonts w:eastAsia="Calibri"/>
          <w:color w:val="000000"/>
        </w:rPr>
        <w:t>.</w:t>
      </w:r>
      <w:r w:rsidR="00D81F33" w:rsidRPr="0065007E">
        <w:rPr>
          <w:rFonts w:eastAsia="Calibri"/>
          <w:color w:val="000000"/>
        </w:rPr>
        <w:tab/>
      </w:r>
      <w:r w:rsidR="00114452" w:rsidRPr="0065007E">
        <w:rPr>
          <w:rFonts w:eastAsia="Calibri"/>
          <w:color w:val="000000"/>
        </w:rPr>
        <w:t>Представитель</w:t>
      </w:r>
      <w:r w:rsidR="00D81F33" w:rsidRPr="0065007E">
        <w:rPr>
          <w:rFonts w:eastAsia="Calibri"/>
          <w:color w:val="000000"/>
        </w:rPr>
        <w:t xml:space="preserve"> </w:t>
      </w:r>
      <w:r w:rsidR="00114452" w:rsidRPr="0065007E">
        <w:rPr>
          <w:rFonts w:eastAsia="Calibri"/>
          <w:color w:val="000000"/>
        </w:rPr>
        <w:t>С</w:t>
      </w:r>
      <w:r w:rsidR="00D81F33" w:rsidRPr="0065007E">
        <w:rPr>
          <w:rFonts w:eastAsia="Calibri"/>
          <w:color w:val="000000"/>
        </w:rPr>
        <w:t>тороны, назначенный председательствующим на следующее заседание Комиссии, в целях подготовки очередного заседания Комиссии проводит консультации и обеспечивает взаимодействие сторон для достижения согласия между ними при выработке проектов решений Комиссии, выносимых на рассмотрение следующего заседания Комиссии.</w:t>
      </w:r>
    </w:p>
    <w:p w14:paraId="64A115DE" w14:textId="77777777" w:rsidR="00D75ECB" w:rsidRPr="0065007E" w:rsidRDefault="00D75ECB" w:rsidP="00D75ECB">
      <w:pPr>
        <w:widowControl w:val="0"/>
        <w:tabs>
          <w:tab w:val="left" w:pos="1134"/>
          <w:tab w:val="left" w:pos="2268"/>
          <w:tab w:val="left" w:pos="4913"/>
          <w:tab w:val="left" w:pos="6666"/>
          <w:tab w:val="left" w:pos="7835"/>
        </w:tabs>
        <w:ind w:right="-16" w:firstLine="567"/>
        <w:jc w:val="both"/>
        <w:rPr>
          <w:rFonts w:eastAsia="Calibri"/>
          <w:color w:val="000000"/>
        </w:rPr>
      </w:pPr>
      <w:r w:rsidRPr="0065007E">
        <w:rPr>
          <w:rFonts w:eastAsia="Calibri"/>
          <w:color w:val="000000"/>
        </w:rPr>
        <w:t>4.10. Организационное и материально-техническое обеспечение деятельности Комиссии осуществляется Работодателем</w:t>
      </w:r>
    </w:p>
    <w:p w14:paraId="12D0E2C8" w14:textId="77777777" w:rsidR="00A04F2C" w:rsidRPr="0065007E" w:rsidRDefault="00A04F2C" w:rsidP="006328A5">
      <w:pPr>
        <w:tabs>
          <w:tab w:val="left" w:pos="1134"/>
        </w:tabs>
        <w:ind w:firstLine="567"/>
        <w:rPr>
          <w:b/>
        </w:rPr>
      </w:pPr>
      <w:r w:rsidRPr="0065007E">
        <w:rPr>
          <w:b/>
        </w:rPr>
        <w:t>5. Члены комиссии</w:t>
      </w:r>
      <w:r w:rsidR="00A00D8A" w:rsidRPr="0065007E">
        <w:rPr>
          <w:b/>
        </w:rPr>
        <w:t>.</w:t>
      </w:r>
    </w:p>
    <w:p w14:paraId="7298D32B" w14:textId="77777777" w:rsidR="00A00D8A" w:rsidRPr="0065007E" w:rsidRDefault="00A00D8A" w:rsidP="00A00D8A">
      <w:pPr>
        <w:widowControl w:val="0"/>
        <w:tabs>
          <w:tab w:val="left" w:pos="1134"/>
        </w:tabs>
        <w:ind w:right="-61" w:firstLine="567"/>
        <w:jc w:val="both"/>
        <w:rPr>
          <w:rFonts w:eastAsia="Calibri"/>
          <w:color w:val="000000"/>
        </w:rPr>
      </w:pPr>
      <w:r w:rsidRPr="0065007E">
        <w:rPr>
          <w:rFonts w:eastAsia="Calibri"/>
          <w:color w:val="000000"/>
        </w:rPr>
        <w:t>5.1. Члены Комиссии:</w:t>
      </w:r>
    </w:p>
    <w:p w14:paraId="6BEA0185" w14:textId="77777777" w:rsidR="00114452" w:rsidRPr="0065007E" w:rsidRDefault="00A00D8A" w:rsidP="00A00D8A">
      <w:pPr>
        <w:widowControl w:val="0"/>
        <w:tabs>
          <w:tab w:val="left" w:pos="1134"/>
        </w:tabs>
        <w:ind w:right="-61" w:firstLine="567"/>
        <w:jc w:val="both"/>
        <w:rPr>
          <w:color w:val="000000"/>
        </w:rPr>
      </w:pPr>
      <w:r w:rsidRPr="0065007E">
        <w:rPr>
          <w:rFonts w:eastAsia="Calibri"/>
          <w:color w:val="000000"/>
        </w:rPr>
        <w:t>-</w:t>
      </w:r>
      <w:r w:rsidR="00114452" w:rsidRPr="0065007E">
        <w:rPr>
          <w:rFonts w:eastAsia="Calibri"/>
          <w:color w:val="000000"/>
        </w:rPr>
        <w:t xml:space="preserve"> участвуют в заседаниях Комиссии и рабочих групп в соответствии с</w:t>
      </w:r>
      <w:r w:rsidR="001C7C9C" w:rsidRPr="0065007E">
        <w:rPr>
          <w:rFonts w:eastAsia="Calibri"/>
          <w:color w:val="000000"/>
        </w:rPr>
        <w:t xml:space="preserve"> </w:t>
      </w:r>
      <w:r w:rsidRPr="0065007E">
        <w:rPr>
          <w:rFonts w:eastAsia="Calibri"/>
          <w:color w:val="000000"/>
        </w:rPr>
        <w:t>р</w:t>
      </w:r>
      <w:r w:rsidR="00114452" w:rsidRPr="0065007E">
        <w:rPr>
          <w:rFonts w:eastAsia="Calibri"/>
          <w:color w:val="000000"/>
        </w:rPr>
        <w:t>егламентом проведения коллективных переговоров, в подготовке проектов решений Комиссии;</w:t>
      </w:r>
    </w:p>
    <w:p w14:paraId="0B49308C" w14:textId="77777777" w:rsidR="00114452" w:rsidRPr="0065007E" w:rsidRDefault="00A00D8A" w:rsidP="00A00D8A">
      <w:pPr>
        <w:widowControl w:val="0"/>
        <w:tabs>
          <w:tab w:val="left" w:pos="1134"/>
        </w:tabs>
        <w:ind w:right="-60" w:firstLine="567"/>
        <w:jc w:val="both"/>
        <w:rPr>
          <w:color w:val="000000"/>
        </w:rPr>
      </w:pPr>
      <w:r w:rsidRPr="0065007E">
        <w:rPr>
          <w:rFonts w:eastAsia="Calibri"/>
          <w:color w:val="000000"/>
        </w:rPr>
        <w:t xml:space="preserve">- </w:t>
      </w:r>
      <w:r w:rsidR="00114452" w:rsidRPr="0065007E">
        <w:rPr>
          <w:rFonts w:eastAsia="Calibri"/>
          <w:color w:val="000000"/>
        </w:rPr>
        <w:t xml:space="preserve">вносят предложения по вопросам, относящимся к </w:t>
      </w:r>
      <w:proofErr w:type="gramStart"/>
      <w:r w:rsidR="00114452" w:rsidRPr="0065007E">
        <w:rPr>
          <w:rFonts w:eastAsia="Calibri"/>
          <w:color w:val="000000"/>
        </w:rPr>
        <w:t xml:space="preserve">компетенции </w:t>
      </w:r>
      <w:r w:rsidR="001C7C9C" w:rsidRPr="0065007E">
        <w:rPr>
          <w:rFonts w:eastAsia="Calibri"/>
          <w:color w:val="000000"/>
        </w:rPr>
        <w:t xml:space="preserve"> К</w:t>
      </w:r>
      <w:r w:rsidR="00114452" w:rsidRPr="0065007E">
        <w:rPr>
          <w:rFonts w:eastAsia="Calibri"/>
          <w:color w:val="000000"/>
        </w:rPr>
        <w:t>омиссии</w:t>
      </w:r>
      <w:proofErr w:type="gramEnd"/>
      <w:r w:rsidR="00114452" w:rsidRPr="0065007E">
        <w:rPr>
          <w:rFonts w:eastAsia="Calibri"/>
          <w:color w:val="000000"/>
        </w:rPr>
        <w:t>, для рассмотрения на заседаниях Комиссии и ее рабочих групп;</w:t>
      </w:r>
    </w:p>
    <w:p w14:paraId="11D82DA0" w14:textId="77777777" w:rsidR="00114452" w:rsidRPr="0065007E" w:rsidRDefault="00A00D8A" w:rsidP="00A00D8A">
      <w:pPr>
        <w:widowControl w:val="0"/>
        <w:tabs>
          <w:tab w:val="left" w:pos="1134"/>
        </w:tabs>
        <w:ind w:right="-20" w:firstLine="567"/>
        <w:jc w:val="both"/>
        <w:rPr>
          <w:color w:val="000000"/>
        </w:rPr>
      </w:pPr>
      <w:r w:rsidRPr="0065007E">
        <w:rPr>
          <w:rFonts w:eastAsia="Calibri"/>
          <w:color w:val="000000"/>
        </w:rPr>
        <w:t>-</w:t>
      </w:r>
      <w:r w:rsidR="00114452" w:rsidRPr="0065007E">
        <w:rPr>
          <w:rFonts w:eastAsia="Calibri"/>
          <w:color w:val="000000"/>
        </w:rPr>
        <w:t xml:space="preserve"> содействуют реализации решений Комиссии;</w:t>
      </w:r>
    </w:p>
    <w:p w14:paraId="2D5B0088" w14:textId="77777777" w:rsidR="00114452" w:rsidRPr="0065007E" w:rsidRDefault="00A00D8A" w:rsidP="00A00D8A">
      <w:pPr>
        <w:widowControl w:val="0"/>
        <w:tabs>
          <w:tab w:val="left" w:pos="1134"/>
          <w:tab w:val="left" w:pos="1625"/>
          <w:tab w:val="left" w:pos="2547"/>
          <w:tab w:val="left" w:pos="4770"/>
          <w:tab w:val="left" w:pos="5777"/>
          <w:tab w:val="left" w:pos="7245"/>
        </w:tabs>
        <w:ind w:right="-59" w:firstLine="567"/>
        <w:jc w:val="both"/>
        <w:rPr>
          <w:color w:val="000000"/>
        </w:rPr>
      </w:pPr>
      <w:r w:rsidRPr="0065007E">
        <w:rPr>
          <w:rFonts w:eastAsia="Calibri"/>
          <w:color w:val="000000"/>
        </w:rPr>
        <w:t xml:space="preserve">- </w:t>
      </w:r>
      <w:r w:rsidR="00114452" w:rsidRPr="0065007E">
        <w:rPr>
          <w:rFonts w:eastAsia="Calibri"/>
          <w:color w:val="000000"/>
        </w:rPr>
        <w:t>несут</w:t>
      </w:r>
      <w:r w:rsidR="00114452" w:rsidRPr="0065007E">
        <w:rPr>
          <w:rFonts w:eastAsia="Calibri"/>
          <w:color w:val="000000"/>
        </w:rPr>
        <w:tab/>
        <w:t>ответственность</w:t>
      </w:r>
      <w:r w:rsidRPr="0065007E">
        <w:rPr>
          <w:rFonts w:eastAsia="Calibri"/>
          <w:color w:val="000000"/>
        </w:rPr>
        <w:t xml:space="preserve"> </w:t>
      </w:r>
      <w:r w:rsidR="00114452" w:rsidRPr="0065007E">
        <w:rPr>
          <w:rFonts w:eastAsia="Calibri"/>
          <w:color w:val="000000"/>
        </w:rPr>
        <w:t>перед</w:t>
      </w:r>
      <w:r w:rsidRPr="0065007E">
        <w:rPr>
          <w:rFonts w:eastAsia="Calibri"/>
          <w:color w:val="000000"/>
        </w:rPr>
        <w:t xml:space="preserve"> </w:t>
      </w:r>
      <w:r w:rsidR="00114452" w:rsidRPr="0065007E">
        <w:rPr>
          <w:rFonts w:eastAsia="Calibri"/>
          <w:color w:val="000000"/>
        </w:rPr>
        <w:t>стороной,</w:t>
      </w:r>
      <w:r w:rsidRPr="0065007E">
        <w:rPr>
          <w:rFonts w:eastAsia="Calibri"/>
          <w:color w:val="000000"/>
        </w:rPr>
        <w:t xml:space="preserve"> </w:t>
      </w:r>
      <w:r w:rsidR="00114452" w:rsidRPr="0065007E">
        <w:rPr>
          <w:rFonts w:eastAsia="Calibri"/>
          <w:color w:val="000000"/>
        </w:rPr>
        <w:t>уполномочившей</w:t>
      </w:r>
      <w:r w:rsidRPr="0065007E">
        <w:rPr>
          <w:rFonts w:eastAsia="Calibri"/>
          <w:color w:val="000000"/>
        </w:rPr>
        <w:t xml:space="preserve"> </w:t>
      </w:r>
      <w:r w:rsidR="00114452" w:rsidRPr="0065007E">
        <w:rPr>
          <w:rFonts w:eastAsia="Calibri"/>
          <w:color w:val="000000"/>
        </w:rPr>
        <w:t>представлять</w:t>
      </w:r>
      <w:r w:rsidRPr="0065007E">
        <w:rPr>
          <w:rFonts w:eastAsia="Calibri"/>
          <w:color w:val="000000"/>
        </w:rPr>
        <w:t xml:space="preserve"> </w:t>
      </w:r>
      <w:r w:rsidR="00114452" w:rsidRPr="0065007E">
        <w:rPr>
          <w:rFonts w:eastAsia="Calibri"/>
          <w:color w:val="000000"/>
        </w:rPr>
        <w:t>ее</w:t>
      </w:r>
      <w:r w:rsidRPr="0065007E">
        <w:rPr>
          <w:rFonts w:eastAsia="Calibri"/>
          <w:color w:val="000000"/>
        </w:rPr>
        <w:t xml:space="preserve"> </w:t>
      </w:r>
      <w:r w:rsidR="00114452" w:rsidRPr="0065007E">
        <w:rPr>
          <w:rFonts w:eastAsia="Calibri"/>
          <w:color w:val="000000"/>
        </w:rPr>
        <w:t>интересы.</w:t>
      </w:r>
    </w:p>
    <w:p w14:paraId="17303E18" w14:textId="77777777" w:rsidR="001C7C9C" w:rsidRPr="0065007E" w:rsidRDefault="00826C93" w:rsidP="00A00D8A">
      <w:pPr>
        <w:widowControl w:val="0"/>
        <w:tabs>
          <w:tab w:val="left" w:pos="1134"/>
          <w:tab w:val="left" w:pos="2268"/>
          <w:tab w:val="left" w:pos="4913"/>
          <w:tab w:val="left" w:pos="6666"/>
          <w:tab w:val="left" w:pos="7835"/>
        </w:tabs>
        <w:ind w:right="-16" w:firstLine="567"/>
        <w:jc w:val="both"/>
        <w:rPr>
          <w:rFonts w:eastAsia="Calibri"/>
          <w:color w:val="000000"/>
        </w:rPr>
      </w:pPr>
      <w:r w:rsidRPr="0065007E">
        <w:rPr>
          <w:rFonts w:eastAsia="Calibri"/>
          <w:color w:val="000000"/>
        </w:rPr>
        <w:t>2</w:t>
      </w:r>
      <w:r w:rsidR="00114452" w:rsidRPr="0065007E">
        <w:rPr>
          <w:rFonts w:eastAsia="Calibri"/>
          <w:color w:val="000000"/>
        </w:rPr>
        <w:t>.2. Полномочия членов</w:t>
      </w:r>
      <w:r w:rsidR="00A00D8A" w:rsidRPr="0065007E">
        <w:rPr>
          <w:rFonts w:eastAsia="Calibri"/>
          <w:color w:val="000000"/>
        </w:rPr>
        <w:t xml:space="preserve"> Комиссии</w:t>
      </w:r>
      <w:r w:rsidR="001C7C9C" w:rsidRPr="0065007E">
        <w:rPr>
          <w:rFonts w:eastAsia="Calibri"/>
          <w:color w:val="000000"/>
        </w:rPr>
        <w:t>:</w:t>
      </w:r>
    </w:p>
    <w:p w14:paraId="30CAECA5" w14:textId="77777777" w:rsidR="001C7C9C" w:rsidRPr="0065007E" w:rsidRDefault="001C7C9C" w:rsidP="00A00D8A">
      <w:pPr>
        <w:tabs>
          <w:tab w:val="left" w:pos="993"/>
        </w:tabs>
        <w:ind w:firstLine="567"/>
        <w:jc w:val="both"/>
      </w:pPr>
      <w:r w:rsidRPr="0065007E">
        <w:t xml:space="preserve">-  </w:t>
      </w:r>
      <w:r w:rsidR="00CE6843" w:rsidRPr="0065007E">
        <w:t xml:space="preserve">  </w:t>
      </w:r>
      <w:r w:rsidRPr="0065007E">
        <w:t xml:space="preserve">ведение коллективных переговоров; </w:t>
      </w:r>
    </w:p>
    <w:p w14:paraId="73E54C2E" w14:textId="77777777" w:rsidR="001C7C9C" w:rsidRPr="0065007E" w:rsidRDefault="001C7C9C" w:rsidP="00A00D8A">
      <w:pPr>
        <w:tabs>
          <w:tab w:val="left" w:pos="993"/>
        </w:tabs>
        <w:ind w:firstLine="567"/>
        <w:jc w:val="both"/>
      </w:pPr>
      <w:r w:rsidRPr="0065007E">
        <w:t xml:space="preserve">- </w:t>
      </w:r>
      <w:r w:rsidR="00463314" w:rsidRPr="0065007E">
        <w:t xml:space="preserve"> </w:t>
      </w:r>
      <w:r w:rsidR="00CE6843" w:rsidRPr="0065007E">
        <w:t xml:space="preserve">  </w:t>
      </w:r>
      <w:r w:rsidRPr="0065007E">
        <w:t>подготовка проекта коллективного договора и его заключение</w:t>
      </w:r>
      <w:r w:rsidR="00A00D8A" w:rsidRPr="0065007E">
        <w:t xml:space="preserve"> (подписание)</w:t>
      </w:r>
      <w:r w:rsidRPr="0065007E">
        <w:t xml:space="preserve">, </w:t>
      </w:r>
    </w:p>
    <w:p w14:paraId="3EA88389" w14:textId="77777777" w:rsidR="001C7C9C" w:rsidRPr="0065007E" w:rsidRDefault="001C7C9C" w:rsidP="00A00D8A">
      <w:pPr>
        <w:tabs>
          <w:tab w:val="left" w:pos="993"/>
        </w:tabs>
        <w:ind w:firstLine="567"/>
        <w:jc w:val="both"/>
      </w:pPr>
      <w:r w:rsidRPr="0065007E">
        <w:t xml:space="preserve">- </w:t>
      </w:r>
      <w:r w:rsidR="00463314" w:rsidRPr="0065007E">
        <w:t xml:space="preserve"> </w:t>
      </w:r>
      <w:r w:rsidRPr="0065007E">
        <w:t xml:space="preserve">подготовка проектов соглашений о внесении изменений и дополнений в </w:t>
      </w:r>
      <w:r w:rsidR="00A00D8A" w:rsidRPr="0065007E">
        <w:t>коллективный договор и их заключение (подписание)</w:t>
      </w:r>
      <w:r w:rsidRPr="0065007E">
        <w:t xml:space="preserve">; </w:t>
      </w:r>
    </w:p>
    <w:p w14:paraId="61CAFE4D" w14:textId="77777777" w:rsidR="006328A5" w:rsidRPr="0065007E" w:rsidRDefault="001C7C9C" w:rsidP="00A00D8A">
      <w:pPr>
        <w:widowControl w:val="0"/>
        <w:tabs>
          <w:tab w:val="left" w:pos="993"/>
          <w:tab w:val="left" w:pos="2268"/>
          <w:tab w:val="left" w:pos="4913"/>
          <w:tab w:val="left" w:pos="6666"/>
          <w:tab w:val="left" w:pos="7835"/>
        </w:tabs>
        <w:ind w:right="-16" w:firstLine="567"/>
        <w:jc w:val="both"/>
      </w:pPr>
      <w:r w:rsidRPr="0065007E">
        <w:t xml:space="preserve">- </w:t>
      </w:r>
      <w:r w:rsidR="00CE6843" w:rsidRPr="0065007E">
        <w:t xml:space="preserve"> </w:t>
      </w:r>
      <w:r w:rsidRPr="0065007E">
        <w:t>организация и осуществление текущего контроля выполнения положений коллективного договора</w:t>
      </w:r>
      <w:r w:rsidR="006328A5" w:rsidRPr="0065007E">
        <w:t>.</w:t>
      </w:r>
    </w:p>
    <w:p w14:paraId="438AC084" w14:textId="77777777" w:rsidR="00114452" w:rsidRPr="0065007E" w:rsidRDefault="00114452" w:rsidP="006328A5">
      <w:pPr>
        <w:tabs>
          <w:tab w:val="left" w:pos="1134"/>
        </w:tabs>
        <w:ind w:firstLine="567"/>
      </w:pPr>
    </w:p>
    <w:p w14:paraId="3D085B0D" w14:textId="77777777" w:rsidR="00E7277B" w:rsidRPr="0065007E" w:rsidRDefault="00E7277B" w:rsidP="006328A5">
      <w:pPr>
        <w:tabs>
          <w:tab w:val="left" w:pos="1134"/>
        </w:tabs>
        <w:ind w:firstLine="567"/>
      </w:pPr>
    </w:p>
    <w:p w14:paraId="0499C610" w14:textId="77777777" w:rsidR="00E7277B" w:rsidRPr="0065007E" w:rsidRDefault="00E7277B" w:rsidP="006328A5">
      <w:pPr>
        <w:tabs>
          <w:tab w:val="left" w:pos="1134"/>
        </w:tabs>
        <w:ind w:firstLine="567"/>
      </w:pPr>
    </w:p>
    <w:p w14:paraId="1A4FFA1A" w14:textId="77777777" w:rsidR="00E7277B" w:rsidRDefault="00E7277B" w:rsidP="006328A5">
      <w:pPr>
        <w:tabs>
          <w:tab w:val="left" w:pos="1134"/>
        </w:tabs>
        <w:ind w:firstLine="567"/>
      </w:pPr>
    </w:p>
    <w:p w14:paraId="093A8A52" w14:textId="77777777" w:rsidR="00E7277B" w:rsidRDefault="00E7277B" w:rsidP="006328A5">
      <w:pPr>
        <w:tabs>
          <w:tab w:val="left" w:pos="1134"/>
        </w:tabs>
        <w:ind w:firstLine="567"/>
      </w:pPr>
    </w:p>
    <w:p w14:paraId="25D91B38" w14:textId="77777777" w:rsidR="00E7277B" w:rsidRDefault="00E7277B" w:rsidP="006328A5">
      <w:pPr>
        <w:tabs>
          <w:tab w:val="left" w:pos="1134"/>
        </w:tabs>
        <w:ind w:firstLine="567"/>
      </w:pPr>
    </w:p>
    <w:p w14:paraId="6E0E2887" w14:textId="77777777" w:rsidR="00E7277B" w:rsidRDefault="00E7277B" w:rsidP="0065007E">
      <w:pPr>
        <w:tabs>
          <w:tab w:val="left" w:pos="1134"/>
        </w:tabs>
      </w:pPr>
    </w:p>
    <w:p w14:paraId="3035A99F" w14:textId="77777777" w:rsidR="00E7277B" w:rsidRDefault="00E7277B" w:rsidP="006328A5">
      <w:pPr>
        <w:tabs>
          <w:tab w:val="left" w:pos="1134"/>
        </w:tabs>
        <w:ind w:firstLine="567"/>
      </w:pPr>
    </w:p>
    <w:p w14:paraId="15B905DE" w14:textId="77777777" w:rsidR="00E7277B" w:rsidRDefault="00E7277B" w:rsidP="006328A5">
      <w:pPr>
        <w:tabs>
          <w:tab w:val="left" w:pos="1134"/>
        </w:tabs>
        <w:ind w:firstLine="567"/>
      </w:pPr>
    </w:p>
    <w:p w14:paraId="7622C599" w14:textId="77777777" w:rsidR="00E7277B" w:rsidRPr="00612A96" w:rsidRDefault="00E7277B" w:rsidP="00E7277B">
      <w:pPr>
        <w:tabs>
          <w:tab w:val="left" w:pos="1134"/>
        </w:tabs>
        <w:ind w:firstLine="567"/>
        <w:jc w:val="right"/>
        <w:rPr>
          <w:sz w:val="20"/>
          <w:szCs w:val="20"/>
        </w:rPr>
      </w:pPr>
      <w:r w:rsidRPr="00612A96">
        <w:rPr>
          <w:sz w:val="20"/>
          <w:szCs w:val="20"/>
        </w:rPr>
        <w:lastRenderedPageBreak/>
        <w:t xml:space="preserve">Приложение к положению о  </w:t>
      </w:r>
    </w:p>
    <w:p w14:paraId="2F038860" w14:textId="77777777" w:rsidR="00E7277B" w:rsidRPr="00612A96" w:rsidRDefault="00E7277B" w:rsidP="00E7277B">
      <w:pPr>
        <w:pStyle w:val="ConsPlusNormal"/>
        <w:tabs>
          <w:tab w:val="left" w:pos="1134"/>
        </w:tabs>
        <w:ind w:firstLine="0"/>
        <w:jc w:val="right"/>
        <w:rPr>
          <w:rFonts w:ascii="Times New Roman" w:hAnsi="Times New Roman" w:cs="Times New Roman"/>
        </w:rPr>
      </w:pPr>
      <w:r w:rsidRPr="00612A96">
        <w:rPr>
          <w:rFonts w:ascii="Times New Roman" w:hAnsi="Times New Roman" w:cs="Times New Roman"/>
        </w:rPr>
        <w:t xml:space="preserve">Комиссии для ведения коллективных переговоров, </w:t>
      </w:r>
    </w:p>
    <w:p w14:paraId="3593A637" w14:textId="77777777" w:rsidR="00E7277B" w:rsidRPr="00612A96" w:rsidRDefault="00E7277B" w:rsidP="00E7277B">
      <w:pPr>
        <w:pStyle w:val="ConsPlusNormal"/>
        <w:tabs>
          <w:tab w:val="left" w:pos="1134"/>
        </w:tabs>
        <w:ind w:firstLine="0"/>
        <w:jc w:val="right"/>
        <w:rPr>
          <w:rFonts w:ascii="Times New Roman" w:hAnsi="Times New Roman" w:cs="Times New Roman"/>
        </w:rPr>
      </w:pPr>
      <w:r w:rsidRPr="00612A96">
        <w:rPr>
          <w:rFonts w:ascii="Times New Roman" w:hAnsi="Times New Roman" w:cs="Times New Roman"/>
        </w:rPr>
        <w:t xml:space="preserve">подготовки проекта и заключения коллективного договора, </w:t>
      </w:r>
    </w:p>
    <w:p w14:paraId="7C5C4F90" w14:textId="77777777" w:rsidR="00E7277B" w:rsidRPr="00612A96" w:rsidRDefault="00E7277B" w:rsidP="00E7277B">
      <w:pPr>
        <w:pStyle w:val="ConsPlusNormal"/>
        <w:tabs>
          <w:tab w:val="left" w:pos="1134"/>
        </w:tabs>
        <w:ind w:firstLine="0"/>
        <w:jc w:val="right"/>
        <w:rPr>
          <w:rFonts w:ascii="Times New Roman" w:hAnsi="Times New Roman" w:cs="Times New Roman"/>
        </w:rPr>
      </w:pPr>
      <w:r w:rsidRPr="00612A96">
        <w:rPr>
          <w:rFonts w:ascii="Times New Roman" w:hAnsi="Times New Roman" w:cs="Times New Roman"/>
        </w:rPr>
        <w:t>организации контроля за его выполнением</w:t>
      </w:r>
    </w:p>
    <w:p w14:paraId="7C65415E" w14:textId="77777777" w:rsidR="00E7277B" w:rsidRPr="00612A96" w:rsidRDefault="00E7277B" w:rsidP="006328A5">
      <w:pPr>
        <w:tabs>
          <w:tab w:val="left" w:pos="1134"/>
        </w:tabs>
        <w:ind w:firstLine="567"/>
        <w:rPr>
          <w:sz w:val="16"/>
          <w:szCs w:val="16"/>
        </w:rPr>
      </w:pPr>
    </w:p>
    <w:p w14:paraId="5389AF4E" w14:textId="77777777" w:rsidR="00E7277B" w:rsidRDefault="00E7277B" w:rsidP="00E7277B">
      <w:pPr>
        <w:pStyle w:val="ConsPlusNormal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РЕГЛАМЕНТ </w:t>
      </w:r>
    </w:p>
    <w:p w14:paraId="64171C6C" w14:textId="77777777" w:rsidR="00E7277B" w:rsidRDefault="00E7277B" w:rsidP="00E7277B">
      <w:pPr>
        <w:pStyle w:val="ConsPlusNormal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К</w:t>
      </w:r>
      <w:r w:rsidRPr="006328A5">
        <w:rPr>
          <w:rFonts w:ascii="Times New Roman" w:hAnsi="Times New Roman" w:cs="Times New Roman"/>
          <w:b/>
          <w:sz w:val="28"/>
          <w:szCs w:val="28"/>
        </w:rPr>
        <w:t>омиссии для ведения коллективных переговоров, подготовки проекта и заключения коллективного договора, организации контроля за его выполнением</w:t>
      </w:r>
    </w:p>
    <w:p w14:paraId="65AA5A50" w14:textId="77777777" w:rsidR="00E7277B" w:rsidRPr="00612A96" w:rsidRDefault="00E7277B" w:rsidP="00E7277B">
      <w:pPr>
        <w:pStyle w:val="ConsPlusNormal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6230"/>
        <w:gridCol w:w="3493"/>
      </w:tblGrid>
      <w:tr w:rsidR="00E7277B" w:rsidRPr="00E7277B" w14:paraId="6DC66699" w14:textId="77777777" w:rsidTr="00612A96">
        <w:trPr>
          <w:cantSplit/>
          <w:trHeight w:hRule="exact" w:val="705"/>
        </w:trPr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78B4C" w14:textId="77777777" w:rsidR="00E7277B" w:rsidRPr="00E7277B" w:rsidRDefault="00E7277B" w:rsidP="0021304D">
            <w:pPr>
              <w:widowControl w:val="0"/>
              <w:spacing w:before="12" w:line="276" w:lineRule="auto"/>
              <w:ind w:left="-23" w:right="42"/>
              <w:jc w:val="center"/>
              <w:rPr>
                <w:b/>
                <w:bCs/>
                <w:color w:val="000000"/>
              </w:rPr>
            </w:pPr>
            <w:r w:rsidRPr="00E7277B">
              <w:rPr>
                <w:rFonts w:eastAsia="Calibri"/>
                <w:b/>
                <w:bCs/>
                <w:color w:val="000000"/>
              </w:rPr>
              <w:t>№ №</w:t>
            </w:r>
          </w:p>
        </w:tc>
        <w:tc>
          <w:tcPr>
            <w:tcW w:w="6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D373" w14:textId="77777777" w:rsidR="00E7277B" w:rsidRPr="00E7277B" w:rsidRDefault="00E7277B" w:rsidP="004101B0">
            <w:pPr>
              <w:widowControl w:val="0"/>
              <w:spacing w:before="12"/>
              <w:ind w:left="84" w:right="50"/>
              <w:jc w:val="center"/>
              <w:rPr>
                <w:b/>
                <w:bCs/>
                <w:color w:val="000000"/>
              </w:rPr>
            </w:pPr>
            <w:r w:rsidRPr="00E7277B">
              <w:rPr>
                <w:rFonts w:eastAsia="Calibri"/>
                <w:b/>
                <w:bCs/>
                <w:color w:val="000000"/>
              </w:rPr>
              <w:t>Содержание мероприятий</w:t>
            </w:r>
          </w:p>
        </w:tc>
        <w:tc>
          <w:tcPr>
            <w:tcW w:w="3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7D1BF" w14:textId="77777777" w:rsidR="00E7277B" w:rsidRPr="00E7277B" w:rsidRDefault="00E7277B" w:rsidP="0021304D">
            <w:pPr>
              <w:widowControl w:val="0"/>
              <w:spacing w:before="12" w:line="276" w:lineRule="auto"/>
              <w:ind w:left="91" w:right="327" w:hanging="7"/>
              <w:jc w:val="center"/>
              <w:rPr>
                <w:b/>
                <w:bCs/>
                <w:color w:val="000000"/>
              </w:rPr>
            </w:pPr>
            <w:r w:rsidRPr="00E7277B">
              <w:rPr>
                <w:rFonts w:eastAsia="Calibri"/>
                <w:b/>
                <w:bCs/>
                <w:color w:val="000000"/>
              </w:rPr>
              <w:t>Примерный срок Примечания</w:t>
            </w:r>
          </w:p>
        </w:tc>
      </w:tr>
      <w:tr w:rsidR="00E7277B" w:rsidRPr="00E7277B" w14:paraId="761C98A7" w14:textId="77777777" w:rsidTr="00612A96">
        <w:trPr>
          <w:cantSplit/>
          <w:trHeight w:hRule="exact" w:val="1139"/>
        </w:trPr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AF018" w14:textId="77777777" w:rsidR="00E7277B" w:rsidRPr="00E7277B" w:rsidRDefault="00E7277B" w:rsidP="001C3949">
            <w:pPr>
              <w:widowControl w:val="0"/>
              <w:spacing w:before="14"/>
              <w:ind w:left="39" w:right="-20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1.</w:t>
            </w:r>
          </w:p>
        </w:tc>
        <w:tc>
          <w:tcPr>
            <w:tcW w:w="6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9B3F2" w14:textId="77777777" w:rsidR="00E7277B" w:rsidRPr="00E7277B" w:rsidRDefault="00E7277B" w:rsidP="004101B0">
            <w:pPr>
              <w:widowControl w:val="0"/>
              <w:spacing w:before="14" w:line="275" w:lineRule="auto"/>
              <w:ind w:left="39" w:right="50"/>
              <w:jc w:val="both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 xml:space="preserve">Направление письменного уведомления о начале </w:t>
            </w:r>
            <w:r w:rsidR="0021304D">
              <w:rPr>
                <w:rFonts w:eastAsia="Calibri"/>
                <w:color w:val="000000"/>
              </w:rPr>
              <w:t>к</w:t>
            </w:r>
            <w:r w:rsidRPr="00E7277B">
              <w:rPr>
                <w:rFonts w:eastAsia="Calibri"/>
                <w:color w:val="000000"/>
              </w:rPr>
              <w:t>оллективных переговоров</w:t>
            </w:r>
          </w:p>
        </w:tc>
        <w:tc>
          <w:tcPr>
            <w:tcW w:w="3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8FBB2" w14:textId="77777777" w:rsidR="00E7277B" w:rsidRPr="00E7277B" w:rsidRDefault="004101B0" w:rsidP="004101B0">
            <w:pPr>
              <w:widowControl w:val="0"/>
              <w:tabs>
                <w:tab w:val="left" w:pos="1992"/>
              </w:tabs>
              <w:spacing w:before="14" w:line="275" w:lineRule="auto"/>
              <w:ind w:left="91" w:right="2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о</w:t>
            </w:r>
            <w:r w:rsidR="00E7277B" w:rsidRPr="00E7277B">
              <w:rPr>
                <w:rFonts w:eastAsia="Calibri"/>
                <w:color w:val="000000"/>
              </w:rPr>
              <w:t>бязательно</w:t>
            </w:r>
            <w:r w:rsidR="0021304D">
              <w:rPr>
                <w:rFonts w:eastAsia="Calibri"/>
                <w:color w:val="000000"/>
              </w:rPr>
              <w:t xml:space="preserve"> </w:t>
            </w:r>
            <w:r w:rsidR="00E7277B" w:rsidRPr="00E7277B">
              <w:rPr>
                <w:rFonts w:eastAsia="Calibri"/>
                <w:color w:val="000000"/>
              </w:rPr>
              <w:t>регистрируется с указанием</w:t>
            </w:r>
            <w:r w:rsidR="0021304D">
              <w:rPr>
                <w:rFonts w:eastAsia="Calibri"/>
                <w:color w:val="000000"/>
              </w:rPr>
              <w:t xml:space="preserve"> </w:t>
            </w:r>
            <w:r w:rsidR="00E7277B" w:rsidRPr="00E7277B">
              <w:rPr>
                <w:rFonts w:eastAsia="Calibri"/>
                <w:color w:val="000000"/>
              </w:rPr>
              <w:t>даты</w:t>
            </w:r>
            <w:r w:rsidR="0021304D">
              <w:rPr>
                <w:rFonts w:eastAsia="Calibri"/>
                <w:color w:val="000000"/>
              </w:rPr>
              <w:t xml:space="preserve"> вр</w:t>
            </w:r>
            <w:r w:rsidR="00E7277B" w:rsidRPr="00E7277B">
              <w:rPr>
                <w:rFonts w:eastAsia="Calibri"/>
                <w:color w:val="000000"/>
              </w:rPr>
              <w:t>учения</w:t>
            </w:r>
            <w:r w:rsidR="0021304D">
              <w:rPr>
                <w:rFonts w:eastAsia="Calibri"/>
                <w:color w:val="000000"/>
              </w:rPr>
              <w:t xml:space="preserve"> </w:t>
            </w:r>
            <w:r w:rsidR="00E7277B" w:rsidRPr="00E7277B">
              <w:rPr>
                <w:rFonts w:eastAsia="Calibri"/>
                <w:color w:val="000000"/>
              </w:rPr>
              <w:t>уведомления</w:t>
            </w:r>
          </w:p>
        </w:tc>
      </w:tr>
      <w:tr w:rsidR="00E7277B" w:rsidRPr="00E7277B" w14:paraId="19CDE8D8" w14:textId="77777777" w:rsidTr="00612A96">
        <w:trPr>
          <w:cantSplit/>
          <w:trHeight w:hRule="exact" w:val="999"/>
        </w:trPr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93953" w14:textId="77777777" w:rsidR="00E7277B" w:rsidRPr="00E7277B" w:rsidRDefault="00E7277B" w:rsidP="001C3949">
            <w:pPr>
              <w:widowControl w:val="0"/>
              <w:spacing w:before="12"/>
              <w:ind w:left="39" w:right="-20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2.</w:t>
            </w:r>
          </w:p>
        </w:tc>
        <w:tc>
          <w:tcPr>
            <w:tcW w:w="6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90C54" w14:textId="77777777" w:rsidR="00E7277B" w:rsidRPr="00E7277B" w:rsidRDefault="00E7277B" w:rsidP="004101B0">
            <w:pPr>
              <w:widowControl w:val="0"/>
              <w:tabs>
                <w:tab w:val="left" w:pos="1834"/>
                <w:tab w:val="left" w:pos="2621"/>
                <w:tab w:val="left" w:pos="4507"/>
                <w:tab w:val="left" w:pos="5061"/>
              </w:tabs>
              <w:spacing w:before="12" w:line="275" w:lineRule="auto"/>
              <w:ind w:left="39" w:right="50"/>
              <w:jc w:val="both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Издание приказа (приказа</w:t>
            </w:r>
            <w:r w:rsidR="0021304D">
              <w:rPr>
                <w:rFonts w:eastAsia="Calibri"/>
                <w:color w:val="000000"/>
              </w:rPr>
              <w:t>/</w:t>
            </w:r>
            <w:r w:rsidRPr="00E7277B">
              <w:rPr>
                <w:rFonts w:eastAsia="Calibri"/>
                <w:color w:val="000000"/>
              </w:rPr>
              <w:t>решения) о</w:t>
            </w:r>
            <w:r w:rsidR="004101B0">
              <w:rPr>
                <w:rFonts w:eastAsia="Calibri"/>
                <w:color w:val="000000"/>
              </w:rPr>
              <w:t xml:space="preserve"> </w:t>
            </w:r>
            <w:r w:rsidRPr="00E7277B">
              <w:rPr>
                <w:rFonts w:eastAsia="Calibri"/>
                <w:color w:val="000000"/>
              </w:rPr>
              <w:t xml:space="preserve">создании </w:t>
            </w:r>
            <w:r w:rsidR="004101B0">
              <w:rPr>
                <w:rFonts w:eastAsia="Calibri"/>
                <w:color w:val="000000"/>
              </w:rPr>
              <w:t>К</w:t>
            </w:r>
            <w:r w:rsidRPr="00E7277B">
              <w:rPr>
                <w:rFonts w:eastAsia="Calibri"/>
                <w:color w:val="000000"/>
              </w:rPr>
              <w:t>омиссии</w:t>
            </w:r>
            <w:r w:rsidR="004101B0">
              <w:rPr>
                <w:rFonts w:eastAsia="Calibri"/>
                <w:color w:val="000000"/>
              </w:rPr>
              <w:t xml:space="preserve"> </w:t>
            </w:r>
            <w:r w:rsidRPr="00E7277B">
              <w:rPr>
                <w:rFonts w:eastAsia="Calibri"/>
                <w:color w:val="000000"/>
              </w:rPr>
              <w:t>проведении</w:t>
            </w:r>
            <w:r w:rsidR="004101B0">
              <w:rPr>
                <w:rFonts w:eastAsia="Calibri"/>
                <w:color w:val="000000"/>
              </w:rPr>
              <w:t xml:space="preserve"> </w:t>
            </w:r>
            <w:r w:rsidRPr="00E7277B">
              <w:rPr>
                <w:rFonts w:eastAsia="Calibri"/>
                <w:color w:val="000000"/>
              </w:rPr>
              <w:t>коллективных переговоров</w:t>
            </w:r>
          </w:p>
        </w:tc>
        <w:tc>
          <w:tcPr>
            <w:tcW w:w="3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AD0ED" w14:textId="77777777" w:rsidR="00E7277B" w:rsidRPr="00E7277B" w:rsidRDefault="00E7277B" w:rsidP="0021304D">
            <w:pPr>
              <w:widowControl w:val="0"/>
              <w:tabs>
                <w:tab w:val="left" w:pos="1860"/>
              </w:tabs>
              <w:spacing w:before="12" w:line="275" w:lineRule="auto"/>
              <w:ind w:left="39" w:right="20"/>
              <w:jc w:val="both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не позднее 7 календарных дней с даты регистра</w:t>
            </w:r>
            <w:r w:rsidR="0021304D">
              <w:rPr>
                <w:rFonts w:eastAsia="Calibri"/>
                <w:color w:val="000000"/>
              </w:rPr>
              <w:t xml:space="preserve">ции </w:t>
            </w:r>
            <w:r w:rsidRPr="00E7277B">
              <w:rPr>
                <w:rFonts w:eastAsia="Calibri"/>
                <w:color w:val="000000"/>
              </w:rPr>
              <w:t>уведомления</w:t>
            </w:r>
          </w:p>
        </w:tc>
      </w:tr>
      <w:tr w:rsidR="00E7277B" w:rsidRPr="00E7277B" w14:paraId="7F75EA8A" w14:textId="77777777" w:rsidTr="00612A96">
        <w:trPr>
          <w:cantSplit/>
          <w:trHeight w:hRule="exact" w:val="1126"/>
        </w:trPr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6AA8" w14:textId="77777777" w:rsidR="00E7277B" w:rsidRPr="00E7277B" w:rsidRDefault="00E7277B" w:rsidP="001C3949">
            <w:pPr>
              <w:widowControl w:val="0"/>
              <w:spacing w:before="12"/>
              <w:ind w:left="39" w:right="-20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3.</w:t>
            </w:r>
          </w:p>
        </w:tc>
        <w:tc>
          <w:tcPr>
            <w:tcW w:w="6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A6DC0" w14:textId="77777777" w:rsidR="00E7277B" w:rsidRPr="00E7277B" w:rsidRDefault="00E7277B" w:rsidP="004101B0">
            <w:pPr>
              <w:widowControl w:val="0"/>
              <w:tabs>
                <w:tab w:val="left" w:pos="4726"/>
              </w:tabs>
              <w:spacing w:before="12" w:line="275" w:lineRule="auto"/>
              <w:ind w:left="39" w:right="50"/>
              <w:jc w:val="both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Выработка порядка разработки и</w:t>
            </w:r>
            <w:r w:rsidR="0021304D">
              <w:rPr>
                <w:rFonts w:eastAsia="Calibri"/>
                <w:color w:val="000000"/>
              </w:rPr>
              <w:t xml:space="preserve"> </w:t>
            </w:r>
            <w:r w:rsidRPr="00E7277B">
              <w:rPr>
                <w:rFonts w:eastAsia="Calibri"/>
                <w:color w:val="000000"/>
              </w:rPr>
              <w:t>обсуждения проекта</w:t>
            </w:r>
            <w:r w:rsidR="0021304D">
              <w:rPr>
                <w:rFonts w:eastAsia="Calibri"/>
                <w:color w:val="000000"/>
              </w:rPr>
              <w:t xml:space="preserve"> </w:t>
            </w:r>
            <w:r w:rsidRPr="00E7277B">
              <w:rPr>
                <w:rFonts w:eastAsia="Calibri"/>
                <w:color w:val="000000"/>
              </w:rPr>
              <w:t>кол</w:t>
            </w:r>
            <w:r w:rsidR="0021304D">
              <w:rPr>
                <w:rFonts w:eastAsia="Calibri"/>
                <w:color w:val="000000"/>
              </w:rPr>
              <w:t xml:space="preserve">лективного </w:t>
            </w:r>
            <w:r w:rsidRPr="00E7277B">
              <w:rPr>
                <w:rFonts w:eastAsia="Calibri"/>
                <w:color w:val="000000"/>
              </w:rPr>
              <w:t>договора</w:t>
            </w:r>
            <w:r w:rsidR="004101B0">
              <w:rPr>
                <w:rFonts w:eastAsia="Calibri"/>
                <w:color w:val="000000"/>
              </w:rPr>
              <w:t xml:space="preserve">, </w:t>
            </w:r>
            <w:r w:rsidR="004101B0" w:rsidRPr="004101B0">
              <w:t>проектов соглашений о внесении изменений и дополнений в коллективный договор</w:t>
            </w:r>
          </w:p>
        </w:tc>
        <w:tc>
          <w:tcPr>
            <w:tcW w:w="3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1380" w14:textId="77777777" w:rsidR="00E7277B" w:rsidRPr="00E7277B" w:rsidRDefault="00E7277B" w:rsidP="0021304D">
            <w:pPr>
              <w:widowControl w:val="0"/>
              <w:spacing w:before="12" w:line="276" w:lineRule="auto"/>
              <w:ind w:left="39" w:right="-22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 xml:space="preserve">на первом заседании </w:t>
            </w:r>
            <w:r w:rsidR="0021304D">
              <w:rPr>
                <w:rFonts w:eastAsia="Calibri"/>
                <w:color w:val="000000"/>
              </w:rPr>
              <w:t>К</w:t>
            </w:r>
            <w:r w:rsidRPr="00E7277B">
              <w:rPr>
                <w:rFonts w:eastAsia="Calibri"/>
                <w:color w:val="000000"/>
              </w:rPr>
              <w:t>омиссии</w:t>
            </w:r>
          </w:p>
        </w:tc>
      </w:tr>
      <w:tr w:rsidR="00E7277B" w:rsidRPr="00E7277B" w14:paraId="159FB1E5" w14:textId="77777777" w:rsidTr="00612A96">
        <w:trPr>
          <w:cantSplit/>
          <w:trHeight w:hRule="exact" w:val="1142"/>
        </w:trPr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3B68D" w14:textId="77777777" w:rsidR="00E7277B" w:rsidRPr="00E7277B" w:rsidRDefault="00E7277B" w:rsidP="001C3949">
            <w:pPr>
              <w:widowControl w:val="0"/>
              <w:spacing w:before="14"/>
              <w:ind w:left="39" w:right="-20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4.</w:t>
            </w:r>
          </w:p>
        </w:tc>
        <w:tc>
          <w:tcPr>
            <w:tcW w:w="6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3A55" w14:textId="77777777" w:rsidR="00E7277B" w:rsidRPr="00E7277B" w:rsidRDefault="00E7277B" w:rsidP="004101B0">
            <w:pPr>
              <w:widowControl w:val="0"/>
              <w:spacing w:before="14"/>
              <w:ind w:left="39" w:right="50"/>
              <w:jc w:val="both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 xml:space="preserve">Разработка проекта </w:t>
            </w:r>
            <w:r w:rsidR="0021304D" w:rsidRPr="00E7277B">
              <w:rPr>
                <w:rFonts w:eastAsia="Calibri"/>
                <w:color w:val="000000"/>
              </w:rPr>
              <w:t>кол</w:t>
            </w:r>
            <w:r w:rsidR="0021304D">
              <w:rPr>
                <w:rFonts w:eastAsia="Calibri"/>
                <w:color w:val="000000"/>
              </w:rPr>
              <w:t xml:space="preserve">лективного </w:t>
            </w:r>
            <w:r w:rsidR="0021304D" w:rsidRPr="00E7277B">
              <w:rPr>
                <w:rFonts w:eastAsia="Calibri"/>
                <w:color w:val="000000"/>
              </w:rPr>
              <w:t>договора</w:t>
            </w:r>
            <w:r w:rsidR="004101B0">
              <w:rPr>
                <w:rFonts w:eastAsia="Calibri"/>
                <w:color w:val="000000"/>
              </w:rPr>
              <w:t xml:space="preserve">, </w:t>
            </w:r>
            <w:r w:rsidR="004101B0" w:rsidRPr="004101B0">
              <w:t>проектов соглашений о внесении изменений и дополнений в коллективный договор</w:t>
            </w:r>
          </w:p>
        </w:tc>
        <w:tc>
          <w:tcPr>
            <w:tcW w:w="3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D930F" w14:textId="77777777" w:rsidR="00E7277B" w:rsidRPr="00E7277B" w:rsidRDefault="00E7277B" w:rsidP="001C3949">
            <w:pPr>
              <w:widowControl w:val="0"/>
              <w:spacing w:before="14"/>
              <w:ind w:left="39" w:right="-20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2</w:t>
            </w:r>
            <w:r w:rsidR="0021304D">
              <w:rPr>
                <w:rFonts w:eastAsia="Calibri"/>
                <w:color w:val="000000"/>
              </w:rPr>
              <w:t xml:space="preserve"> </w:t>
            </w:r>
            <w:r w:rsidRPr="00E7277B">
              <w:rPr>
                <w:rFonts w:eastAsia="Calibri"/>
                <w:color w:val="000000"/>
              </w:rPr>
              <w:t>-</w:t>
            </w:r>
            <w:r w:rsidR="0021304D">
              <w:rPr>
                <w:rFonts w:eastAsia="Calibri"/>
                <w:color w:val="000000"/>
              </w:rPr>
              <w:t xml:space="preserve"> </w:t>
            </w:r>
            <w:r w:rsidRPr="00E7277B">
              <w:rPr>
                <w:rFonts w:eastAsia="Calibri"/>
                <w:color w:val="000000"/>
              </w:rPr>
              <w:t>3 недели</w:t>
            </w:r>
          </w:p>
        </w:tc>
      </w:tr>
      <w:tr w:rsidR="00E7277B" w:rsidRPr="00E7277B" w14:paraId="39A30F97" w14:textId="77777777" w:rsidTr="00612A96">
        <w:trPr>
          <w:cantSplit/>
          <w:trHeight w:hRule="exact" w:val="1271"/>
        </w:trPr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85304" w14:textId="77777777" w:rsidR="00E7277B" w:rsidRPr="00E7277B" w:rsidRDefault="00E7277B" w:rsidP="001C3949">
            <w:pPr>
              <w:widowControl w:val="0"/>
              <w:spacing w:before="14"/>
              <w:ind w:left="39" w:right="-20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5.</w:t>
            </w:r>
          </w:p>
        </w:tc>
        <w:tc>
          <w:tcPr>
            <w:tcW w:w="6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59C77" w14:textId="77777777" w:rsidR="00E7277B" w:rsidRPr="00E7277B" w:rsidRDefault="00E7277B" w:rsidP="004101B0">
            <w:pPr>
              <w:widowControl w:val="0"/>
              <w:spacing w:before="14" w:line="275" w:lineRule="auto"/>
              <w:ind w:left="39" w:right="50"/>
              <w:jc w:val="both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 xml:space="preserve">Обсуждение проекта </w:t>
            </w:r>
            <w:r w:rsidR="0021304D" w:rsidRPr="00E7277B">
              <w:rPr>
                <w:rFonts w:eastAsia="Calibri"/>
                <w:color w:val="000000"/>
              </w:rPr>
              <w:t>кол</w:t>
            </w:r>
            <w:r w:rsidR="0021304D">
              <w:rPr>
                <w:rFonts w:eastAsia="Calibri"/>
                <w:color w:val="000000"/>
              </w:rPr>
              <w:t xml:space="preserve">лективного </w:t>
            </w:r>
            <w:r w:rsidR="0021304D" w:rsidRPr="00E7277B">
              <w:rPr>
                <w:rFonts w:eastAsia="Calibri"/>
                <w:color w:val="000000"/>
              </w:rPr>
              <w:t>договора</w:t>
            </w:r>
            <w:r w:rsidR="004101B0">
              <w:rPr>
                <w:rFonts w:eastAsia="Calibri"/>
                <w:color w:val="000000"/>
              </w:rPr>
              <w:t xml:space="preserve">, </w:t>
            </w:r>
            <w:r w:rsidR="004101B0" w:rsidRPr="004101B0">
              <w:t>проектов соглашений о внесении изменений и дополнений в коллективный договор</w:t>
            </w:r>
            <w:r w:rsidRPr="00E7277B">
              <w:rPr>
                <w:rFonts w:eastAsia="Calibri"/>
                <w:color w:val="000000"/>
              </w:rPr>
              <w:t xml:space="preserve"> на заседаниях </w:t>
            </w:r>
            <w:r w:rsidR="0021304D">
              <w:rPr>
                <w:rFonts w:eastAsia="Calibri"/>
                <w:color w:val="000000"/>
              </w:rPr>
              <w:t>К</w:t>
            </w:r>
            <w:r w:rsidRPr="00E7277B">
              <w:rPr>
                <w:rFonts w:eastAsia="Calibri"/>
                <w:color w:val="000000"/>
              </w:rPr>
              <w:t>омиссии</w:t>
            </w:r>
          </w:p>
        </w:tc>
        <w:tc>
          <w:tcPr>
            <w:tcW w:w="3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05D2C" w14:textId="77777777" w:rsidR="00E7277B" w:rsidRPr="00E7277B" w:rsidRDefault="00E7277B" w:rsidP="001C3949">
            <w:pPr>
              <w:widowControl w:val="0"/>
              <w:spacing w:before="14"/>
              <w:ind w:left="39" w:right="-20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2 недели</w:t>
            </w:r>
          </w:p>
        </w:tc>
      </w:tr>
      <w:tr w:rsidR="00E7277B" w:rsidRPr="00E7277B" w14:paraId="769CCE0C" w14:textId="77777777" w:rsidTr="00612A96">
        <w:trPr>
          <w:cantSplit/>
          <w:trHeight w:hRule="exact" w:val="1106"/>
        </w:trPr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9ECF2" w14:textId="77777777" w:rsidR="00E7277B" w:rsidRPr="00E7277B" w:rsidRDefault="00E7277B" w:rsidP="001C3949">
            <w:pPr>
              <w:widowControl w:val="0"/>
              <w:spacing w:before="14"/>
              <w:ind w:left="39" w:right="-20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6.</w:t>
            </w:r>
          </w:p>
        </w:tc>
        <w:tc>
          <w:tcPr>
            <w:tcW w:w="6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3D8A2" w14:textId="77777777" w:rsidR="00E7277B" w:rsidRPr="00E7277B" w:rsidRDefault="00E7277B" w:rsidP="004101B0">
            <w:pPr>
              <w:widowControl w:val="0"/>
              <w:tabs>
                <w:tab w:val="left" w:pos="1944"/>
              </w:tabs>
              <w:spacing w:before="14" w:line="275" w:lineRule="auto"/>
              <w:ind w:left="39" w:right="50"/>
              <w:jc w:val="both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Обсуждение</w:t>
            </w:r>
            <w:r w:rsidR="004101B0">
              <w:rPr>
                <w:rFonts w:eastAsia="Calibri"/>
                <w:color w:val="000000"/>
              </w:rPr>
              <w:t xml:space="preserve"> </w:t>
            </w:r>
            <w:r w:rsidRPr="00E7277B">
              <w:rPr>
                <w:rFonts w:eastAsia="Calibri"/>
                <w:color w:val="000000"/>
              </w:rPr>
              <w:t xml:space="preserve">проекта </w:t>
            </w:r>
            <w:r w:rsidR="0021304D" w:rsidRPr="00E7277B">
              <w:rPr>
                <w:rFonts w:eastAsia="Calibri"/>
                <w:color w:val="000000"/>
              </w:rPr>
              <w:t>кол</w:t>
            </w:r>
            <w:r w:rsidR="0021304D">
              <w:rPr>
                <w:rFonts w:eastAsia="Calibri"/>
                <w:color w:val="000000"/>
              </w:rPr>
              <w:t xml:space="preserve">лективного </w:t>
            </w:r>
            <w:r w:rsidR="0021304D" w:rsidRPr="00E7277B">
              <w:rPr>
                <w:rFonts w:eastAsia="Calibri"/>
                <w:color w:val="000000"/>
              </w:rPr>
              <w:t>договора</w:t>
            </w:r>
            <w:r w:rsidRPr="00E7277B">
              <w:rPr>
                <w:rFonts w:eastAsia="Calibri"/>
                <w:color w:val="000000"/>
              </w:rPr>
              <w:t xml:space="preserve"> в </w:t>
            </w:r>
            <w:r w:rsidR="0021304D">
              <w:rPr>
                <w:rFonts w:eastAsia="Calibri"/>
                <w:color w:val="000000"/>
              </w:rPr>
              <w:t>филиалах (структурных подразделениях)</w:t>
            </w:r>
            <w:r w:rsidRPr="00E7277B">
              <w:rPr>
                <w:rFonts w:eastAsia="Calibri"/>
                <w:color w:val="000000"/>
              </w:rPr>
              <w:t xml:space="preserve"> организации</w:t>
            </w:r>
            <w:r w:rsidR="004101B0">
              <w:rPr>
                <w:rFonts w:eastAsia="Calibri"/>
                <w:color w:val="000000"/>
              </w:rPr>
              <w:t xml:space="preserve"> (при отсутствии </w:t>
            </w:r>
            <w:r w:rsidR="00612A96">
              <w:rPr>
                <w:rFonts w:eastAsia="Calibri"/>
                <w:color w:val="000000"/>
              </w:rPr>
              <w:t xml:space="preserve">их </w:t>
            </w:r>
            <w:r w:rsidR="004101B0">
              <w:rPr>
                <w:rFonts w:eastAsia="Calibri"/>
                <w:color w:val="000000"/>
              </w:rPr>
              <w:t>представителей в Комиссии)</w:t>
            </w:r>
          </w:p>
        </w:tc>
        <w:tc>
          <w:tcPr>
            <w:tcW w:w="3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A74B9" w14:textId="77777777" w:rsidR="00E7277B" w:rsidRPr="00E7277B" w:rsidRDefault="00E7277B" w:rsidP="0021304D">
            <w:pPr>
              <w:widowControl w:val="0"/>
              <w:spacing w:before="14"/>
              <w:ind w:left="39" w:right="-20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2</w:t>
            </w:r>
            <w:r w:rsidR="0021304D">
              <w:rPr>
                <w:rFonts w:eastAsia="Calibri"/>
                <w:color w:val="000000"/>
              </w:rPr>
              <w:t xml:space="preserve"> - </w:t>
            </w:r>
            <w:r w:rsidRPr="00E7277B">
              <w:rPr>
                <w:rFonts w:eastAsia="Calibri"/>
                <w:color w:val="000000"/>
              </w:rPr>
              <w:t>3 недели</w:t>
            </w:r>
          </w:p>
        </w:tc>
      </w:tr>
      <w:tr w:rsidR="00E7277B" w:rsidRPr="00E7277B" w14:paraId="732FC3F1" w14:textId="77777777" w:rsidTr="00612A96">
        <w:trPr>
          <w:cantSplit/>
          <w:trHeight w:hRule="exact" w:val="1422"/>
        </w:trPr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917A" w14:textId="77777777" w:rsidR="00E7277B" w:rsidRPr="00E7277B" w:rsidRDefault="00E7277B" w:rsidP="001C3949">
            <w:pPr>
              <w:widowControl w:val="0"/>
              <w:spacing w:before="12"/>
              <w:ind w:left="39" w:right="-20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7.</w:t>
            </w:r>
          </w:p>
        </w:tc>
        <w:tc>
          <w:tcPr>
            <w:tcW w:w="6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EDD8C" w14:textId="77777777" w:rsidR="00E7277B" w:rsidRPr="00E7277B" w:rsidRDefault="00E7277B" w:rsidP="004101B0">
            <w:pPr>
              <w:widowControl w:val="0"/>
              <w:tabs>
                <w:tab w:val="left" w:pos="2852"/>
                <w:tab w:val="left" w:pos="5745"/>
              </w:tabs>
              <w:spacing w:before="12" w:line="275" w:lineRule="auto"/>
              <w:ind w:left="39" w:right="50"/>
              <w:jc w:val="both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Доработка проекта</w:t>
            </w:r>
            <w:r w:rsidR="0021304D">
              <w:rPr>
                <w:rFonts w:eastAsia="Calibri"/>
                <w:color w:val="000000"/>
              </w:rPr>
              <w:t xml:space="preserve"> </w:t>
            </w:r>
            <w:r w:rsidR="0021304D" w:rsidRPr="00E7277B">
              <w:rPr>
                <w:rFonts w:eastAsia="Calibri"/>
                <w:color w:val="000000"/>
              </w:rPr>
              <w:t>кол</w:t>
            </w:r>
            <w:r w:rsidR="0021304D">
              <w:rPr>
                <w:rFonts w:eastAsia="Calibri"/>
                <w:color w:val="000000"/>
              </w:rPr>
              <w:t xml:space="preserve">лективного </w:t>
            </w:r>
            <w:r w:rsidR="0021304D" w:rsidRPr="00E7277B">
              <w:rPr>
                <w:rFonts w:eastAsia="Calibri"/>
                <w:color w:val="000000"/>
              </w:rPr>
              <w:t>договора</w:t>
            </w:r>
            <w:r w:rsidRPr="00E7277B">
              <w:rPr>
                <w:rFonts w:eastAsia="Calibri"/>
                <w:color w:val="000000"/>
              </w:rPr>
              <w:t xml:space="preserve"> после обсуждения его в </w:t>
            </w:r>
            <w:r w:rsidR="0021304D">
              <w:rPr>
                <w:rFonts w:eastAsia="Calibri"/>
                <w:color w:val="000000"/>
              </w:rPr>
              <w:t>филиалах (структурных подразделениях)</w:t>
            </w:r>
            <w:r w:rsidR="0021304D" w:rsidRPr="00E7277B">
              <w:rPr>
                <w:rFonts w:eastAsia="Calibri"/>
                <w:color w:val="000000"/>
              </w:rPr>
              <w:t xml:space="preserve"> организации</w:t>
            </w:r>
            <w:r w:rsidRPr="00E7277B">
              <w:rPr>
                <w:rFonts w:eastAsia="Calibri"/>
                <w:color w:val="000000"/>
              </w:rPr>
              <w:t>, составление</w:t>
            </w:r>
            <w:r w:rsidRPr="00E7277B">
              <w:rPr>
                <w:rFonts w:eastAsia="Calibri"/>
                <w:color w:val="000000"/>
              </w:rPr>
              <w:tab/>
              <w:t>при необходимости перечня (протокола) разногласий</w:t>
            </w:r>
          </w:p>
        </w:tc>
        <w:tc>
          <w:tcPr>
            <w:tcW w:w="3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610CF" w14:textId="77777777" w:rsidR="00E7277B" w:rsidRPr="00E7277B" w:rsidRDefault="00E7277B" w:rsidP="0021304D">
            <w:pPr>
              <w:widowControl w:val="0"/>
              <w:spacing w:before="12"/>
              <w:ind w:left="39" w:right="-20"/>
              <w:rPr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3</w:t>
            </w:r>
            <w:r w:rsidR="0021304D">
              <w:rPr>
                <w:rFonts w:eastAsia="Calibri"/>
                <w:color w:val="000000"/>
              </w:rPr>
              <w:t>-</w:t>
            </w:r>
            <w:r w:rsidRPr="00E7277B">
              <w:rPr>
                <w:rFonts w:eastAsia="Calibri"/>
                <w:color w:val="000000"/>
              </w:rPr>
              <w:t>5 рабочих дней</w:t>
            </w:r>
          </w:p>
        </w:tc>
      </w:tr>
      <w:tr w:rsidR="00E7277B" w:rsidRPr="00E7277B" w14:paraId="57805DB4" w14:textId="77777777" w:rsidTr="00E7277B">
        <w:trPr>
          <w:cantSplit/>
          <w:trHeight w:hRule="exact" w:val="1000"/>
        </w:trPr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CE03A" w14:textId="77777777" w:rsidR="00E7277B" w:rsidRPr="00E7277B" w:rsidRDefault="0021304D" w:rsidP="0021304D">
            <w:pPr>
              <w:widowControl w:val="0"/>
              <w:spacing w:before="14"/>
              <w:ind w:left="39" w:right="-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  <w:r w:rsidR="00E7277B" w:rsidRPr="00E7277B">
              <w:rPr>
                <w:rFonts w:eastAsia="Calibri"/>
                <w:color w:val="000000"/>
              </w:rPr>
              <w:t>.</w:t>
            </w:r>
          </w:p>
        </w:tc>
        <w:tc>
          <w:tcPr>
            <w:tcW w:w="6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2C54B" w14:textId="77777777" w:rsidR="00E7277B" w:rsidRPr="00E7277B" w:rsidRDefault="00E7277B" w:rsidP="00612A96">
            <w:pPr>
              <w:widowControl w:val="0"/>
              <w:spacing w:before="14" w:line="275" w:lineRule="auto"/>
              <w:ind w:left="39" w:right="50"/>
              <w:jc w:val="both"/>
              <w:rPr>
                <w:rFonts w:eastAsia="Calibri"/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Подписание коллективного договора</w:t>
            </w:r>
            <w:r w:rsidR="00612A96">
              <w:rPr>
                <w:rFonts w:eastAsia="Calibri"/>
                <w:color w:val="000000"/>
              </w:rPr>
              <w:t xml:space="preserve">, </w:t>
            </w:r>
            <w:r w:rsidR="00612A96" w:rsidRPr="004101B0">
              <w:t>соглашени</w:t>
            </w:r>
            <w:r w:rsidR="00612A96">
              <w:t>я</w:t>
            </w:r>
            <w:r w:rsidR="00612A96" w:rsidRPr="004101B0">
              <w:t xml:space="preserve"> о внесении изменений и дополнений в коллективный договор</w:t>
            </w:r>
          </w:p>
        </w:tc>
        <w:tc>
          <w:tcPr>
            <w:tcW w:w="3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BF3D" w14:textId="77777777" w:rsidR="00E7277B" w:rsidRPr="00E7277B" w:rsidRDefault="00E7277B" w:rsidP="001C3949">
            <w:pPr>
              <w:widowControl w:val="0"/>
              <w:spacing w:before="14"/>
              <w:ind w:left="39" w:right="-20"/>
              <w:rPr>
                <w:rFonts w:eastAsia="Calibri"/>
                <w:color w:val="000000"/>
              </w:rPr>
            </w:pPr>
            <w:r w:rsidRPr="00E7277B">
              <w:rPr>
                <w:rFonts w:eastAsia="Calibri"/>
                <w:color w:val="000000"/>
              </w:rPr>
              <w:t>1 рабочий день</w:t>
            </w:r>
          </w:p>
        </w:tc>
      </w:tr>
      <w:tr w:rsidR="00612A96" w:rsidRPr="00612A96" w14:paraId="33885B55" w14:textId="77777777" w:rsidTr="00612A96">
        <w:trPr>
          <w:cantSplit/>
          <w:trHeight w:hRule="exact" w:val="720"/>
        </w:trPr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7945C" w14:textId="77777777" w:rsidR="00612A96" w:rsidRPr="00612A96" w:rsidRDefault="00612A96" w:rsidP="0021304D">
            <w:pPr>
              <w:widowControl w:val="0"/>
              <w:spacing w:before="14"/>
              <w:ind w:left="39" w:right="-20"/>
              <w:rPr>
                <w:rFonts w:eastAsia="Calibri"/>
                <w:color w:val="000000"/>
              </w:rPr>
            </w:pPr>
            <w:r w:rsidRPr="00612A96">
              <w:rPr>
                <w:rFonts w:eastAsia="Calibri"/>
                <w:color w:val="000000"/>
              </w:rPr>
              <w:t>9.</w:t>
            </w:r>
          </w:p>
        </w:tc>
        <w:tc>
          <w:tcPr>
            <w:tcW w:w="6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82AF" w14:textId="77777777" w:rsidR="00612A96" w:rsidRPr="00612A96" w:rsidRDefault="00612A96" w:rsidP="00612A96">
            <w:pPr>
              <w:widowControl w:val="0"/>
              <w:spacing w:before="14" w:line="275" w:lineRule="auto"/>
              <w:ind w:left="39" w:right="50"/>
              <w:jc w:val="both"/>
              <w:rPr>
                <w:rFonts w:eastAsia="Calibri"/>
                <w:color w:val="000000"/>
              </w:rPr>
            </w:pPr>
            <w:r w:rsidRPr="00612A96">
              <w:t>Сбор и подготовка информации о выполнения положений коллективного договора</w:t>
            </w:r>
          </w:p>
        </w:tc>
        <w:tc>
          <w:tcPr>
            <w:tcW w:w="3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957C1" w14:textId="77777777" w:rsidR="00612A96" w:rsidRPr="00612A96" w:rsidRDefault="006146B4" w:rsidP="00612A96">
            <w:pPr>
              <w:widowControl w:val="0"/>
              <w:spacing w:before="14"/>
              <w:ind w:left="39" w:right="-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е</w:t>
            </w:r>
            <w:r w:rsidR="00612A96" w:rsidRPr="00612A96">
              <w:rPr>
                <w:rFonts w:eastAsia="Calibri"/>
                <w:color w:val="000000"/>
              </w:rPr>
              <w:t xml:space="preserve">жегодно - ноябрь </w:t>
            </w:r>
          </w:p>
        </w:tc>
      </w:tr>
      <w:tr w:rsidR="00612A96" w:rsidRPr="00612A96" w14:paraId="190E893B" w14:textId="77777777" w:rsidTr="00612A96">
        <w:trPr>
          <w:cantSplit/>
          <w:trHeight w:hRule="exact" w:val="985"/>
        </w:trPr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4AC04" w14:textId="77777777" w:rsidR="00612A96" w:rsidRPr="00612A96" w:rsidRDefault="00612A96" w:rsidP="0021304D">
            <w:pPr>
              <w:widowControl w:val="0"/>
              <w:spacing w:before="14"/>
              <w:ind w:left="39" w:right="-20"/>
              <w:rPr>
                <w:rFonts w:eastAsia="Calibri"/>
                <w:color w:val="000000"/>
              </w:rPr>
            </w:pPr>
            <w:r w:rsidRPr="00612A96">
              <w:rPr>
                <w:rFonts w:eastAsia="Calibri"/>
                <w:color w:val="000000"/>
              </w:rPr>
              <w:t>10</w:t>
            </w:r>
            <w:r>
              <w:rPr>
                <w:rFonts w:eastAsia="Calibri"/>
                <w:color w:val="000000"/>
              </w:rPr>
              <w:t>.</w:t>
            </w:r>
          </w:p>
        </w:tc>
        <w:tc>
          <w:tcPr>
            <w:tcW w:w="6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7CAA7" w14:textId="77777777" w:rsidR="00612A96" w:rsidRPr="00612A96" w:rsidRDefault="00612A96" w:rsidP="00612A96">
            <w:pPr>
              <w:widowControl w:val="0"/>
              <w:spacing w:before="14" w:line="275" w:lineRule="auto"/>
              <w:ind w:left="39" w:right="50"/>
              <w:jc w:val="both"/>
            </w:pPr>
            <w:r w:rsidRPr="00612A96">
              <w:t>Проведение собрания работников в целях  информирования о выполнении положений коллективного договора</w:t>
            </w:r>
          </w:p>
        </w:tc>
        <w:tc>
          <w:tcPr>
            <w:tcW w:w="3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4129" w14:textId="77777777" w:rsidR="00612A96" w:rsidRPr="00612A96" w:rsidRDefault="006146B4" w:rsidP="00612A96">
            <w:pPr>
              <w:widowControl w:val="0"/>
              <w:spacing w:before="14"/>
              <w:ind w:left="39" w:right="-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е</w:t>
            </w:r>
            <w:r w:rsidR="00612A96" w:rsidRPr="00612A96">
              <w:rPr>
                <w:rFonts w:eastAsia="Calibri"/>
                <w:color w:val="000000"/>
              </w:rPr>
              <w:t>жегодно - декабрь</w:t>
            </w:r>
          </w:p>
        </w:tc>
      </w:tr>
    </w:tbl>
    <w:p w14:paraId="5DB34CE9" w14:textId="77777777" w:rsidR="00E7277B" w:rsidRPr="003C4D01" w:rsidRDefault="003C4D01" w:rsidP="00612A96">
      <w:pPr>
        <w:tabs>
          <w:tab w:val="left" w:pos="1134"/>
        </w:tabs>
        <w:rPr>
          <w:i/>
        </w:rPr>
      </w:pPr>
      <w:r w:rsidRPr="003C4D01">
        <w:rPr>
          <w:rFonts w:eastAsia="Calibri"/>
          <w:i/>
          <w:iCs/>
          <w:color w:val="000000"/>
        </w:rPr>
        <w:t>П</w:t>
      </w:r>
      <w:r w:rsidRPr="003C4D01">
        <w:rPr>
          <w:rFonts w:eastAsia="Calibri"/>
          <w:i/>
          <w:iCs/>
          <w:color w:val="000000"/>
          <w:w w:val="99"/>
        </w:rPr>
        <w:t>о</w:t>
      </w:r>
      <w:r w:rsidRPr="003C4D01">
        <w:rPr>
          <w:rFonts w:eastAsia="Calibri"/>
          <w:i/>
          <w:iCs/>
          <w:color w:val="000000"/>
          <w:spacing w:val="1"/>
        </w:rPr>
        <w:t>д</w:t>
      </w:r>
      <w:r w:rsidRPr="003C4D01">
        <w:rPr>
          <w:rFonts w:eastAsia="Calibri"/>
          <w:i/>
          <w:iCs/>
          <w:color w:val="000000"/>
        </w:rPr>
        <w:t>п</w:t>
      </w:r>
      <w:r w:rsidRPr="003C4D01">
        <w:rPr>
          <w:rFonts w:eastAsia="Calibri"/>
          <w:i/>
          <w:iCs/>
          <w:color w:val="000000"/>
          <w:w w:val="99"/>
        </w:rPr>
        <w:t>иси</w:t>
      </w:r>
      <w:r w:rsidRPr="003C4D01">
        <w:rPr>
          <w:rFonts w:eastAsia="Calibri"/>
          <w:i/>
          <w:iCs/>
          <w:color w:val="000000"/>
        </w:rPr>
        <w:t xml:space="preserve"> п</w:t>
      </w:r>
      <w:r w:rsidRPr="003C4D01">
        <w:rPr>
          <w:rFonts w:eastAsia="Calibri"/>
          <w:i/>
          <w:iCs/>
          <w:color w:val="000000"/>
          <w:w w:val="99"/>
        </w:rPr>
        <w:t>р</w:t>
      </w:r>
      <w:r w:rsidRPr="003C4D01">
        <w:rPr>
          <w:rFonts w:eastAsia="Calibri"/>
          <w:i/>
          <w:iCs/>
          <w:color w:val="000000"/>
        </w:rPr>
        <w:t>ед</w:t>
      </w:r>
      <w:r w:rsidRPr="003C4D01">
        <w:rPr>
          <w:rFonts w:eastAsia="Calibri"/>
          <w:i/>
          <w:iCs/>
          <w:color w:val="000000"/>
          <w:w w:val="99"/>
        </w:rPr>
        <w:t>с</w:t>
      </w:r>
      <w:r w:rsidRPr="003C4D01">
        <w:rPr>
          <w:rFonts w:eastAsia="Calibri"/>
          <w:i/>
          <w:iCs/>
          <w:color w:val="000000"/>
        </w:rPr>
        <w:t>ед</w:t>
      </w:r>
      <w:r w:rsidRPr="003C4D01">
        <w:rPr>
          <w:rFonts w:eastAsia="Calibri"/>
          <w:i/>
          <w:iCs/>
          <w:color w:val="000000"/>
          <w:w w:val="99"/>
        </w:rPr>
        <w:t>ат</w:t>
      </w:r>
      <w:r w:rsidRPr="003C4D01">
        <w:rPr>
          <w:rFonts w:eastAsia="Calibri"/>
          <w:i/>
          <w:iCs/>
          <w:color w:val="000000"/>
        </w:rPr>
        <w:t>е</w:t>
      </w:r>
      <w:r w:rsidRPr="003C4D01">
        <w:rPr>
          <w:rFonts w:eastAsia="Calibri"/>
          <w:i/>
          <w:iCs/>
          <w:color w:val="000000"/>
          <w:w w:val="99"/>
        </w:rPr>
        <w:t>ля</w:t>
      </w:r>
      <w:r w:rsidRPr="003C4D01">
        <w:rPr>
          <w:rFonts w:eastAsia="Calibri"/>
          <w:i/>
          <w:iCs/>
          <w:color w:val="000000"/>
        </w:rPr>
        <w:t xml:space="preserve"> </w:t>
      </w:r>
      <w:r w:rsidRPr="003C4D01">
        <w:rPr>
          <w:rFonts w:eastAsia="Calibri"/>
          <w:i/>
          <w:iCs/>
          <w:color w:val="000000"/>
          <w:w w:val="99"/>
        </w:rPr>
        <w:t>(со</w:t>
      </w:r>
      <w:r w:rsidRPr="003C4D01">
        <w:rPr>
          <w:rFonts w:eastAsia="Calibri"/>
          <w:i/>
          <w:iCs/>
          <w:color w:val="000000"/>
        </w:rPr>
        <w:t>п</w:t>
      </w:r>
      <w:r w:rsidRPr="003C4D01">
        <w:rPr>
          <w:rFonts w:eastAsia="Calibri"/>
          <w:i/>
          <w:iCs/>
          <w:color w:val="000000"/>
          <w:spacing w:val="1"/>
          <w:w w:val="99"/>
        </w:rPr>
        <w:t>р</w:t>
      </w:r>
      <w:r w:rsidRPr="003C4D01">
        <w:rPr>
          <w:rFonts w:eastAsia="Calibri"/>
          <w:i/>
          <w:iCs/>
          <w:color w:val="000000"/>
        </w:rPr>
        <w:t>ед</w:t>
      </w:r>
      <w:r w:rsidRPr="003C4D01">
        <w:rPr>
          <w:rFonts w:eastAsia="Calibri"/>
          <w:i/>
          <w:iCs/>
          <w:color w:val="000000"/>
          <w:w w:val="99"/>
        </w:rPr>
        <w:t>с</w:t>
      </w:r>
      <w:r w:rsidRPr="003C4D01">
        <w:rPr>
          <w:rFonts w:eastAsia="Calibri"/>
          <w:i/>
          <w:iCs/>
          <w:color w:val="000000"/>
        </w:rPr>
        <w:t>ед</w:t>
      </w:r>
      <w:r w:rsidRPr="003C4D01">
        <w:rPr>
          <w:rFonts w:eastAsia="Calibri"/>
          <w:i/>
          <w:iCs/>
          <w:color w:val="000000"/>
          <w:w w:val="99"/>
        </w:rPr>
        <w:t>ат</w:t>
      </w:r>
      <w:r w:rsidRPr="003C4D01">
        <w:rPr>
          <w:rFonts w:eastAsia="Calibri"/>
          <w:i/>
          <w:iCs/>
          <w:color w:val="000000"/>
        </w:rPr>
        <w:t>е</w:t>
      </w:r>
      <w:r w:rsidRPr="003C4D01">
        <w:rPr>
          <w:rFonts w:eastAsia="Calibri"/>
          <w:i/>
          <w:iCs/>
          <w:color w:val="000000"/>
          <w:spacing w:val="1"/>
          <w:w w:val="99"/>
        </w:rPr>
        <w:t>л</w:t>
      </w:r>
      <w:r w:rsidRPr="003C4D01">
        <w:rPr>
          <w:rFonts w:eastAsia="Calibri"/>
          <w:i/>
          <w:iCs/>
          <w:color w:val="000000"/>
        </w:rPr>
        <w:t>е</w:t>
      </w:r>
      <w:r w:rsidRPr="003C4D01">
        <w:rPr>
          <w:rFonts w:eastAsia="Calibri"/>
          <w:i/>
          <w:iCs/>
          <w:color w:val="000000"/>
          <w:w w:val="99"/>
        </w:rPr>
        <w:t>й)</w:t>
      </w:r>
      <w:r w:rsidRPr="003C4D01">
        <w:rPr>
          <w:rFonts w:eastAsia="Calibri"/>
          <w:i/>
          <w:iCs/>
          <w:color w:val="000000"/>
        </w:rPr>
        <w:t xml:space="preserve"> К</w:t>
      </w:r>
      <w:r w:rsidRPr="003C4D01">
        <w:rPr>
          <w:rFonts w:eastAsia="Calibri"/>
          <w:i/>
          <w:iCs/>
          <w:color w:val="000000"/>
          <w:w w:val="99"/>
        </w:rPr>
        <w:t>о</w:t>
      </w:r>
      <w:r w:rsidRPr="003C4D01">
        <w:rPr>
          <w:rFonts w:eastAsia="Calibri"/>
          <w:i/>
          <w:iCs/>
          <w:color w:val="000000"/>
          <w:spacing w:val="1"/>
          <w:w w:val="99"/>
        </w:rPr>
        <w:t>м</w:t>
      </w:r>
      <w:r w:rsidRPr="003C4D01">
        <w:rPr>
          <w:rFonts w:eastAsia="Calibri"/>
          <w:i/>
          <w:iCs/>
          <w:color w:val="000000"/>
          <w:w w:val="99"/>
        </w:rPr>
        <w:t>иссии</w:t>
      </w:r>
    </w:p>
    <w:sectPr w:rsidR="00E7277B" w:rsidRPr="003C4D01" w:rsidSect="0027172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77E48"/>
    <w:multiLevelType w:val="hybridMultilevel"/>
    <w:tmpl w:val="A282DFE6"/>
    <w:lvl w:ilvl="0" w:tplc="FCFCE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54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BA"/>
    <w:rsid w:val="000D2604"/>
    <w:rsid w:val="000E31DF"/>
    <w:rsid w:val="00114452"/>
    <w:rsid w:val="0011686F"/>
    <w:rsid w:val="001C7C9C"/>
    <w:rsid w:val="001F58F5"/>
    <w:rsid w:val="0021304D"/>
    <w:rsid w:val="00223549"/>
    <w:rsid w:val="0022380D"/>
    <w:rsid w:val="00271726"/>
    <w:rsid w:val="002A6453"/>
    <w:rsid w:val="003C4D01"/>
    <w:rsid w:val="004101B0"/>
    <w:rsid w:val="00460562"/>
    <w:rsid w:val="00463314"/>
    <w:rsid w:val="004C4ACD"/>
    <w:rsid w:val="00522759"/>
    <w:rsid w:val="005B4A39"/>
    <w:rsid w:val="00612A96"/>
    <w:rsid w:val="006146B4"/>
    <w:rsid w:val="006328A5"/>
    <w:rsid w:val="0064768C"/>
    <w:rsid w:val="0065007E"/>
    <w:rsid w:val="006A1258"/>
    <w:rsid w:val="007F473B"/>
    <w:rsid w:val="00826C93"/>
    <w:rsid w:val="0083632E"/>
    <w:rsid w:val="00893AC2"/>
    <w:rsid w:val="00982590"/>
    <w:rsid w:val="00A00D8A"/>
    <w:rsid w:val="00A04F2C"/>
    <w:rsid w:val="00A65111"/>
    <w:rsid w:val="00B01F69"/>
    <w:rsid w:val="00B26F44"/>
    <w:rsid w:val="00BA485F"/>
    <w:rsid w:val="00C806B9"/>
    <w:rsid w:val="00CE6843"/>
    <w:rsid w:val="00D00D75"/>
    <w:rsid w:val="00D75ECB"/>
    <w:rsid w:val="00D81F33"/>
    <w:rsid w:val="00DA1034"/>
    <w:rsid w:val="00E2651B"/>
    <w:rsid w:val="00E7277B"/>
    <w:rsid w:val="00EF7B91"/>
    <w:rsid w:val="00FB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4B0B"/>
  <w15:docId w15:val="{6AB5994F-61C3-4ED9-A2AE-4A873A54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20BA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0B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FB20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FB20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rsid w:val="004C4ACD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4C4A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C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user</cp:lastModifiedBy>
  <cp:revision>4</cp:revision>
  <cp:lastPrinted>2024-05-15T09:26:00Z</cp:lastPrinted>
  <dcterms:created xsi:type="dcterms:W3CDTF">2024-04-22T13:44:00Z</dcterms:created>
  <dcterms:modified xsi:type="dcterms:W3CDTF">2024-05-15T09:26:00Z</dcterms:modified>
</cp:coreProperties>
</file>