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FB" w:rsidRDefault="00BC632E" w:rsidP="00C66177">
      <w:pPr>
        <w:ind w:right="-16"/>
        <w:jc w:val="center"/>
        <w:rPr>
          <w:rFonts w:ascii="Times New Roman" w:hAnsi="Times New Roman" w:cs="Times New Roman"/>
          <w:b/>
          <w:szCs w:val="32"/>
        </w:rPr>
      </w:pPr>
      <w:r w:rsidRPr="007B288E">
        <w:rPr>
          <w:rFonts w:ascii="Times New Roman" w:hAnsi="Times New Roman" w:cs="Times New Roman"/>
          <w:b/>
          <w:szCs w:val="32"/>
        </w:rPr>
        <w:t xml:space="preserve">МУНИЦИПАЛЬНОЕ БЮДЖЕТНОЕ ОБЩЕОБРАЗОВАТЕЛЬНОЕ </w:t>
      </w:r>
      <w:r w:rsidRPr="007B288E">
        <w:rPr>
          <w:rFonts w:ascii="Times New Roman" w:hAnsi="Times New Roman" w:cs="Times New Roman"/>
          <w:b/>
          <w:szCs w:val="32"/>
        </w:rPr>
        <w:br/>
        <w:t>УЧРЕЖДЕНИЕ</w:t>
      </w:r>
      <w:r w:rsidR="000643FB">
        <w:rPr>
          <w:rFonts w:ascii="Times New Roman" w:hAnsi="Times New Roman" w:cs="Times New Roman"/>
          <w:b/>
          <w:szCs w:val="32"/>
        </w:rPr>
        <w:t xml:space="preserve"> СРЕДНЯЯ ОБЩЕОБРАЗОВАТЕЛЬНАЯ </w:t>
      </w:r>
    </w:p>
    <w:p w:rsidR="00BC632E" w:rsidRPr="007B288E" w:rsidRDefault="000643FB" w:rsidP="00C66177">
      <w:pPr>
        <w:ind w:right="-16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ШКОЛА №10 ГОРОДА КУЗНЕЦКА</w:t>
      </w:r>
    </w:p>
    <w:p w:rsidR="007B288E" w:rsidRDefault="008D1639" w:rsidP="007B288E">
      <w:pPr>
        <w:pStyle w:val="a3"/>
        <w:shd w:val="clear" w:color="auto" w:fill="FFFFFF"/>
        <w:spacing w:before="0" w:beforeAutospacing="0"/>
        <w:ind w:left="-567"/>
        <w:rPr>
          <w:rStyle w:val="a4"/>
          <w:color w:val="000000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101600</wp:posOffset>
            </wp:positionV>
            <wp:extent cx="2856230" cy="2362200"/>
            <wp:effectExtent l="19050" t="19050" r="20320" b="19050"/>
            <wp:wrapTight wrapText="bothSides">
              <wp:wrapPolygon edited="0">
                <wp:start x="-144" y="-174"/>
                <wp:lineTo x="-144" y="21600"/>
                <wp:lineTo x="21610" y="21600"/>
                <wp:lineTo x="21610" y="-174"/>
                <wp:lineTo x="-144" y="-174"/>
              </wp:wrapPolygon>
            </wp:wrapTight>
            <wp:docPr id="2" name="Рисунок 2" descr="https://sun9-49.userapi.com/impg/cLbeA8QubJ3wRPwW8EiPWT_DSqXCL6mlpWRlEg/FWJWvEQuKgk.jpg?size=1942x1606&amp;quality=95&amp;sign=a33453afdafe4255a0093e8bb385b4b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cLbeA8QubJ3wRPwW8EiPWT_DSqXCL6mlpWRlEg/FWJWvEQuKgk.jpg?size=1942x1606&amp;quality=95&amp;sign=a33453afdafe4255a0093e8bb385b4b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362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88E" w:rsidRDefault="007B288E" w:rsidP="00C66177">
      <w:pPr>
        <w:pStyle w:val="a3"/>
        <w:shd w:val="clear" w:color="auto" w:fill="FFFFFF"/>
        <w:spacing w:before="0" w:beforeAutospacing="0"/>
        <w:rPr>
          <w:rStyle w:val="a4"/>
          <w:color w:val="000000"/>
          <w:szCs w:val="18"/>
        </w:rPr>
      </w:pPr>
    </w:p>
    <w:p w:rsidR="009F0E46" w:rsidRPr="00C66177" w:rsidRDefault="009F0E46" w:rsidP="007B288E">
      <w:pPr>
        <w:pStyle w:val="a3"/>
        <w:shd w:val="clear" w:color="auto" w:fill="FFFFFF"/>
        <w:spacing w:before="0" w:beforeAutospacing="0"/>
        <w:ind w:left="-567"/>
        <w:rPr>
          <w:color w:val="000000"/>
          <w:sz w:val="28"/>
          <w:szCs w:val="18"/>
        </w:rPr>
      </w:pPr>
      <w:r w:rsidRPr="00C66177">
        <w:rPr>
          <w:rStyle w:val="a4"/>
          <w:color w:val="000000"/>
          <w:sz w:val="28"/>
          <w:szCs w:val="18"/>
        </w:rPr>
        <w:t>С 1</w:t>
      </w:r>
      <w:r w:rsidR="000643FB">
        <w:rPr>
          <w:rStyle w:val="a4"/>
          <w:color w:val="000000"/>
          <w:sz w:val="28"/>
          <w:szCs w:val="18"/>
        </w:rPr>
        <w:t>3</w:t>
      </w:r>
      <w:r w:rsidR="00C66177" w:rsidRPr="00C66177">
        <w:rPr>
          <w:rStyle w:val="a4"/>
          <w:color w:val="000000"/>
          <w:sz w:val="28"/>
          <w:szCs w:val="18"/>
        </w:rPr>
        <w:t xml:space="preserve"> по </w:t>
      </w:r>
      <w:r w:rsidR="000643FB">
        <w:rPr>
          <w:rStyle w:val="a4"/>
          <w:color w:val="000000"/>
          <w:sz w:val="28"/>
          <w:szCs w:val="18"/>
        </w:rPr>
        <w:t>21 ноября</w:t>
      </w:r>
      <w:r w:rsidR="00C66177" w:rsidRPr="00C66177">
        <w:rPr>
          <w:rStyle w:val="a4"/>
          <w:color w:val="000000"/>
          <w:sz w:val="28"/>
          <w:szCs w:val="18"/>
        </w:rPr>
        <w:t xml:space="preserve"> 2025</w:t>
      </w:r>
      <w:r w:rsidR="00BC632E" w:rsidRPr="00C66177">
        <w:rPr>
          <w:rStyle w:val="a4"/>
          <w:color w:val="000000"/>
          <w:sz w:val="28"/>
          <w:szCs w:val="18"/>
        </w:rPr>
        <w:t xml:space="preserve"> года проходит</w:t>
      </w:r>
      <w:r w:rsidRPr="00C66177">
        <w:rPr>
          <w:rStyle w:val="a4"/>
          <w:color w:val="000000"/>
          <w:sz w:val="28"/>
          <w:szCs w:val="18"/>
        </w:rPr>
        <w:t xml:space="preserve"> межведомственная комплексная оперативно-профилактическая о</w:t>
      </w:r>
      <w:r w:rsidR="00C66177" w:rsidRPr="00C66177">
        <w:rPr>
          <w:rStyle w:val="a4"/>
          <w:color w:val="000000"/>
          <w:sz w:val="28"/>
          <w:szCs w:val="18"/>
        </w:rPr>
        <w:t>перация "Чистое поколение — 2025</w:t>
      </w:r>
      <w:r w:rsidRPr="00C66177">
        <w:rPr>
          <w:rStyle w:val="a4"/>
          <w:color w:val="000000"/>
          <w:sz w:val="28"/>
          <w:szCs w:val="18"/>
        </w:rPr>
        <w:t>".</w:t>
      </w:r>
    </w:p>
    <w:p w:rsidR="00C66177" w:rsidRDefault="00C66177" w:rsidP="00C66177">
      <w:pPr>
        <w:pStyle w:val="a3"/>
        <w:shd w:val="clear" w:color="auto" w:fill="FFFFFF"/>
        <w:jc w:val="both"/>
        <w:rPr>
          <w:color w:val="000000"/>
          <w:szCs w:val="18"/>
        </w:rPr>
      </w:pPr>
    </w:p>
    <w:p w:rsidR="009F0E46" w:rsidRDefault="009F0E46" w:rsidP="009F0E46">
      <w:pPr>
        <w:pStyle w:val="a3"/>
        <w:shd w:val="clear" w:color="auto" w:fill="FFFFFF"/>
        <w:ind w:left="-567"/>
        <w:jc w:val="both"/>
        <w:rPr>
          <w:color w:val="000000"/>
          <w:szCs w:val="18"/>
        </w:rPr>
      </w:pPr>
      <w:r w:rsidRPr="007B288E">
        <w:rPr>
          <w:color w:val="000000"/>
          <w:szCs w:val="18"/>
        </w:rPr>
        <w:t>Основной целью операции является предупреждение распространения наркомании среди несовершеннолетних и молодежи, выявления и пресечения фактов их вовлечения в противоправную деятельность, связанную с незаконным оборотом наркотических средств, психотропных веществ, их аналогов или прекурсоров и новых потенциально опасных психоактивных веществ, а также повышения уровня осведомленности населения о последствиях потребления наркотиков и об ответственности за участие в их незаконном обороте.</w:t>
      </w:r>
    </w:p>
    <w:p w:rsidR="000643FB" w:rsidRPr="000643FB" w:rsidRDefault="000643FB" w:rsidP="000643FB">
      <w:pPr>
        <w:pStyle w:val="a3"/>
        <w:shd w:val="clear" w:color="auto" w:fill="FFFFFF"/>
        <w:spacing w:before="0" w:beforeAutospacing="0" w:after="0" w:afterAutospacing="0"/>
        <w:ind w:left="426"/>
        <w:rPr>
          <w:color w:val="FF0000"/>
          <w:sz w:val="36"/>
          <w:szCs w:val="36"/>
          <w:shd w:val="clear" w:color="auto" w:fill="FFFFFF"/>
        </w:rPr>
      </w:pPr>
      <w:r w:rsidRPr="000643FB">
        <w:rPr>
          <w:noProof/>
          <w:sz w:val="36"/>
          <w:szCs w:val="36"/>
        </w:rPr>
        <w:drawing>
          <wp:anchor distT="0" distB="0" distL="114300" distR="114300" simplePos="0" relativeHeight="251698176" behindDoc="1" locked="0" layoutInCell="1" allowOverlap="1" wp14:anchorId="79DBA3CA" wp14:editId="7A278127">
            <wp:simplePos x="0" y="0"/>
            <wp:positionH relativeFrom="column">
              <wp:posOffset>3425190</wp:posOffset>
            </wp:positionH>
            <wp:positionV relativeFrom="paragraph">
              <wp:posOffset>22860</wp:posOffset>
            </wp:positionV>
            <wp:extent cx="1082040" cy="1207770"/>
            <wp:effectExtent l="0" t="0" r="3810" b="0"/>
            <wp:wrapTight wrapText="bothSides">
              <wp:wrapPolygon edited="0">
                <wp:start x="0" y="0"/>
                <wp:lineTo x="0" y="21123"/>
                <wp:lineTo x="21296" y="21123"/>
                <wp:lineTo x="21296" y="0"/>
                <wp:lineTo x="0" y="0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10"/>
                    <a:stretch/>
                  </pic:blipFill>
                  <pic:spPr bwMode="auto">
                    <a:xfrm>
                      <a:off x="0" y="0"/>
                      <a:ext cx="10820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43FB">
        <w:rPr>
          <w:color w:val="FF0000"/>
          <w:sz w:val="36"/>
          <w:szCs w:val="36"/>
          <w:shd w:val="clear" w:color="auto" w:fill="FFFFFF"/>
        </w:rPr>
        <w:t>Как избежать наркомании?</w:t>
      </w:r>
      <w:r w:rsidRPr="000643FB">
        <w:rPr>
          <w:sz w:val="36"/>
          <w:szCs w:val="36"/>
        </w:rPr>
        <w:t xml:space="preserve"> </w:t>
      </w:r>
    </w:p>
    <w:p w:rsidR="000643FB" w:rsidRPr="000643FB" w:rsidRDefault="000643FB" w:rsidP="00064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/>
          <w:sz w:val="20"/>
          <w:szCs w:val="20"/>
          <w:shd w:val="clear" w:color="auto" w:fill="FFFFFF"/>
        </w:rPr>
      </w:pPr>
      <w:r w:rsidRPr="000643FB">
        <w:rPr>
          <w:color w:val="FF0000"/>
          <w:sz w:val="20"/>
          <w:szCs w:val="20"/>
          <w:shd w:val="clear" w:color="auto" w:fill="FFFFFF"/>
        </w:rPr>
        <w:t>НЕ БЕРИТЕ, НЕ ПРИКАСАЙТЕСЬ К НАРКОТИКАМ</w:t>
      </w:r>
      <w:r w:rsidRPr="000643FB">
        <w:rPr>
          <w:color w:val="000000"/>
          <w:sz w:val="20"/>
          <w:szCs w:val="20"/>
          <w:shd w:val="clear" w:color="auto" w:fill="FFFFFF"/>
        </w:rPr>
        <w:t>, даже если Ваш друг попросил просто их подержать. Наркоманы - это коварные люди, которые забывают о любви и дружбе, слепо следуя за очередной дозой токсических веществ.</w:t>
      </w:r>
    </w:p>
    <w:p w:rsidR="000643FB" w:rsidRPr="000643FB" w:rsidRDefault="000643FB" w:rsidP="00064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0"/>
          <w:szCs w:val="20"/>
          <w:shd w:val="clear" w:color="auto" w:fill="FFFFFF"/>
        </w:rPr>
      </w:pPr>
      <w:r w:rsidRPr="000643FB">
        <w:rPr>
          <w:color w:val="000000" w:themeColor="text1"/>
          <w:sz w:val="20"/>
          <w:szCs w:val="20"/>
          <w:shd w:val="clear" w:color="auto" w:fill="FFFFFF"/>
        </w:rPr>
        <w:t>Ставьте себе созидательные, добрые цели, стремитесь к их достижению.</w:t>
      </w:r>
    </w:p>
    <w:p w:rsidR="000643FB" w:rsidRPr="000643FB" w:rsidRDefault="000643FB" w:rsidP="00064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0"/>
          <w:szCs w:val="20"/>
          <w:shd w:val="clear" w:color="auto" w:fill="FFFFFF"/>
        </w:rPr>
      </w:pPr>
      <w:r w:rsidRPr="000643FB">
        <w:rPr>
          <w:color w:val="000000" w:themeColor="text1"/>
          <w:sz w:val="20"/>
          <w:szCs w:val="20"/>
          <w:shd w:val="clear" w:color="auto" w:fill="FFFFFF"/>
        </w:rPr>
        <w:t>Помогайте окружающим Вас людям.</w:t>
      </w:r>
    </w:p>
    <w:p w:rsidR="000643FB" w:rsidRPr="000643FB" w:rsidRDefault="000643FB" w:rsidP="00064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/>
          <w:sz w:val="20"/>
          <w:szCs w:val="20"/>
          <w:shd w:val="clear" w:color="auto" w:fill="FFFFFF"/>
        </w:rPr>
      </w:pPr>
      <w:r w:rsidRPr="000643FB">
        <w:rPr>
          <w:color w:val="000000"/>
          <w:sz w:val="20"/>
          <w:szCs w:val="20"/>
          <w:shd w:val="clear" w:color="auto" w:fill="FFFFFF"/>
        </w:rPr>
        <w:t>Занимайтесь спортом, правильно питайтесь и следите за своим здоровьем.</w:t>
      </w:r>
    </w:p>
    <w:p w:rsidR="000643FB" w:rsidRPr="000643FB" w:rsidRDefault="000643FB" w:rsidP="000643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000000"/>
          <w:sz w:val="20"/>
          <w:szCs w:val="20"/>
          <w:shd w:val="clear" w:color="auto" w:fill="FFFFFF"/>
        </w:rPr>
      </w:pPr>
      <w:r w:rsidRPr="000643FB">
        <w:rPr>
          <w:color w:val="000000"/>
          <w:sz w:val="20"/>
          <w:szCs w:val="20"/>
          <w:shd w:val="clear" w:color="auto" w:fill="FFFFFF"/>
        </w:rPr>
        <w:t xml:space="preserve">Если Вы заметили подозрительных людей около своего дома или школы, </w:t>
      </w:r>
      <w:r w:rsidRPr="000643FB">
        <w:rPr>
          <w:color w:val="FF0000"/>
          <w:sz w:val="20"/>
          <w:szCs w:val="20"/>
          <w:shd w:val="clear" w:color="auto" w:fill="FFFFFF"/>
        </w:rPr>
        <w:t>СООБЩИТЕ ВЗРОСЛЫМ ИЛИ В МЕСТНОЕ ОТДЕЛЕНИЕ ПОЛИЦИИ.</w:t>
      </w:r>
    </w:p>
    <w:p w:rsidR="000643FB" w:rsidRPr="000643FB" w:rsidRDefault="000643FB" w:rsidP="009F0E46">
      <w:pPr>
        <w:pStyle w:val="a3"/>
        <w:shd w:val="clear" w:color="auto" w:fill="FFFFFF"/>
        <w:ind w:left="-567"/>
        <w:jc w:val="both"/>
        <w:rPr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9"/>
        <w:tblW w:w="79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2552"/>
      </w:tblGrid>
      <w:tr w:rsidR="000643FB" w:rsidTr="00A745C8"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3FB" w:rsidRPr="007B288E" w:rsidRDefault="000643FB" w:rsidP="000643FB">
            <w:pPr>
              <w:pStyle w:val="a3"/>
              <w:spacing w:before="0" w:beforeAutospacing="0"/>
              <w:ind w:firstLine="33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643FB" w:rsidTr="000643FB">
        <w:trPr>
          <w:trHeight w:val="1050"/>
        </w:trPr>
        <w:tc>
          <w:tcPr>
            <w:tcW w:w="7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3FB" w:rsidRPr="000643FB" w:rsidRDefault="000643FB" w:rsidP="000643FB">
            <w:pPr>
              <w:pStyle w:val="a3"/>
              <w:spacing w:before="0" w:beforeAutospacing="0"/>
              <w:jc w:val="center"/>
              <w:rPr>
                <w:b/>
                <w:color w:val="C45911" w:themeColor="accent2" w:themeShade="BF"/>
                <w:sz w:val="28"/>
                <w:szCs w:val="28"/>
              </w:rPr>
            </w:pPr>
            <w:r w:rsidRPr="000643F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2088D487" wp14:editId="3C4DFB70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40005</wp:posOffset>
                  </wp:positionV>
                  <wp:extent cx="918210" cy="918210"/>
                  <wp:effectExtent l="0" t="0" r="0" b="0"/>
                  <wp:wrapTight wrapText="bothSides">
                    <wp:wrapPolygon edited="0">
                      <wp:start x="0" y="0"/>
                      <wp:lineTo x="0" y="21062"/>
                      <wp:lineTo x="21062" y="21062"/>
                      <wp:lineTo x="21062" y="0"/>
                      <wp:lineTo x="0" y="0"/>
                    </wp:wrapPolygon>
                  </wp:wrapTight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43FB">
              <w:rPr>
                <w:b/>
                <w:color w:val="C45911" w:themeColor="accent2" w:themeShade="BF"/>
                <w:sz w:val="28"/>
                <w:szCs w:val="28"/>
              </w:rPr>
              <w:t>УПОТРЕБЛЕНИЕ НАРКОТИКОВ ПРИВОДИТ К НЕОБРАТИМЫМ ПОСЛЕДСТВИЯМ:</w:t>
            </w:r>
          </w:p>
        </w:tc>
      </w:tr>
      <w:tr w:rsidR="000643FB" w:rsidTr="00A745C8">
        <w:tc>
          <w:tcPr>
            <w:tcW w:w="2836" w:type="dxa"/>
            <w:tcBorders>
              <w:top w:val="single" w:sz="4" w:space="0" w:color="auto"/>
            </w:tcBorders>
          </w:tcPr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jc w:val="center"/>
              <w:rPr>
                <w:color w:val="002060"/>
                <w:sz w:val="20"/>
                <w:szCs w:val="20"/>
              </w:rPr>
            </w:pPr>
            <w:r w:rsidRPr="008547A3">
              <w:rPr>
                <w:color w:val="002060"/>
                <w:sz w:val="20"/>
                <w:szCs w:val="20"/>
              </w:rPr>
              <w:t>НЕГАТИВНОЕ ВОЗДЕЙСТВИЕ НА ЗДОРОВЬЕ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jc w:val="center"/>
              <w:rPr>
                <w:color w:val="002060"/>
                <w:sz w:val="20"/>
                <w:szCs w:val="20"/>
              </w:rPr>
            </w:pPr>
            <w:r w:rsidRPr="008547A3">
              <w:rPr>
                <w:color w:val="002060"/>
                <w:sz w:val="20"/>
                <w:szCs w:val="20"/>
              </w:rPr>
              <w:t>СОЦИАЛЬНЫЕ ПОСЛЕДСТВИЯ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jc w:val="center"/>
              <w:rPr>
                <w:color w:val="002060"/>
                <w:sz w:val="18"/>
                <w:szCs w:val="18"/>
              </w:rPr>
            </w:pPr>
            <w:r w:rsidRPr="008547A3">
              <w:rPr>
                <w:color w:val="002060"/>
                <w:sz w:val="18"/>
                <w:szCs w:val="18"/>
              </w:rPr>
              <w:t>ПРАВОВЫЕ ПОСЛЕДСТВИЯ</w:t>
            </w:r>
          </w:p>
        </w:tc>
      </w:tr>
      <w:tr w:rsidR="000643FB" w:rsidTr="00A745C8">
        <w:tc>
          <w:tcPr>
            <w:tcW w:w="2836" w:type="dxa"/>
          </w:tcPr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20"/>
                <w:shd w:val="clear" w:color="auto" w:fill="FFFFFF"/>
              </w:rPr>
            </w:pP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РАС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t>С</w:t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ТРОЙСТВА психики.</w:t>
            </w:r>
          </w:p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2BB14EB2" wp14:editId="4C24D250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192405</wp:posOffset>
                  </wp:positionV>
                  <wp:extent cx="755650" cy="618490"/>
                  <wp:effectExtent l="0" t="0" r="6350" b="0"/>
                  <wp:wrapTight wrapText="bothSides">
                    <wp:wrapPolygon edited="0">
                      <wp:start x="0" y="0"/>
                      <wp:lineTo x="0" y="20624"/>
                      <wp:lineTo x="21237" y="20624"/>
                      <wp:lineTo x="21237" y="0"/>
                      <wp:lineTo x="0" y="0"/>
                    </wp:wrapPolygon>
                  </wp:wrapTight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38" t="18706" r="20377"/>
                          <a:stretch/>
                        </pic:blipFill>
                        <pic:spPr bwMode="auto">
                          <a:xfrm>
                            <a:off x="0" y="0"/>
                            <a:ext cx="7556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ДЕГРАДАЦИЯ личности, ПСИХОЗЫ, вплоть до шизофрении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и слабоумия;</w:t>
            </w:r>
            <w:r>
              <w:rPr>
                <w:noProof/>
              </w:rPr>
              <w:t xml:space="preserve"> 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ГАЛЛЮЦИНАЦИИ, бредовые идеи, состояние паники, депрессии;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ЗАРАЖЕНИЕ крови и болезнь сосудов;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ПОРАЖЕНИЕ внутренних органов, ИСТОЩЕНИЕ печени, почек, легких, НАРУШЕНИЯ сердечной деятельности;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РИСК ЗАРАЖЕНИЯ гепатитами и ВИЧ-инфекцией;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ОТСТАВАНИЕ в умственном развитии, НЕОБРАТИМЫЕ НАРУШЕНИЯ памяти, РАССЕИВАНИЕ внимания, СНИЖЕНИЕ уровня интеллекта;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ИСТОЩЕНИЕ защитных сил организма, ПОТЕРЯ иммунитета.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СМЕРТЬ от передозировки наркотиков.</w:t>
            </w:r>
          </w:p>
        </w:tc>
        <w:tc>
          <w:tcPr>
            <w:tcW w:w="2551" w:type="dxa"/>
          </w:tcPr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20"/>
              </w:rPr>
            </w:pP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ПОТЕРЯ близких, разрушение отношений в семье;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ПОТЕРЯ друзей, разрыв дружеских отношений,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ПОТЕРЯ учебы, ПОТЕРЯ работы;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Люди, употреблявшие наркотики НЕ МОГУТ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устроиться на хорошую работу;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Лишение возможности иметь здоровых детей;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ПОТЕРЯ уважения, ПОТЕРЯ смысла жизни;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ПОТЕРЯ интереса ко всему окружающему,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ОДИНОЧЕСТВО.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- ТЮРЬМА (употребление наркотиков вынуждает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воровать как у близких, так и у чужих людей,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Занимать деньги без отдачи, заниматься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мошенничеством, совершать</w:t>
            </w:r>
            <w:r w:rsidRPr="008547A3">
              <w:rPr>
                <w:color w:val="000000"/>
                <w:sz w:val="18"/>
                <w:szCs w:val="20"/>
              </w:rPr>
              <w:br/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разбойные нападения).</w:t>
            </w:r>
            <w:r w:rsidRPr="008547A3">
              <w:rPr>
                <w:color w:val="000000"/>
                <w:sz w:val="18"/>
                <w:szCs w:val="20"/>
              </w:rPr>
              <w:br/>
            </w:r>
          </w:p>
        </w:tc>
        <w:tc>
          <w:tcPr>
            <w:tcW w:w="2552" w:type="dxa"/>
          </w:tcPr>
          <w:p w:rsidR="000643FB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20"/>
                <w:shd w:val="clear" w:color="auto" w:fill="FFFFFF"/>
              </w:rPr>
            </w:pP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За употребление наркотических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t xml:space="preserve"> средств </w:t>
            </w:r>
            <w:r w:rsidRPr="008547A3">
              <w:rPr>
                <w:color w:val="000000"/>
                <w:sz w:val="18"/>
                <w:szCs w:val="20"/>
                <w:shd w:val="clear" w:color="auto" w:fill="FFFFFF"/>
              </w:rPr>
              <w:t>налагается штраф от 4 тысяч до 5 тысяч рублей или административный арест на срок до 30 суток.</w:t>
            </w:r>
          </w:p>
          <w:p w:rsidR="000643FB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20"/>
                <w:shd w:val="clear" w:color="auto" w:fill="FFFFFF"/>
              </w:rPr>
            </w:pPr>
          </w:p>
          <w:p w:rsidR="000643FB" w:rsidRPr="008547A3" w:rsidRDefault="000643FB" w:rsidP="000643FB">
            <w:pPr>
              <w:pStyle w:val="a3"/>
              <w:spacing w:before="0" w:beforeAutospacing="0" w:after="0" w:afterAutospacing="0"/>
              <w:ind w:left="426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68ED3E27" wp14:editId="70763D0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142875</wp:posOffset>
                  </wp:positionV>
                  <wp:extent cx="1707515" cy="1823720"/>
                  <wp:effectExtent l="0" t="0" r="6985" b="5080"/>
                  <wp:wrapTight wrapText="bothSides">
                    <wp:wrapPolygon edited="0">
                      <wp:start x="0" y="0"/>
                      <wp:lineTo x="0" y="21435"/>
                      <wp:lineTo x="21447" y="21435"/>
                      <wp:lineTo x="21447" y="0"/>
                      <wp:lineTo x="0" y="0"/>
                    </wp:wrapPolygon>
                  </wp:wrapTight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9"/>
                          <a:stretch/>
                        </pic:blipFill>
                        <pic:spPr bwMode="auto">
                          <a:xfrm>
                            <a:off x="0" y="0"/>
                            <a:ext cx="1707515" cy="182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2273B" w:rsidRPr="000643FB" w:rsidRDefault="0022273B" w:rsidP="000643FB">
      <w:pPr>
        <w:pStyle w:val="a3"/>
        <w:shd w:val="clear" w:color="auto" w:fill="FFFFFF"/>
        <w:spacing w:before="0" w:beforeAutospacing="0" w:after="0" w:afterAutospacing="0"/>
        <w:ind w:left="426"/>
        <w:rPr>
          <w:color w:val="000000"/>
          <w:sz w:val="22"/>
          <w:szCs w:val="22"/>
          <w:shd w:val="clear" w:color="auto" w:fill="FFFFFF"/>
        </w:rPr>
      </w:pPr>
    </w:p>
    <w:sectPr w:rsidR="0022273B" w:rsidRPr="000643FB" w:rsidSect="000643FB">
      <w:pgSz w:w="16838" w:h="11906" w:orient="landscape"/>
      <w:pgMar w:top="426" w:right="1134" w:bottom="0" w:left="113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FE" w:rsidRDefault="00F213FE" w:rsidP="00BC632E">
      <w:pPr>
        <w:spacing w:after="0" w:line="240" w:lineRule="auto"/>
      </w:pPr>
      <w:r>
        <w:separator/>
      </w:r>
    </w:p>
  </w:endnote>
  <w:endnote w:type="continuationSeparator" w:id="0">
    <w:p w:rsidR="00F213FE" w:rsidRDefault="00F213FE" w:rsidP="00BC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FE" w:rsidRDefault="00F213FE" w:rsidP="00BC632E">
      <w:pPr>
        <w:spacing w:after="0" w:line="240" w:lineRule="auto"/>
      </w:pPr>
      <w:r>
        <w:separator/>
      </w:r>
    </w:p>
  </w:footnote>
  <w:footnote w:type="continuationSeparator" w:id="0">
    <w:p w:rsidR="00F213FE" w:rsidRDefault="00F213FE" w:rsidP="00BC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E72"/>
    <w:multiLevelType w:val="hybridMultilevel"/>
    <w:tmpl w:val="B866B5AC"/>
    <w:lvl w:ilvl="0" w:tplc="88BE7034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2D625F7"/>
    <w:multiLevelType w:val="hybridMultilevel"/>
    <w:tmpl w:val="3DFC518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46"/>
    <w:rsid w:val="000643FB"/>
    <w:rsid w:val="000B0763"/>
    <w:rsid w:val="00146AAA"/>
    <w:rsid w:val="0022273B"/>
    <w:rsid w:val="003E0E21"/>
    <w:rsid w:val="00417F5F"/>
    <w:rsid w:val="007B288E"/>
    <w:rsid w:val="008547A3"/>
    <w:rsid w:val="008D1639"/>
    <w:rsid w:val="009F0E46"/>
    <w:rsid w:val="00BC632E"/>
    <w:rsid w:val="00C66177"/>
    <w:rsid w:val="00CC326B"/>
    <w:rsid w:val="00E14C9C"/>
    <w:rsid w:val="00E91632"/>
    <w:rsid w:val="00F2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4928"/>
  <w15:chartTrackingRefBased/>
  <w15:docId w15:val="{25D9C615-1985-4BB2-B2B3-C1154107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E46"/>
    <w:rPr>
      <w:b/>
      <w:bCs/>
    </w:rPr>
  </w:style>
  <w:style w:type="paragraph" w:styleId="a5">
    <w:name w:val="header"/>
    <w:basedOn w:val="a"/>
    <w:link w:val="a6"/>
    <w:uiPriority w:val="99"/>
    <w:unhideWhenUsed/>
    <w:rsid w:val="00BC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632E"/>
  </w:style>
  <w:style w:type="paragraph" w:styleId="a7">
    <w:name w:val="footer"/>
    <w:basedOn w:val="a"/>
    <w:link w:val="a8"/>
    <w:uiPriority w:val="99"/>
    <w:unhideWhenUsed/>
    <w:rsid w:val="00BC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632E"/>
  </w:style>
  <w:style w:type="table" w:styleId="a9">
    <w:name w:val="Table Grid"/>
    <w:basedOn w:val="a1"/>
    <w:uiPriority w:val="39"/>
    <w:rsid w:val="007B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7FFC-AF5F-4B23-85F5-94CAB5C2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</dc:creator>
  <cp:keywords/>
  <dc:description/>
  <cp:lastModifiedBy>Учитель</cp:lastModifiedBy>
  <cp:revision>2</cp:revision>
  <cp:lastPrinted>2025-03-11T09:00:00Z</cp:lastPrinted>
  <dcterms:created xsi:type="dcterms:W3CDTF">2025-11-14T05:49:00Z</dcterms:created>
  <dcterms:modified xsi:type="dcterms:W3CDTF">2025-11-14T05:49:00Z</dcterms:modified>
</cp:coreProperties>
</file>