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0F4" w:rsidRDefault="004350F4" w:rsidP="004350F4"/>
    <w:p w:rsidR="004350F4" w:rsidRPr="00163E52" w:rsidRDefault="004350F4" w:rsidP="004350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3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МУНИЦИПАЛЬНОЕ БЮДЖЕТНОЕ ОБЩЕОБРАЗОВАТЕЛЬНОЕ УЧРЕЖДЕНИЕ</w:t>
      </w:r>
    </w:p>
    <w:p w:rsidR="004350F4" w:rsidRDefault="004350F4" w:rsidP="00435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63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ГЛУБОЧАНСКАЯ СРЕДНЯЯ ОБЩЕОБРАЗОВАТЕЛЬНАЯ ШКОЛА №8 </w:t>
      </w:r>
    </w:p>
    <w:p w:rsidR="004350F4" w:rsidRDefault="004350F4" w:rsidP="00435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Pr="00163E52" w:rsidRDefault="004350F4" w:rsidP="00435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Pr="00163E52" w:rsidRDefault="004350F4" w:rsidP="00435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Pr="00520F3D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Рабочая программа</w:t>
      </w:r>
    </w:p>
    <w:p w:rsidR="004350F4" w:rsidRPr="00520F3D" w:rsidRDefault="004350F4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внеурочной деятельности 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Дебют</w:t>
      </w: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» </w:t>
      </w:r>
    </w:p>
    <w:p w:rsidR="004350F4" w:rsidRPr="00520F3D" w:rsidRDefault="00BF6628" w:rsidP="004350F4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 w:rsidR="004350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350F4"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класс </w:t>
      </w:r>
    </w:p>
    <w:p w:rsidR="004350F4" w:rsidRPr="00163E52" w:rsidRDefault="004350F4" w:rsidP="004350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6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4350F4" w:rsidRPr="00520F3D" w:rsidRDefault="004350F4" w:rsidP="004350F4">
      <w:p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7761B5" w:rsidRDefault="007761B5" w:rsidP="004350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761B5" w:rsidRDefault="007761B5" w:rsidP="004350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761B5" w:rsidRDefault="007761B5" w:rsidP="004350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Pr="00163E52" w:rsidRDefault="004350F4" w:rsidP="004350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Составител</w:t>
      </w:r>
      <w:r w:rsidRPr="0016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ь: </w:t>
      </w:r>
      <w:proofErr w:type="spellStart"/>
      <w:r w:rsidRPr="00163E52">
        <w:rPr>
          <w:rFonts w:ascii="Times New Roman" w:eastAsia="Times New Roman" w:hAnsi="Times New Roman" w:cs="Times New Roman"/>
          <w:color w:val="000000"/>
          <w:sz w:val="28"/>
          <w:szCs w:val="28"/>
        </w:rPr>
        <w:t>Абраменко</w:t>
      </w:r>
      <w:proofErr w:type="spellEnd"/>
      <w:r w:rsidRPr="00163E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Нелли Викторовна                                                         </w:t>
      </w:r>
      <w:r w:rsidRPr="00163E52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руководитель театрального кружка.</w:t>
      </w:r>
    </w:p>
    <w:p w:rsidR="004350F4" w:rsidRDefault="004350F4" w:rsidP="004350F4"/>
    <w:p w:rsidR="004350F4" w:rsidRDefault="004350F4" w:rsidP="004350F4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4350F4" w:rsidP="004350F4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350F4" w:rsidRDefault="00BF6628" w:rsidP="004350F4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2023-2024</w:t>
      </w:r>
      <w:r w:rsidR="004350F4" w:rsidRPr="0016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год.</w:t>
      </w:r>
      <w:r w:rsidR="004350F4" w:rsidRPr="004350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4350F4" w:rsidRPr="004350F4" w:rsidRDefault="004350F4" w:rsidP="004350F4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Глубокий.</w:t>
      </w:r>
    </w:p>
    <w:p w:rsidR="004350F4" w:rsidRPr="004350F4" w:rsidRDefault="004350F4" w:rsidP="004350F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50F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 xml:space="preserve"> Рабочая программа школьного театрального кружка «</w:t>
      </w:r>
      <w:r>
        <w:rPr>
          <w:rFonts w:ascii="Times New Roman" w:hAnsi="Times New Roman" w:cs="Times New Roman"/>
          <w:sz w:val="28"/>
          <w:szCs w:val="28"/>
        </w:rPr>
        <w:t>Дебют</w:t>
      </w:r>
      <w:r w:rsidRPr="004350F4">
        <w:rPr>
          <w:rFonts w:ascii="Times New Roman" w:hAnsi="Times New Roman" w:cs="Times New Roman"/>
          <w:sz w:val="28"/>
          <w:szCs w:val="28"/>
        </w:rPr>
        <w:t>» составлена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в соответствии с требованиям</w:t>
      </w:r>
      <w:r>
        <w:rPr>
          <w:rFonts w:ascii="Times New Roman" w:hAnsi="Times New Roman" w:cs="Times New Roman"/>
          <w:sz w:val="28"/>
          <w:szCs w:val="28"/>
        </w:rPr>
        <w:t xml:space="preserve">и Федерального государственного </w:t>
      </w:r>
      <w:r w:rsidRPr="004350F4">
        <w:rPr>
          <w:rFonts w:ascii="Times New Roman" w:hAnsi="Times New Roman" w:cs="Times New Roman"/>
          <w:sz w:val="28"/>
          <w:szCs w:val="28"/>
        </w:rPr>
        <w:t>образовательного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стандарта и является программой художественно-эстетической направленности.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театральным искусством школьники знакомятся различными путями: на занятиях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театрального кружка, при просмотре школьных инсценировок, читая книги, слушая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беседы и доклады.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Pr="004350F4">
        <w:rPr>
          <w:rFonts w:ascii="Times New Roman" w:hAnsi="Times New Roman" w:cs="Times New Roman"/>
          <w:sz w:val="28"/>
          <w:szCs w:val="28"/>
        </w:rPr>
        <w:t xml:space="preserve"> состоит в том, что в процессе занятий учащиеся получают знания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выразительности речи, знакомятся с основными положениями реалистической игры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 xml:space="preserve">сцене и элементами сценической грамоты. </w:t>
      </w:r>
      <w:proofErr w:type="gramStart"/>
      <w:r w:rsidRPr="004350F4">
        <w:rPr>
          <w:rFonts w:ascii="Times New Roman" w:hAnsi="Times New Roman" w:cs="Times New Roman"/>
          <w:sz w:val="28"/>
          <w:szCs w:val="28"/>
        </w:rPr>
        <w:t>В связи с отдалением современных детей от чтения книг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350F4">
        <w:rPr>
          <w:rFonts w:ascii="Times New Roman" w:hAnsi="Times New Roman" w:cs="Times New Roman"/>
          <w:sz w:val="28"/>
          <w:szCs w:val="28"/>
        </w:rPr>
        <w:t xml:space="preserve"> и с возникающими отсюда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проблемами (оскудение словарного запаса современных школьников, неумение связывать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отдельные единицы речи в текст, неумение грамотно и связно выражать свои мысли и,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следствие, боязнь говорить на аудиторию (класс), уход в себя, замкнутость, сложности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общении), большое значение приобрела проблема развития речи у детей, чему и будут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способствовать</w:t>
      </w:r>
      <w:proofErr w:type="gramEnd"/>
      <w:r w:rsidRPr="004350F4">
        <w:rPr>
          <w:rFonts w:ascii="Times New Roman" w:hAnsi="Times New Roman" w:cs="Times New Roman"/>
          <w:sz w:val="28"/>
          <w:szCs w:val="28"/>
        </w:rPr>
        <w:t xml:space="preserve"> лингвистические, речевые, интонационные практикумы, предусмотренные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программой данного курса. Причины введения данного курса обусловлены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необходимостью компенсировать недостаточное количество часов на лингвистические,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культурологические и творческие практикумы базисной программы.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4350F4">
        <w:rPr>
          <w:rFonts w:ascii="Times New Roman" w:hAnsi="Times New Roman" w:cs="Times New Roman"/>
          <w:sz w:val="28"/>
          <w:szCs w:val="28"/>
        </w:rPr>
        <w:t xml:space="preserve"> обусловлена и тем, что занятия театральным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искусством, разнообразные по содержанию и форме, воспитывают у школьников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эстетическое отношение к тому, что является прекрасным в быту, в природе и искусстве.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Театральные игры и школьные инсценировки положительно влияют на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мышления и творческой фантазии учеников.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Педагогическая целесообразность программы объясняется формированием высокого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интеллекта духовности через мастерство. Программа направлена на то, чтобы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сценическое искусство приобщить детей к творчеству.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50F4">
        <w:rPr>
          <w:rFonts w:ascii="Times New Roman" w:hAnsi="Times New Roman" w:cs="Times New Roman"/>
          <w:b/>
          <w:sz w:val="28"/>
          <w:szCs w:val="28"/>
        </w:rPr>
        <w:t>Цели и задачи программы: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4350F4">
        <w:rPr>
          <w:rFonts w:ascii="Times New Roman" w:hAnsi="Times New Roman" w:cs="Times New Roman"/>
          <w:sz w:val="28"/>
          <w:szCs w:val="28"/>
        </w:rPr>
        <w:t xml:space="preserve"> Формирование творческой личности ребёнка средствами театральной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деятельности, развитие эстетической отзывчивости.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50F4">
        <w:rPr>
          <w:rFonts w:ascii="Times New Roman" w:hAnsi="Times New Roman" w:cs="Times New Roman"/>
          <w:b/>
          <w:sz w:val="28"/>
          <w:szCs w:val="28"/>
        </w:rPr>
        <w:t>Поставленная цель раскрывается в следующих задачах: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proofErr w:type="gramStart"/>
      <w:r w:rsidRPr="004350F4">
        <w:rPr>
          <w:rFonts w:ascii="Times New Roman" w:hAnsi="Times New Roman" w:cs="Times New Roman"/>
          <w:sz w:val="28"/>
          <w:szCs w:val="28"/>
        </w:rPr>
        <w:t>воспитательные</w:t>
      </w:r>
      <w:proofErr w:type="gramEnd"/>
      <w:r w:rsidRPr="004350F4">
        <w:rPr>
          <w:rFonts w:ascii="Times New Roman" w:hAnsi="Times New Roman" w:cs="Times New Roman"/>
          <w:sz w:val="28"/>
          <w:szCs w:val="28"/>
        </w:rPr>
        <w:t xml:space="preserve"> - формирование положительных эмоций, активизировать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познавательный интерес и образное мышление;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350F4">
        <w:rPr>
          <w:rFonts w:ascii="Times New Roman" w:hAnsi="Times New Roman" w:cs="Times New Roman"/>
          <w:sz w:val="28"/>
          <w:szCs w:val="28"/>
        </w:rPr>
        <w:t xml:space="preserve"> художественно-творческие – развитие творческих способностей, воображения и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lastRenderedPageBreak/>
        <w:t>образного мышления, навыков вежливого обращения с партнёрами по сцене;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4350F4">
        <w:rPr>
          <w:rFonts w:ascii="Times New Roman" w:hAnsi="Times New Roman" w:cs="Times New Roman"/>
          <w:sz w:val="28"/>
          <w:szCs w:val="28"/>
        </w:rPr>
        <w:t>технические – освоение технических приёмов владения своим телом,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совершенствовать гибкость и выносливость.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50F4">
        <w:rPr>
          <w:rFonts w:ascii="Times New Roman" w:hAnsi="Times New Roman" w:cs="Times New Roman"/>
          <w:b/>
          <w:sz w:val="28"/>
          <w:szCs w:val="28"/>
        </w:rPr>
        <w:t>Принцип построения программы.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На занятиях кружка учащиеся поэтапно, соответственно возрасту, учатся создавать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сценические образы. Каждый последующий этап предусматривает усложнение характера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сценического героя, его места в спектакле, увеличение объёма речи. Отличительные особенности данной программы заключаются и в том,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занятия предусматривают индивидуальную направленность овладения основами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сценического искусства каждым ребёнком. Процесс обучения строится на интересных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сюжетах из школьной жизни и быта. Образовательный процесс имеет ряд преимуществ: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занятия в свободное от уроков время;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добровольное посещение кружка;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>предоставление выбора ролей в инсценировках.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Срок реализации данной программы рассчитан на 1 год обучения. В структуру</w:t>
      </w:r>
      <w:r w:rsidR="007761B5"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программы входит несколько разделов, которые делятся на темы.</w:t>
      </w:r>
    </w:p>
    <w:p w:rsidR="004350F4" w:rsidRPr="007761B5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1B5">
        <w:rPr>
          <w:rFonts w:ascii="Times New Roman" w:hAnsi="Times New Roman" w:cs="Times New Roman"/>
          <w:b/>
          <w:sz w:val="28"/>
          <w:szCs w:val="28"/>
        </w:rPr>
        <w:t>Формы занятий.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Принцип работы программы предполагает сочетание коллективных, групповых и</w:t>
      </w:r>
      <w:r w:rsidR="007761B5"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индивидуальных форм организации на занятиях. Коллективные задания вводятся в</w:t>
      </w:r>
      <w:r w:rsidR="007761B5"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программу с целью формирования опыта общения и чувства коллективизма.</w:t>
      </w:r>
    </w:p>
    <w:p w:rsidR="004350F4" w:rsidRPr="007761B5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1B5">
        <w:rPr>
          <w:rFonts w:ascii="Times New Roman" w:hAnsi="Times New Roman" w:cs="Times New Roman"/>
          <w:b/>
          <w:sz w:val="28"/>
          <w:szCs w:val="28"/>
        </w:rPr>
        <w:t>Методы работы на занятиях.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Сценическое искусство включает множество методов самовыражения личности: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ролевая игра (исполнение роли учит детей ориентироваться на сцене, строить диалог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50F4" w:rsidRPr="004350F4">
        <w:rPr>
          <w:rFonts w:ascii="Times New Roman" w:hAnsi="Times New Roman" w:cs="Times New Roman"/>
          <w:sz w:val="28"/>
          <w:szCs w:val="28"/>
        </w:rPr>
        <w:t>партнёром, запоминать слова героев инсценировки, развивать зрительную память,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50F4" w:rsidRPr="004350F4">
        <w:rPr>
          <w:rFonts w:ascii="Times New Roman" w:hAnsi="Times New Roman" w:cs="Times New Roman"/>
          <w:sz w:val="28"/>
          <w:szCs w:val="28"/>
        </w:rPr>
        <w:t>наблюдательность, фантазию);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культура речи (на данном этапе развивается чёткая дикция, разнообразная интонация,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50F4" w:rsidRPr="004350F4">
        <w:rPr>
          <w:rFonts w:ascii="Times New Roman" w:hAnsi="Times New Roman" w:cs="Times New Roman"/>
          <w:sz w:val="28"/>
          <w:szCs w:val="28"/>
        </w:rPr>
        <w:t>творческая фантазия, пополняется словарный запас);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ритмопластика (данный метод позволяет детям учить и запоминать нужные позы, учит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50F4" w:rsidRPr="004350F4">
        <w:rPr>
          <w:rFonts w:ascii="Times New Roman" w:hAnsi="Times New Roman" w:cs="Times New Roman"/>
          <w:sz w:val="28"/>
          <w:szCs w:val="28"/>
        </w:rPr>
        <w:t>создавать различные образы, развивает координацию движений).</w:t>
      </w:r>
    </w:p>
    <w:p w:rsidR="004350F4" w:rsidRPr="007761B5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1B5">
        <w:rPr>
          <w:rFonts w:ascii="Times New Roman" w:hAnsi="Times New Roman" w:cs="Times New Roman"/>
          <w:b/>
          <w:sz w:val="28"/>
          <w:szCs w:val="28"/>
        </w:rPr>
        <w:t>Ожидаемые результаты.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lastRenderedPageBreak/>
        <w:t>Занимаясь в театральном кружке, дети должны научиться следующим умениям и</w:t>
      </w:r>
      <w:r w:rsidR="007761B5"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навыкам: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ориентироваться в пространстве;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уметь запоминать ролевые слова;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находить нужные позы и действия;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уметь произносить одну и ту же фразу с разной интонацией;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уметь читать наизусть текст, правильно расставляя логические ударения;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 xml:space="preserve"> уметь строить диалог с партнёром.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Главным критерием оценки учащегося является способность трудиться и добиваться</w:t>
      </w:r>
      <w:r w:rsidR="007761B5">
        <w:rPr>
          <w:rFonts w:ascii="Times New Roman" w:hAnsi="Times New Roman" w:cs="Times New Roman"/>
          <w:sz w:val="28"/>
          <w:szCs w:val="28"/>
        </w:rPr>
        <w:t xml:space="preserve"> </w:t>
      </w:r>
      <w:r w:rsidRPr="004350F4">
        <w:rPr>
          <w:rFonts w:ascii="Times New Roman" w:hAnsi="Times New Roman" w:cs="Times New Roman"/>
          <w:sz w:val="28"/>
          <w:szCs w:val="28"/>
        </w:rPr>
        <w:t>достижения нужного результата.</w:t>
      </w:r>
    </w:p>
    <w:p w:rsidR="004350F4" w:rsidRPr="007761B5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1B5">
        <w:rPr>
          <w:rFonts w:ascii="Times New Roman" w:hAnsi="Times New Roman" w:cs="Times New Roman"/>
          <w:b/>
          <w:sz w:val="28"/>
          <w:szCs w:val="28"/>
        </w:rPr>
        <w:t>Проверка результатов освоения программы предусматривает следующие формы: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>просмотр инсценировок, подготовленных учащимися;</w:t>
      </w:r>
    </w:p>
    <w:p w:rsidR="004350F4" w:rsidRPr="004350F4" w:rsidRDefault="007761B5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4350F4" w:rsidRPr="004350F4">
        <w:rPr>
          <w:rFonts w:ascii="Times New Roman" w:hAnsi="Times New Roman" w:cs="Times New Roman"/>
          <w:sz w:val="28"/>
          <w:szCs w:val="28"/>
        </w:rPr>
        <w:t>участие в тематических праздничных программах в школе.</w:t>
      </w:r>
    </w:p>
    <w:p w:rsidR="004350F4" w:rsidRPr="007761B5" w:rsidRDefault="004350F4" w:rsidP="00BE449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1B5">
        <w:rPr>
          <w:rFonts w:ascii="Times New Roman" w:hAnsi="Times New Roman" w:cs="Times New Roman"/>
          <w:b/>
          <w:sz w:val="28"/>
          <w:szCs w:val="28"/>
        </w:rPr>
        <w:t>Механизм оценки реализации программы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1. Анкетирование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2. Включение педагогического наблюдения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3. Рефлексия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4. Анализ инсценировок</w:t>
      </w:r>
    </w:p>
    <w:p w:rsidR="004350F4" w:rsidRPr="004350F4" w:rsidRDefault="004350F4" w:rsidP="00BE44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0F4">
        <w:rPr>
          <w:rFonts w:ascii="Times New Roman" w:hAnsi="Times New Roman" w:cs="Times New Roman"/>
          <w:sz w:val="28"/>
          <w:szCs w:val="28"/>
        </w:rPr>
        <w:t>5. Творческие достижения в конкурсах, играх, концертах</w:t>
      </w:r>
    </w:p>
    <w:p w:rsidR="007761B5" w:rsidRDefault="007761B5" w:rsidP="00BE449C">
      <w:pPr>
        <w:spacing w:after="173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761B5" w:rsidRPr="001B12BC" w:rsidRDefault="007761B5" w:rsidP="00BE449C">
      <w:pPr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B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Учебно-тематический план</w:t>
      </w:r>
    </w:p>
    <w:p w:rsidR="007761B5" w:rsidRPr="001B12BC" w:rsidRDefault="007761B5" w:rsidP="00BE449C">
      <w:pPr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45" w:rightFromText="45" w:vertAnchor="text"/>
        <w:tblW w:w="8942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37"/>
        <w:gridCol w:w="4181"/>
        <w:gridCol w:w="1134"/>
        <w:gridCol w:w="1276"/>
        <w:gridCol w:w="1276"/>
        <w:gridCol w:w="11"/>
        <w:gridCol w:w="7"/>
        <w:gridCol w:w="20"/>
      </w:tblGrid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 </w:t>
            </w:r>
            <w:proofErr w:type="spellStart"/>
            <w:proofErr w:type="gramStart"/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8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</w:t>
            </w:r>
          </w:p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Дата </w:t>
            </w: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vAlign w:val="center"/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vAlign w:val="center"/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факт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Вводное занятие.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845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Разнообразие театрального искусства.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8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Внешние инструменты актера.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547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vAlign w:val="center"/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Практическое занятие</w:t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8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659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E31EFB" w:rsidRDefault="00BE449C" w:rsidP="00BE449C">
            <w:pPr>
              <w:tabs>
                <w:tab w:val="left" w:pos="350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Мини-спектакль </w:t>
            </w:r>
            <w:r w:rsidRPr="008664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«Бабушкин сундук»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чтение по ролям.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E31EFB" w:rsidRDefault="00BE449C" w:rsidP="00BE449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E31EFB" w:rsidRDefault="00BE449C" w:rsidP="00BE449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Рабочая репетиция.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Рабочая репетиция.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Озвучка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монтажа.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Готовимся к концерту. Амплуа ведущего. Мини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астинг.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концертной программе «Для милых мам!»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Новогоднее костюмированное представление  «Новый год к нам мчится!»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Распределение ролей. Рабочая репетиция.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костюмов. Рабочая репетиция.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Генеральная репетиция.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136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Показ детям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/сада Новогоднего костюмированного представления  «В гостях у елочки!»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2"/>
          <w:wAfter w:w="27" w:type="dxa"/>
          <w:trHeight w:val="932"/>
        </w:trPr>
        <w:tc>
          <w:tcPr>
            <w:tcW w:w="521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E449C" w:rsidRPr="00E460FF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E460F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 полугодие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BE449C" w:rsidRPr="00E460FF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E460F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15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285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Агитбригада «Ленинград 43»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Рабочая репетиция.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  <w:trHeight w:val="15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Рабочая репетиция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1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3"/>
          <w:wAfter w:w="38" w:type="dxa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Ритмопластика.</w:t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gridAfter w:val="1"/>
          <w:wAfter w:w="20" w:type="dxa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Мимика и жесты</w:t>
            </w:r>
          </w:p>
        </w:tc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trHeight w:val="508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Понятие мизансцены.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trHeight w:val="225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Понятие пантомимы.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Культура и техника речи.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trHeight w:val="960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техника речи</w:t>
            </w:r>
          </w:p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Чтение в лицах стихов А. </w:t>
            </w:r>
            <w:proofErr w:type="spellStart"/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Барто</w:t>
            </w:r>
            <w:proofErr w:type="spellEnd"/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И.Токмаковой</w:t>
            </w:r>
            <w:proofErr w:type="spellEnd"/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Э.Успенского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trHeight w:val="60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Диалог и монолог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rPr>
          <w:trHeight w:val="600"/>
        </w:trPr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BF6628" w:rsidRDefault="00BE449C" w:rsidP="00BE449C">
            <w:pPr>
              <w:pStyle w:val="a3"/>
              <w:numPr>
                <w:ilvl w:val="0"/>
                <w:numId w:val="2"/>
              </w:num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Голос – главный инструмент актёра. Сила голоса, динамика, диапазон звучания, темп речи, тембр голоса.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449C" w:rsidRPr="001B12BC" w:rsidTr="00BE449C">
        <w:tc>
          <w:tcPr>
            <w:tcW w:w="10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12B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1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49C" w:rsidRPr="001B12BC" w:rsidRDefault="00BE449C" w:rsidP="00BE449C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12BC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61B5" w:rsidRDefault="007761B5" w:rsidP="00776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C1E0C" w:rsidRPr="004350F4" w:rsidRDefault="00DC1E0C" w:rsidP="004350F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DC1E0C" w:rsidRPr="004350F4" w:rsidSect="00B4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52FFF"/>
    <w:multiLevelType w:val="hybridMultilevel"/>
    <w:tmpl w:val="0B7C0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8B0C5E"/>
    <w:multiLevelType w:val="hybridMultilevel"/>
    <w:tmpl w:val="2E34E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4350F4"/>
    <w:rsid w:val="004350F4"/>
    <w:rsid w:val="006E4F96"/>
    <w:rsid w:val="007761B5"/>
    <w:rsid w:val="007C15ED"/>
    <w:rsid w:val="008664BD"/>
    <w:rsid w:val="00B04D43"/>
    <w:rsid w:val="00B43C85"/>
    <w:rsid w:val="00B72D36"/>
    <w:rsid w:val="00BE449C"/>
    <w:rsid w:val="00BF6628"/>
    <w:rsid w:val="00DC1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C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66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Зубайдат</cp:lastModifiedBy>
  <cp:revision>2</cp:revision>
  <dcterms:created xsi:type="dcterms:W3CDTF">2023-10-30T11:25:00Z</dcterms:created>
  <dcterms:modified xsi:type="dcterms:W3CDTF">2023-10-30T11:25:00Z</dcterms:modified>
</cp:coreProperties>
</file>