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DF" w:rsidRPr="005507DF" w:rsidRDefault="005507DF" w:rsidP="005507DF">
      <w:pPr>
        <w:spacing w:after="0" w:line="259" w:lineRule="auto"/>
        <w:ind w:right="1526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5507DF" w:rsidRPr="005507DF" w:rsidRDefault="005507DF" w:rsidP="005507DF">
      <w:pPr>
        <w:spacing w:after="0" w:line="259" w:lineRule="auto"/>
        <w:ind w:left="-5" w:right="87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УТВЕРЖДАЮ</w:t>
      </w:r>
    </w:p>
    <w:p w:rsidR="005507DF" w:rsidRPr="005E6E1C" w:rsidRDefault="005507DF" w:rsidP="005507DF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Заведующая</w:t>
      </w:r>
    </w:p>
    <w:p w:rsidR="005507DF" w:rsidRPr="005507DF" w:rsidRDefault="005507DF" w:rsidP="005507DF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ДОУ «</w:t>
      </w: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Ромашка</w:t>
      </w: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»</w:t>
      </w:r>
    </w:p>
    <w:p w:rsidR="005507DF" w:rsidRPr="005507DF" w:rsidRDefault="005507DF" w:rsidP="005507DF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</w:t>
      </w: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Михайлова Ж.Е</w:t>
      </w:r>
    </w:p>
    <w:p w:rsidR="005507DF" w:rsidRPr="005507DF" w:rsidRDefault="005507DF" w:rsidP="005507DF">
      <w:pPr>
        <w:tabs>
          <w:tab w:val="left" w:pos="6405"/>
        </w:tabs>
        <w:spacing w:after="0" w:line="259" w:lineRule="auto"/>
        <w:ind w:left="-5" w:right="87" w:hanging="1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Приказ </w:t>
      </w:r>
      <w:proofErr w:type="gramStart"/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ОД №31 от 08.08.2018</w:t>
      </w:r>
    </w:p>
    <w:p w:rsidR="005507DF" w:rsidRPr="005E6E1C" w:rsidRDefault="005507DF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507DF" w:rsidRDefault="009831EE" w:rsidP="005507DF">
      <w:pPr>
        <w:spacing w:after="220" w:line="233" w:lineRule="auto"/>
        <w:ind w:right="1526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5507DF" w:rsidRPr="005507DF" w:rsidRDefault="005507DF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5507D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ПАСПОРТ       </w:t>
      </w:r>
    </w:p>
    <w:p w:rsidR="005507DF" w:rsidRPr="005507DF" w:rsidRDefault="005507DF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5507D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:rsidR="005507DF" w:rsidRPr="005E6E1C" w:rsidRDefault="005507DF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МА</w:t>
      </w:r>
      <w:r w:rsidRPr="005507D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ДОУ  «</w:t>
      </w:r>
      <w:r w:rsidRPr="005E6E1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Ромашка</w:t>
      </w:r>
      <w:r w:rsidRPr="005507D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713DC0" w:rsidRDefault="00713DC0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713DC0" w:rsidRDefault="00713DC0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713DC0" w:rsidRDefault="00713DC0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713DC0" w:rsidRDefault="00713DC0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713DC0" w:rsidRDefault="00713DC0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713DC0" w:rsidRPr="005E6E1C" w:rsidRDefault="00713DC0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E6E1C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9831EE" w:rsidRPr="005507DF" w:rsidRDefault="009831EE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5507DF" w:rsidRPr="005507DF" w:rsidRDefault="005507DF" w:rsidP="005507DF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5507DF" w:rsidRPr="005E6E1C" w:rsidRDefault="009831EE" w:rsidP="005507DF">
      <w:pPr>
        <w:spacing w:after="110" w:line="349" w:lineRule="auto"/>
        <w:ind w:left="-5" w:right="87" w:hanging="1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</w:t>
      </w:r>
      <w:r w:rsidR="005507DF"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КРАТКАЯ ХАРАКТЕРИСТИКА ОБЪЕКТА</w:t>
      </w:r>
    </w:p>
    <w:p w:rsidR="005507DF" w:rsidRPr="005507DF" w:rsidRDefault="005507DF" w:rsidP="005507DF">
      <w:pPr>
        <w:spacing w:after="110" w:line="349" w:lineRule="auto"/>
        <w:ind w:left="-5" w:right="87" w:hanging="1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Наименование (вид) объект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здание муниципального автономного дошкольного образовательного учреждения «Ромашка» </w:t>
      </w:r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Адрес объекта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172770, Тверская о</w:t>
      </w:r>
      <w:r w:rsidR="00713DC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б</w:t>
      </w:r>
      <w:bookmarkStart w:id="0" w:name="_GoBack"/>
      <w:bookmarkEnd w:id="0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ласть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,</w:t>
      </w:r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Пенновский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район ,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пгт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. Пено, </w:t>
      </w:r>
      <w:proofErr w:type="spellStart"/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ул</w:t>
      </w:r>
      <w:proofErr w:type="spellEnd"/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Делегатская , дом 30</w:t>
      </w:r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размещении объекта: отдельно стоящее здание 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A6FFA"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 этажа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</w:rPr>
        <w:t>385,2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кв</w:t>
      </w:r>
      <w:proofErr w:type="gram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.м</w:t>
      </w:r>
      <w:proofErr w:type="spellEnd"/>
      <w:proofErr w:type="gramEnd"/>
    </w:p>
    <w:p w:rsidR="009831EE" w:rsidRPr="005E6E1C" w:rsidRDefault="009831EE" w:rsidP="003A6FFA">
      <w:pPr>
        <w:suppressAutoHyphens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наличие прилегающего земельного участка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>(да</w:t>
      </w:r>
      <w:proofErr w:type="gramStart"/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нет);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да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4</w:t>
      </w:r>
      <w:r w:rsidR="003A6FFA" w:rsidRPr="005E6E1C">
        <w:rPr>
          <w:rFonts w:ascii="Times New Roman" w:hAnsi="Times New Roman" w:cs="Times New Roman"/>
          <w:i/>
          <w:sz w:val="24"/>
          <w:szCs w:val="24"/>
          <w:u w:val="single"/>
        </w:rPr>
        <w:t>444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proofErr w:type="spell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кв.м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Год постройки здания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>19</w:t>
      </w:r>
      <w:r w:rsidR="003A6FFA"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, последнего капитального ремонта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нет</w:t>
      </w:r>
      <w:proofErr w:type="gramStart"/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.</w:t>
      </w:r>
      <w:proofErr w:type="gramEnd"/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Дата предстоящих плановых ремонтных работ: 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>текущего</w:t>
      </w:r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  2018 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капитального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нет </w:t>
      </w:r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6E1C">
        <w:rPr>
          <w:rFonts w:ascii="Times New Roman" w:hAnsi="Times New Roman" w:cs="Times New Roman"/>
          <w:sz w:val="24"/>
          <w:szCs w:val="24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Муниципальное </w:t>
      </w:r>
      <w:r w:rsidR="003A6FFA"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автономное</w:t>
      </w:r>
      <w:r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дошкольное образовательное учреждение </w:t>
      </w:r>
      <w:r w:rsidR="003A6FFA"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«Ромашка» (краткое наименование:</w:t>
      </w:r>
      <w:proofErr w:type="gramEnd"/>
      <w:r w:rsidR="003A6FFA"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МА</w:t>
      </w:r>
      <w:r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ДОУ </w:t>
      </w:r>
      <w:r w:rsidR="003A6FFA"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«Ромашка»</w:t>
      </w:r>
    </w:p>
    <w:p w:rsidR="009831EE" w:rsidRPr="005E6E1C" w:rsidRDefault="009831EE" w:rsidP="003A6FFA">
      <w:pPr>
        <w:pStyle w:val="a3"/>
        <w:numPr>
          <w:ilvl w:val="1"/>
          <w:numId w:val="4"/>
        </w:numP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Юридический адрес организации (учреждения) </w:t>
      </w:r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172770, Тверская </w:t>
      </w:r>
      <w:proofErr w:type="spellStart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оласть</w:t>
      </w:r>
      <w:proofErr w:type="spellEnd"/>
      <w:proofErr w:type="gramStart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,</w:t>
      </w:r>
      <w:proofErr w:type="gramEnd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Пеновский</w:t>
      </w:r>
      <w:proofErr w:type="spellEnd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район , </w:t>
      </w:r>
      <w:proofErr w:type="spellStart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пгт</w:t>
      </w:r>
      <w:proofErr w:type="spellEnd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. Пено, </w:t>
      </w:r>
      <w:proofErr w:type="spellStart"/>
      <w:proofErr w:type="gramStart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ул</w:t>
      </w:r>
      <w:proofErr w:type="spellEnd"/>
      <w:proofErr w:type="gramEnd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Делегатская , дом 30</w:t>
      </w:r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Основание для пользования объектом (оперативное управление, аренда, собственность)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оперативное управление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.</w:t>
      </w:r>
      <w:proofErr w:type="gramEnd"/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Форма собственности (государственная, негосударственная)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государственная</w:t>
      </w:r>
      <w:proofErr w:type="gram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,</w:t>
      </w:r>
      <w:proofErr w:type="gramEnd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Территориальная принадлежность (федеральная, региональная, муниципальная)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муниципальная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proofErr w:type="gramEnd"/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Вышестоящая организация (</w:t>
      </w:r>
      <w:r w:rsidRPr="005E6E1C">
        <w:rPr>
          <w:rFonts w:ascii="Times New Roman" w:hAnsi="Times New Roman" w:cs="Times New Roman"/>
          <w:i/>
          <w:sz w:val="24"/>
          <w:szCs w:val="24"/>
        </w:rPr>
        <w:t>наименовани</w:t>
      </w:r>
      <w:r w:rsidRPr="005E6E1C">
        <w:rPr>
          <w:rFonts w:ascii="Times New Roman" w:hAnsi="Times New Roman" w:cs="Times New Roman"/>
          <w:sz w:val="24"/>
          <w:szCs w:val="24"/>
        </w:rPr>
        <w:t xml:space="preserve">е) 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отдел образования Администрации </w:t>
      </w:r>
      <w:proofErr w:type="spellStart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Пеновского</w:t>
      </w:r>
      <w:proofErr w:type="spellEnd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района</w:t>
      </w:r>
    </w:p>
    <w:p w:rsidR="009831EE" w:rsidRPr="005E6E1C" w:rsidRDefault="009831EE" w:rsidP="009831EE">
      <w:pPr>
        <w:numPr>
          <w:ilvl w:val="1"/>
          <w:numId w:val="4"/>
        </w:numPr>
        <w:suppressAutoHyphens/>
        <w:spacing w:after="0"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Адрес вышестоящей организации, </w:t>
      </w:r>
      <w:r w:rsidR="003A6FFA" w:rsidRPr="005E6E1C">
        <w:rPr>
          <w:rFonts w:ascii="Times New Roman" w:hAnsi="Times New Roman" w:cs="Times New Roman"/>
          <w:sz w:val="24"/>
          <w:szCs w:val="24"/>
        </w:rPr>
        <w:t xml:space="preserve">172770, Тверская область, </w:t>
      </w:r>
      <w:proofErr w:type="spellStart"/>
      <w:r w:rsidR="003A6FFA" w:rsidRPr="005E6E1C">
        <w:rPr>
          <w:rFonts w:ascii="Times New Roman" w:hAnsi="Times New Roman" w:cs="Times New Roman"/>
          <w:sz w:val="24"/>
          <w:szCs w:val="24"/>
        </w:rPr>
        <w:t>Пеновский</w:t>
      </w:r>
      <w:proofErr w:type="spellEnd"/>
      <w:r w:rsidR="003A6FFA" w:rsidRPr="005E6E1C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Start"/>
      <w:r w:rsidR="003A6FFA" w:rsidRPr="005E6E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A6FFA" w:rsidRPr="005E6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FA" w:rsidRPr="005E6E1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A6FFA" w:rsidRPr="005E6E1C">
        <w:rPr>
          <w:rFonts w:ascii="Times New Roman" w:hAnsi="Times New Roman" w:cs="Times New Roman"/>
          <w:sz w:val="24"/>
          <w:szCs w:val="24"/>
        </w:rPr>
        <w:t>. Пено</w:t>
      </w:r>
      <w:proofErr w:type="gramStart"/>
      <w:r w:rsidR="003A6FFA" w:rsidRPr="005E6E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A6FFA" w:rsidRPr="005E6E1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3A6FFA" w:rsidRPr="005E6E1C">
        <w:rPr>
          <w:rFonts w:ascii="Times New Roman" w:hAnsi="Times New Roman" w:cs="Times New Roman"/>
          <w:sz w:val="24"/>
          <w:szCs w:val="24"/>
        </w:rPr>
        <w:t>Жагренкова</w:t>
      </w:r>
      <w:proofErr w:type="spellEnd"/>
      <w:r w:rsidR="003A6FFA" w:rsidRPr="005E6E1C">
        <w:rPr>
          <w:rFonts w:ascii="Times New Roman" w:hAnsi="Times New Roman" w:cs="Times New Roman"/>
          <w:sz w:val="24"/>
          <w:szCs w:val="24"/>
        </w:rPr>
        <w:t xml:space="preserve"> , дом 2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6E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831EE" w:rsidRPr="005E6E1C" w:rsidRDefault="009831EE" w:rsidP="009831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t xml:space="preserve">2. Характеристика деятельности организации на объекте </w:t>
      </w:r>
      <w:r w:rsidRPr="005E6E1C">
        <w:rPr>
          <w:rFonts w:ascii="Times New Roman" w:hAnsi="Times New Roman" w:cs="Times New Roman"/>
          <w:b/>
          <w:i/>
          <w:sz w:val="24"/>
          <w:szCs w:val="24"/>
        </w:rPr>
        <w:t>(по обслуживанию населения)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5E6E1C">
        <w:rPr>
          <w:rFonts w:ascii="Times New Roman" w:hAnsi="Times New Roman" w:cs="Times New Roman"/>
          <w:i/>
          <w:sz w:val="24"/>
          <w:szCs w:val="24"/>
        </w:rPr>
        <w:t>)</w:t>
      </w:r>
      <w:r w:rsidRPr="005E6E1C">
        <w:rPr>
          <w:rFonts w:ascii="Times New Roman" w:hAnsi="Times New Roman" w:cs="Times New Roman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образование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     ,</w:t>
      </w:r>
      <w:proofErr w:type="gramEnd"/>
    </w:p>
    <w:p w:rsidR="009831EE" w:rsidRPr="005E6E1C" w:rsidRDefault="009831EE" w:rsidP="009831EE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Виды оказываемых услуг   </w:t>
      </w:r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дошкольное образование</w:t>
      </w:r>
      <w:proofErr w:type="gramStart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,</w:t>
      </w:r>
      <w:proofErr w:type="gramEnd"/>
      <w:r w:rsidR="003A6FFA"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присмотр и уход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9831EE" w:rsidRPr="005E6E1C" w:rsidRDefault="009831EE" w:rsidP="009831EE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6E1C">
        <w:rPr>
          <w:rFonts w:ascii="Times New Roman" w:hAnsi="Times New Roman" w:cs="Times New Roman"/>
          <w:sz w:val="24"/>
          <w:szCs w:val="24"/>
        </w:rPr>
        <w:t xml:space="preserve">Форма  оказания  услуг: (на объекте, с длительным пребыванием, в </w:t>
      </w:r>
      <w:proofErr w:type="spellStart"/>
      <w:r w:rsidRPr="005E6E1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E6E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31EE" w:rsidRPr="005E6E1C" w:rsidRDefault="009831EE" w:rsidP="009831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проживанием, на дому, дистанционно)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на объекте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ab/>
        <w:t xml:space="preserve">                                                       </w:t>
      </w:r>
    </w:p>
    <w:p w:rsidR="009831EE" w:rsidRPr="005E6E1C" w:rsidRDefault="009831EE" w:rsidP="009831EE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Категории обслуживаемого населения по возрасту: (дети, взрослые трудоспособного возраста, пожилые; все возрастные категории) 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дети </w:t>
      </w:r>
    </w:p>
    <w:p w:rsidR="009831EE" w:rsidRPr="005E6E1C" w:rsidRDefault="009831EE" w:rsidP="009831EE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Категории обслуживаемых инвалидов: </w:t>
      </w:r>
      <w:r w:rsidRPr="005E6E1C"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9831EE" w:rsidRPr="005E6E1C" w:rsidRDefault="009831EE" w:rsidP="009831EE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Плановая мощность: посещаемость (количество обслуживаемых в день), вместимость, пропускная способность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70 </w:t>
      </w:r>
      <w:r w:rsidRPr="005E6E1C">
        <w:rPr>
          <w:rFonts w:ascii="Times New Roman" w:hAnsi="Times New Roman" w:cs="Times New Roman"/>
          <w:i/>
          <w:iCs/>
          <w:sz w:val="24"/>
          <w:szCs w:val="24"/>
          <w:u w:val="single"/>
        </w:rPr>
        <w:t>детей</w:t>
      </w:r>
      <w:proofErr w:type="gramStart"/>
      <w:r w:rsidRPr="005E6E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.</w:t>
      </w:r>
      <w:proofErr w:type="gramEnd"/>
    </w:p>
    <w:p w:rsidR="009831EE" w:rsidRPr="005E6E1C" w:rsidRDefault="009831EE" w:rsidP="009831EE">
      <w:pPr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Участие в исполнении ИПР инвалида, ребенка-инвалида (да, нет)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нет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31EE" w:rsidRPr="005E6E1C" w:rsidRDefault="009831EE" w:rsidP="009831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t>3. Состояние доступности объекта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3A6FFA">
      <w:pPr>
        <w:numPr>
          <w:ilvl w:val="1"/>
          <w:numId w:val="7"/>
        </w:numPr>
        <w:suppressAutoHyphens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gramStart"/>
      <w:r w:rsidRPr="005E6E1C">
        <w:rPr>
          <w:rFonts w:ascii="Times New Roman" w:hAnsi="Times New Roman" w:cs="Times New Roman"/>
          <w:sz w:val="24"/>
          <w:szCs w:val="24"/>
        </w:rPr>
        <w:lastRenderedPageBreak/>
        <w:t>Путь следования к объекту пассажирским транспортом (описать маршрут движения с использованием пассажирского транспорта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наличие адаптированного пассажирского транспорта к объекту 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не предусмотрено </w:t>
      </w:r>
      <w:proofErr w:type="gramEnd"/>
    </w:p>
    <w:p w:rsidR="009831EE" w:rsidRPr="005E6E1C" w:rsidRDefault="009831EE" w:rsidP="003A6FFA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numPr>
          <w:ilvl w:val="1"/>
          <w:numId w:val="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>Путь к объекту от ближайшей остановки пассажирского транспорта: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3.2.1  расстояние до объекта от остановки транспорта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100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3.2.2  время движения (пешком)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2 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>минуты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3.2.3 наличие  выделенного от проезжей части пешеходного пути (</w:t>
      </w:r>
      <w:r w:rsidRPr="005E6E1C">
        <w:rPr>
          <w:rFonts w:ascii="Times New Roman" w:hAnsi="Times New Roman" w:cs="Times New Roman"/>
          <w:i/>
          <w:sz w:val="24"/>
          <w:szCs w:val="24"/>
        </w:rPr>
        <w:t>да, нет</w:t>
      </w:r>
      <w:r w:rsidRPr="005E6E1C">
        <w:rPr>
          <w:rFonts w:ascii="Times New Roman" w:hAnsi="Times New Roman" w:cs="Times New Roman"/>
          <w:sz w:val="24"/>
          <w:szCs w:val="24"/>
        </w:rPr>
        <w:t xml:space="preserve">), </w:t>
      </w:r>
      <w:r w:rsidRPr="005E6E1C">
        <w:rPr>
          <w:rFonts w:ascii="Times New Roman" w:hAnsi="Times New Roman" w:cs="Times New Roman"/>
          <w:i/>
          <w:iCs/>
          <w:sz w:val="24"/>
          <w:szCs w:val="24"/>
          <w:u w:val="single"/>
        </w:rPr>
        <w:t>да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3.2.4 Перекрестки: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нерегулируемые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визуальная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3.2.6 Перепады высоты на пути: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нет</w:t>
      </w:r>
    </w:p>
    <w:p w:rsidR="009831EE" w:rsidRPr="005E6E1C" w:rsidRDefault="009831EE" w:rsidP="009831EE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Их обустройство для инвалидов на коляске:  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нет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3.3 Организация доступности объекта для инвалидов – форма обслуживания*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3712"/>
      </w:tblGrid>
      <w:tr w:rsidR="009831EE" w:rsidRPr="005E6E1C" w:rsidTr="009831EE">
        <w:trPr>
          <w:trHeight w:val="8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1EE" w:rsidRPr="005E6E1C" w:rsidRDefault="009831EE">
            <w:pPr>
              <w:snapToGrid w:val="0"/>
              <w:spacing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831EE" w:rsidRPr="005E6E1C" w:rsidRDefault="009831EE">
            <w:pPr>
              <w:snapToGrid w:val="0"/>
              <w:spacing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31EE" w:rsidRPr="005E6E1C" w:rsidRDefault="009831EE">
            <w:pPr>
              <w:suppressAutoHyphens/>
              <w:spacing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1EE" w:rsidRPr="005E6E1C" w:rsidRDefault="009831EE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831EE" w:rsidRPr="005E6E1C" w:rsidRDefault="009831EE">
            <w:pPr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Категория инвалидов</w:t>
            </w:r>
          </w:p>
          <w:p w:rsidR="009831EE" w:rsidRPr="005E6E1C" w:rsidRDefault="009831EE">
            <w:pPr>
              <w:suppressAutoHyphens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Вариант организации доступности объекта</w:t>
            </w:r>
          </w:p>
          <w:p w:rsidR="009831EE" w:rsidRPr="005E6E1C" w:rsidRDefault="009831EE">
            <w:pPr>
              <w:suppressAutoHyphens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9831EE" w:rsidRPr="005E6E1C" w:rsidTr="009831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left="-89" w:firstLine="14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«ДУ»</w:t>
            </w:r>
          </w:p>
        </w:tc>
      </w:tr>
      <w:tr w:rsidR="009831EE" w:rsidRPr="005E6E1C" w:rsidTr="009831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left="-89" w:firstLine="14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</w:p>
        </w:tc>
      </w:tr>
      <w:tr w:rsidR="009831EE" w:rsidRPr="005E6E1C" w:rsidTr="009831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left="-89" w:firstLine="14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«ВДН»</w:t>
            </w:r>
          </w:p>
        </w:tc>
      </w:tr>
      <w:tr w:rsidR="009831EE" w:rsidRPr="005E6E1C" w:rsidTr="009831EE">
        <w:trPr>
          <w:trHeight w:val="2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left="-89" w:firstLine="14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«ВДН»</w:t>
            </w:r>
          </w:p>
        </w:tc>
      </w:tr>
      <w:tr w:rsidR="009831EE" w:rsidRPr="005E6E1C" w:rsidTr="009831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left="-89" w:firstLine="14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«ВДН»</w:t>
            </w:r>
          </w:p>
        </w:tc>
      </w:tr>
      <w:tr w:rsidR="009831EE" w:rsidRPr="005E6E1C" w:rsidTr="009831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left="-89" w:firstLine="14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«А»</w:t>
            </w:r>
          </w:p>
        </w:tc>
      </w:tr>
      <w:tr w:rsidR="009831EE" w:rsidRPr="005E6E1C" w:rsidTr="009831E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left="-89" w:firstLine="14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«А»</w:t>
            </w:r>
          </w:p>
        </w:tc>
      </w:tr>
    </w:tbl>
    <w:p w:rsidR="009831EE" w:rsidRPr="005E6E1C" w:rsidRDefault="009831EE" w:rsidP="009831EE">
      <w:pPr>
        <w:pStyle w:val="a4"/>
        <w:rPr>
          <w:szCs w:val="24"/>
        </w:rPr>
      </w:pPr>
      <w:r w:rsidRPr="005E6E1C">
        <w:rPr>
          <w:szCs w:val="24"/>
        </w:rPr>
        <w:t xml:space="preserve">* - указывается один из вариантов: </w:t>
      </w:r>
      <w:r w:rsidRPr="005E6E1C">
        <w:rPr>
          <w:b/>
          <w:szCs w:val="24"/>
        </w:rPr>
        <w:t>«А»</w:t>
      </w:r>
      <w:r w:rsidRPr="005E6E1C">
        <w:rPr>
          <w:szCs w:val="24"/>
        </w:rPr>
        <w:t xml:space="preserve"> доступность всех зон и помещений - универсальная</w:t>
      </w:r>
      <w:r w:rsidRPr="005E6E1C">
        <w:rPr>
          <w:b/>
          <w:szCs w:val="24"/>
        </w:rPr>
        <w:t>, «Б»</w:t>
      </w:r>
      <w:r w:rsidRPr="005E6E1C">
        <w:rPr>
          <w:szCs w:val="24"/>
        </w:rPr>
        <w:t xml:space="preserve"> доступны специально выделенные участки и помещения</w:t>
      </w:r>
      <w:r w:rsidRPr="005E6E1C">
        <w:rPr>
          <w:b/>
          <w:szCs w:val="24"/>
        </w:rPr>
        <w:t>, «ДУ»</w:t>
      </w:r>
      <w:r w:rsidRPr="005E6E1C">
        <w:rPr>
          <w:szCs w:val="24"/>
        </w:rPr>
        <w:t xml:space="preserve"> доступность условная: дополнительная помощь сотрудника, услуги на дому, дистанционно</w:t>
      </w:r>
      <w:r w:rsidRPr="005E6E1C">
        <w:rPr>
          <w:b/>
          <w:szCs w:val="24"/>
        </w:rPr>
        <w:t>, «ВНД»</w:t>
      </w:r>
      <w:r w:rsidRPr="005E6E1C">
        <w:rPr>
          <w:szCs w:val="24"/>
        </w:rPr>
        <w:t xml:space="preserve"> не организована доступность.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3.4 Состояние доступности основных структурно-функциональных зон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5"/>
        <w:gridCol w:w="5460"/>
        <w:gridCol w:w="3913"/>
      </w:tblGrid>
      <w:tr w:rsidR="009831EE" w:rsidRPr="005E6E1C" w:rsidTr="009831EE">
        <w:trPr>
          <w:trHeight w:val="93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1EE" w:rsidRPr="005E6E1C" w:rsidRDefault="009831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831EE" w:rsidRPr="005E6E1C" w:rsidRDefault="009831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31EE" w:rsidRPr="005E6E1C" w:rsidRDefault="009831E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 /</w:t>
            </w: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EE" w:rsidRPr="005E6E1C" w:rsidRDefault="009831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9831EE" w:rsidRPr="005E6E1C" w:rsidTr="009831E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</w:tr>
      <w:tr w:rsidR="009831EE" w:rsidRPr="005E6E1C" w:rsidTr="009831E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ДЧ-</w:t>
            </w:r>
            <w:proofErr w:type="gramStart"/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И(</w:t>
            </w:r>
            <w:proofErr w:type="gramEnd"/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О,К)</w:t>
            </w:r>
          </w:p>
        </w:tc>
      </w:tr>
      <w:tr w:rsidR="009831EE" w:rsidRPr="005E6E1C" w:rsidTr="009831E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ДЧ-И (К, О, С</w:t>
            </w:r>
            <w:proofErr w:type="gramStart"/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,Г</w:t>
            </w:r>
            <w:proofErr w:type="gramEnd"/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9831EE" w:rsidRPr="005E6E1C" w:rsidTr="009831E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ДЧ-И</w:t>
            </w:r>
          </w:p>
        </w:tc>
      </w:tr>
      <w:tr w:rsidR="009831EE" w:rsidRPr="005E6E1C" w:rsidTr="009831E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ДЧ-И</w:t>
            </w:r>
          </w:p>
        </w:tc>
      </w:tr>
      <w:tr w:rsidR="009831EE" w:rsidRPr="005E6E1C" w:rsidTr="009831E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ДУ</w:t>
            </w:r>
          </w:p>
        </w:tc>
      </w:tr>
      <w:tr w:rsidR="009831EE" w:rsidRPr="005E6E1C" w:rsidTr="009831E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ДЧ-В</w:t>
            </w:r>
          </w:p>
        </w:tc>
      </w:tr>
    </w:tbl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t xml:space="preserve">** </w:t>
      </w:r>
      <w:r w:rsidRPr="005E6E1C">
        <w:rPr>
          <w:rFonts w:ascii="Times New Roman" w:hAnsi="Times New Roman" w:cs="Times New Roman"/>
          <w:sz w:val="24"/>
          <w:szCs w:val="24"/>
        </w:rPr>
        <w:t>Указывается:</w:t>
      </w:r>
      <w:r w:rsidRPr="005E6E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E6E1C">
        <w:rPr>
          <w:rFonts w:ascii="Times New Roman" w:hAnsi="Times New Roman" w:cs="Times New Roman"/>
          <w:b/>
          <w:sz w:val="24"/>
          <w:szCs w:val="24"/>
        </w:rPr>
        <w:t>ДП-В</w:t>
      </w:r>
      <w:r w:rsidRPr="005E6E1C">
        <w:rPr>
          <w:rFonts w:ascii="Times New Roman" w:hAnsi="Times New Roman" w:cs="Times New Roman"/>
          <w:sz w:val="24"/>
          <w:szCs w:val="24"/>
        </w:rPr>
        <w:t xml:space="preserve"> - доступно полностью всем;  </w:t>
      </w:r>
      <w:r w:rsidRPr="005E6E1C">
        <w:rPr>
          <w:rFonts w:ascii="Times New Roman" w:hAnsi="Times New Roman" w:cs="Times New Roman"/>
          <w:b/>
          <w:sz w:val="24"/>
          <w:szCs w:val="24"/>
        </w:rPr>
        <w:t>ДП-И</w:t>
      </w:r>
      <w:r w:rsidRPr="005E6E1C">
        <w:rPr>
          <w:rFonts w:ascii="Times New Roman" w:hAnsi="Times New Roman"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5E6E1C">
        <w:rPr>
          <w:rFonts w:ascii="Times New Roman" w:hAnsi="Times New Roman" w:cs="Times New Roman"/>
          <w:b/>
          <w:sz w:val="24"/>
          <w:szCs w:val="24"/>
        </w:rPr>
        <w:t>ДЧ-В</w:t>
      </w:r>
      <w:r w:rsidRPr="005E6E1C">
        <w:rPr>
          <w:rFonts w:ascii="Times New Roman" w:hAnsi="Times New Roman" w:cs="Times New Roman"/>
          <w:sz w:val="24"/>
          <w:szCs w:val="24"/>
        </w:rPr>
        <w:t xml:space="preserve"> - доступно частично всем; </w:t>
      </w:r>
      <w:r w:rsidRPr="005E6E1C">
        <w:rPr>
          <w:rFonts w:ascii="Times New Roman" w:hAnsi="Times New Roman" w:cs="Times New Roman"/>
          <w:b/>
          <w:sz w:val="24"/>
          <w:szCs w:val="24"/>
        </w:rPr>
        <w:t>ДЧ-И</w:t>
      </w:r>
      <w:r w:rsidRPr="005E6E1C">
        <w:rPr>
          <w:rFonts w:ascii="Times New Roman" w:hAnsi="Times New Roman"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5E6E1C">
        <w:rPr>
          <w:rFonts w:ascii="Times New Roman" w:hAnsi="Times New Roman" w:cs="Times New Roman"/>
          <w:b/>
          <w:sz w:val="24"/>
          <w:szCs w:val="24"/>
        </w:rPr>
        <w:t>ДУ</w:t>
      </w:r>
      <w:r w:rsidRPr="005E6E1C">
        <w:rPr>
          <w:rFonts w:ascii="Times New Roman" w:hAnsi="Times New Roman" w:cs="Times New Roman"/>
          <w:sz w:val="24"/>
          <w:szCs w:val="24"/>
        </w:rPr>
        <w:t xml:space="preserve"> - доступно условно, </w:t>
      </w:r>
      <w:r w:rsidRPr="005E6E1C">
        <w:rPr>
          <w:rFonts w:ascii="Times New Roman" w:hAnsi="Times New Roman" w:cs="Times New Roman"/>
          <w:b/>
          <w:sz w:val="24"/>
          <w:szCs w:val="24"/>
        </w:rPr>
        <w:t>ВНД</w:t>
      </w:r>
      <w:r w:rsidRPr="005E6E1C">
        <w:rPr>
          <w:rFonts w:ascii="Times New Roman" w:hAnsi="Times New Roman" w:cs="Times New Roman"/>
          <w:sz w:val="24"/>
          <w:szCs w:val="24"/>
        </w:rPr>
        <w:t xml:space="preserve"> – временно недоступно</w:t>
      </w:r>
      <w:proofErr w:type="gramEnd"/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3.5. ИТОГОВОЕ  ЗАКЛЮЧЕНИЕ о состоянии доступности ОСИ:    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>доступно частично избирательно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FFA" w:rsidRPr="005E6E1C" w:rsidRDefault="003A6FFA" w:rsidP="009831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FFA" w:rsidRPr="005E6E1C" w:rsidRDefault="003A6FFA" w:rsidP="009831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2</w:t>
      </w:r>
    </w:p>
    <w:p w:rsidR="009831EE" w:rsidRPr="005E6E1C" w:rsidRDefault="009831EE" w:rsidP="009831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t>4. Управленческое решение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4.1.  Рекомендации по адаптации основных структурных элементов объекта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675"/>
        <w:gridCol w:w="5402"/>
        <w:gridCol w:w="4121"/>
      </w:tblGrid>
      <w:tr w:rsidR="009831EE" w:rsidRPr="005E6E1C" w:rsidTr="009831EE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1EE" w:rsidRPr="005E6E1C" w:rsidRDefault="009831EE">
            <w:pPr>
              <w:snapToGrid w:val="0"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831EE" w:rsidRPr="005E6E1C" w:rsidRDefault="009831EE">
            <w:pPr>
              <w:suppressAutoHyphens/>
              <w:spacing w:line="36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 /</w:t>
            </w: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9831EE" w:rsidRPr="005E6E1C" w:rsidTr="00983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9831EE" w:rsidRPr="005E6E1C" w:rsidTr="00983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9831EE" w:rsidRPr="005E6E1C" w:rsidTr="00983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решения невозможны</w:t>
            </w:r>
          </w:p>
        </w:tc>
      </w:tr>
      <w:tr w:rsidR="009831EE" w:rsidRPr="005E6E1C" w:rsidTr="00983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9831EE" w:rsidRPr="005E6E1C" w:rsidTr="00983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9831EE" w:rsidRPr="005E6E1C" w:rsidTr="00983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9831EE" w:rsidRPr="005E6E1C" w:rsidTr="00983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EE" w:rsidRPr="005E6E1C" w:rsidRDefault="003A6FFA" w:rsidP="003A6FFA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="009831EE"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ехнические решения невозможны</w:t>
            </w:r>
          </w:p>
        </w:tc>
      </w:tr>
      <w:tr w:rsidR="009831EE" w:rsidRPr="005E6E1C" w:rsidTr="00983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EE" w:rsidRPr="005E6E1C" w:rsidRDefault="009831EE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5E6E1C">
        <w:rPr>
          <w:rFonts w:ascii="Times New Roman" w:hAnsi="Times New Roman" w:cs="Times New Roman"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Период проведения работ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по мере поступления финансовых средств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.</w:t>
      </w:r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исполнения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        плана         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.</w:t>
      </w:r>
    </w:p>
    <w:p w:rsidR="009831EE" w:rsidRPr="005E6E1C" w:rsidRDefault="009831EE" w:rsidP="009831E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i/>
          <w:sz w:val="24"/>
          <w:szCs w:val="24"/>
        </w:rPr>
        <w:t xml:space="preserve">                          (указывается наименование документа: программы, плана)</w:t>
      </w:r>
    </w:p>
    <w:p w:rsidR="009831EE" w:rsidRPr="005E6E1C" w:rsidRDefault="009831EE" w:rsidP="009831EE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Результат (по состоянию доступности) после выполнения работ по адаптации  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частично доступно</w:t>
      </w:r>
      <w:proofErr w:type="gram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.</w:t>
      </w:r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9831EE" w:rsidRPr="005E6E1C" w:rsidRDefault="009831EE" w:rsidP="009831E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Оценка результата исполнения программы, плана (по состоянию доступности)   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</w:t>
      </w:r>
      <w:proofErr w:type="gram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,</w:t>
      </w:r>
      <w:proofErr w:type="gramEnd"/>
    </w:p>
    <w:p w:rsidR="009831EE" w:rsidRPr="005E6E1C" w:rsidRDefault="009831EE" w:rsidP="009831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t>5. Особые отметки</w:t>
      </w:r>
    </w:p>
    <w:p w:rsidR="009831EE" w:rsidRPr="005E6E1C" w:rsidRDefault="009831EE" w:rsidP="009831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31EE" w:rsidRPr="005E6E1C" w:rsidRDefault="009831EE" w:rsidP="009831EE">
      <w:pPr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>Паспорт сформирован на основании:</w:t>
      </w:r>
    </w:p>
    <w:p w:rsidR="009831EE" w:rsidRPr="005E6E1C" w:rsidRDefault="009831EE" w:rsidP="009831EE">
      <w:pPr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9831EE" w:rsidRPr="005E6E1C" w:rsidRDefault="009831EE" w:rsidP="009831EE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Акта обследования объекта: </w:t>
      </w:r>
      <w:r w:rsidRPr="005E6E1C">
        <w:rPr>
          <w:rFonts w:ascii="Times New Roman" w:hAnsi="Times New Roman" w:cs="Times New Roman"/>
          <w:sz w:val="24"/>
          <w:szCs w:val="24"/>
        </w:rPr>
        <w:t xml:space="preserve">№ акта 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01</w:t>
      </w:r>
      <w:r w:rsidRPr="005E6E1C">
        <w:rPr>
          <w:rFonts w:ascii="Times New Roman" w:hAnsi="Times New Roman" w:cs="Times New Roman"/>
          <w:sz w:val="24"/>
          <w:szCs w:val="24"/>
        </w:rPr>
        <w:t xml:space="preserve">   от «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5E6E1C">
        <w:rPr>
          <w:rFonts w:ascii="Times New Roman" w:hAnsi="Times New Roman" w:cs="Times New Roman"/>
          <w:sz w:val="24"/>
          <w:szCs w:val="24"/>
        </w:rPr>
        <w:t xml:space="preserve">» </w:t>
      </w:r>
      <w:r w:rsidR="003A6FFA" w:rsidRPr="005E6E1C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Pr="005E6E1C">
        <w:rPr>
          <w:rFonts w:ascii="Times New Roman" w:hAnsi="Times New Roman" w:cs="Times New Roman"/>
          <w:sz w:val="24"/>
          <w:szCs w:val="24"/>
        </w:rPr>
        <w:t xml:space="preserve"> 20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18 </w:t>
      </w:r>
      <w:r w:rsidRPr="005E6E1C">
        <w:rPr>
          <w:rFonts w:ascii="Times New Roman" w:hAnsi="Times New Roman" w:cs="Times New Roman"/>
          <w:sz w:val="24"/>
          <w:szCs w:val="24"/>
        </w:rPr>
        <w:t>г.</w:t>
      </w:r>
    </w:p>
    <w:p w:rsidR="009831EE" w:rsidRPr="005E6E1C" w:rsidRDefault="009831EE" w:rsidP="009831EE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3A6FFA" w:rsidRDefault="003A6FFA" w:rsidP="009831EE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5E6E1C" w:rsidRDefault="005E6E1C" w:rsidP="009831EE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5E6E1C" w:rsidRDefault="005E6E1C" w:rsidP="009831EE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5E6E1C" w:rsidRDefault="005E6E1C" w:rsidP="009831EE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5E6E1C" w:rsidRPr="005E6E1C" w:rsidRDefault="005E6E1C" w:rsidP="009831EE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3A6FFA" w:rsidRPr="005507DF" w:rsidRDefault="003A6FFA" w:rsidP="003A6FFA">
      <w:pPr>
        <w:spacing w:after="0" w:line="259" w:lineRule="auto"/>
        <w:ind w:right="1526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A6FFA" w:rsidRPr="005507DF" w:rsidRDefault="003A6FFA" w:rsidP="003A6FFA">
      <w:pPr>
        <w:spacing w:after="0" w:line="259" w:lineRule="auto"/>
        <w:ind w:left="-5" w:right="87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УТВЕРЖДАЮ</w:t>
      </w:r>
    </w:p>
    <w:p w:rsidR="003A6FFA" w:rsidRPr="005E6E1C" w:rsidRDefault="003A6FFA" w:rsidP="003A6FFA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Заведующая</w:t>
      </w:r>
    </w:p>
    <w:p w:rsidR="003A6FFA" w:rsidRPr="005507DF" w:rsidRDefault="003A6FFA" w:rsidP="003A6FFA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ДОУ «</w:t>
      </w: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Ромашка</w:t>
      </w: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»</w:t>
      </w:r>
    </w:p>
    <w:p w:rsidR="003A6FFA" w:rsidRPr="005507DF" w:rsidRDefault="003A6FFA" w:rsidP="003A6FFA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507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</w:t>
      </w: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Михайлова Ж.Е</w:t>
      </w:r>
    </w:p>
    <w:p w:rsidR="003A6FFA" w:rsidRPr="005E6E1C" w:rsidRDefault="003A6FFA" w:rsidP="003A6FFA">
      <w:pPr>
        <w:ind w:left="5103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</w:t>
      </w:r>
      <w:r w:rsidR="00144039"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gramStart"/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ОД №3</w:t>
      </w:r>
      <w:r w:rsidR="00144039"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</w:t>
      </w:r>
      <w:r w:rsidRPr="005E6E1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от 08.08.2018</w:t>
      </w:r>
    </w:p>
    <w:p w:rsidR="00144039" w:rsidRPr="005E6E1C" w:rsidRDefault="00144039" w:rsidP="005507DF">
      <w:pPr>
        <w:spacing w:after="0" w:line="259" w:lineRule="auto"/>
        <w:ind w:right="8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44039" w:rsidRDefault="00144039" w:rsidP="00144039">
      <w:pPr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5E6E1C" w:rsidRDefault="005E6E1C" w:rsidP="00144039">
      <w:pPr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5E6E1C" w:rsidRDefault="005E6E1C" w:rsidP="00144039">
      <w:pPr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5E6E1C" w:rsidRPr="005E6E1C" w:rsidRDefault="005E6E1C" w:rsidP="00144039">
      <w:pPr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АКТ ОБСЛЕДОВАНИЯ</w:t>
      </w:r>
    </w:p>
    <w:p w:rsidR="005507DF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объекта социальной инфраструктуры</w:t>
      </w: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5E6E1C" w:rsidRDefault="005E6E1C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5E6E1C" w:rsidRPr="005E6E1C" w:rsidRDefault="005E6E1C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 « Ромашка»</w:t>
      </w: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5E6E1C" w:rsidRDefault="005E6E1C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5E6E1C" w:rsidRDefault="005E6E1C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5E6E1C" w:rsidRPr="005E6E1C" w:rsidRDefault="005E6E1C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П. Пено</w:t>
      </w: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5E6E1C" w:rsidRPr="005E6E1C" w:rsidRDefault="005E6E1C" w:rsidP="00144039">
      <w:pPr>
        <w:tabs>
          <w:tab w:val="left" w:pos="2895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44039" w:rsidRPr="005E6E1C" w:rsidRDefault="00144039" w:rsidP="00144039">
      <w:pPr>
        <w:pStyle w:val="a3"/>
        <w:numPr>
          <w:ilvl w:val="0"/>
          <w:numId w:val="11"/>
        </w:numPr>
        <w:tabs>
          <w:tab w:val="left" w:pos="2895"/>
        </w:tabs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5E6E1C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Общие сведения об объекте 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44039" w:rsidRPr="005507DF" w:rsidRDefault="00144039" w:rsidP="00144039">
      <w:pPr>
        <w:spacing w:after="110" w:line="349" w:lineRule="auto"/>
        <w:ind w:left="-5" w:right="87" w:hanging="1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Наименование (вид) объект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здание муниципального автономного дошкольного образовательного учреждения «Ромашка» </w:t>
      </w:r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Адрес объекта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172770, Тверская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оласть</w:t>
      </w:r>
      <w:proofErr w:type="spellEnd"/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,</w:t>
      </w:r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Пенновский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район ,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пгт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. Пено, </w:t>
      </w:r>
      <w:proofErr w:type="spellStart"/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ул</w:t>
      </w:r>
      <w:proofErr w:type="spellEnd"/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Делегатская , дом 30</w:t>
      </w:r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размещении объекта: отдельно стоящее здание 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1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 этажа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>, 385,2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кв</w:t>
      </w:r>
      <w:proofErr w:type="gram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.м</w:t>
      </w:r>
      <w:proofErr w:type="spellEnd"/>
      <w:proofErr w:type="gramEnd"/>
    </w:p>
    <w:p w:rsidR="00144039" w:rsidRPr="005E6E1C" w:rsidRDefault="00144039" w:rsidP="00144039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       наличие прилегающего земельного участка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>(да</w:t>
      </w:r>
      <w:proofErr w:type="gramStart"/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нет);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да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4444   </w:t>
      </w:r>
      <w:proofErr w:type="spell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кв.м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Год постройки здания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>1962</w:t>
      </w: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, последнего капитального ремонта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нет</w:t>
      </w:r>
      <w:proofErr w:type="gramStart"/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.</w:t>
      </w:r>
      <w:proofErr w:type="gramEnd"/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Дата предстоящих плановых ремонтных работ: 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>текущего</w:t>
      </w:r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  2018 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капитального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нет </w:t>
      </w:r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6E1C">
        <w:rPr>
          <w:rFonts w:ascii="Times New Roman" w:hAnsi="Times New Roman" w:cs="Times New Roman"/>
          <w:sz w:val="24"/>
          <w:szCs w:val="24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Муниципальное автономное дошкольное образовательное учреждение «Ромашка» (краткое наименование:</w:t>
      </w:r>
      <w:proofErr w:type="gramEnd"/>
      <w:r w:rsidRPr="005E6E1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МАДОУ «Ромашка»</w:t>
      </w:r>
    </w:p>
    <w:p w:rsidR="00144039" w:rsidRPr="005E6E1C" w:rsidRDefault="00144039" w:rsidP="00144039">
      <w:pPr>
        <w:pStyle w:val="a3"/>
        <w:numPr>
          <w:ilvl w:val="1"/>
          <w:numId w:val="13"/>
        </w:numP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Юридический адрес организации (учреждения)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172770, Тверская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оласть</w:t>
      </w:r>
      <w:proofErr w:type="spellEnd"/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,</w:t>
      </w:r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Пеновский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район ,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пгт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. Пено, </w:t>
      </w:r>
      <w:proofErr w:type="spellStart"/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ул</w:t>
      </w:r>
      <w:proofErr w:type="spellEnd"/>
      <w:proofErr w:type="gram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Делегатская , дом 30</w:t>
      </w:r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Основание для пользования объектом (оперативное управление, аренда, собственность)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оперативное управление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.</w:t>
      </w:r>
      <w:proofErr w:type="gramEnd"/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Форма собственности (государственная, негосударственная)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государственная</w:t>
      </w:r>
      <w:proofErr w:type="gramStart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,</w:t>
      </w:r>
      <w:proofErr w:type="gramEnd"/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Территориальная принадлежность (федеральная, региональная, муниципальная)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муниципальная</w:t>
      </w:r>
      <w:proofErr w:type="gram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proofErr w:type="gramEnd"/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Вышестоящая организация (</w:t>
      </w:r>
      <w:r w:rsidRPr="005E6E1C">
        <w:rPr>
          <w:rFonts w:ascii="Times New Roman" w:hAnsi="Times New Roman" w:cs="Times New Roman"/>
          <w:i/>
          <w:sz w:val="24"/>
          <w:szCs w:val="24"/>
        </w:rPr>
        <w:t>наименовани</w:t>
      </w:r>
      <w:r w:rsidRPr="005E6E1C">
        <w:rPr>
          <w:rFonts w:ascii="Times New Roman" w:hAnsi="Times New Roman" w:cs="Times New Roman"/>
          <w:sz w:val="24"/>
          <w:szCs w:val="24"/>
        </w:rPr>
        <w:t xml:space="preserve">е) 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отдел образования Администрации </w:t>
      </w:r>
      <w:proofErr w:type="spellStart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Пеновского</w:t>
      </w:r>
      <w:proofErr w:type="spellEnd"/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района</w:t>
      </w:r>
    </w:p>
    <w:p w:rsidR="00144039" w:rsidRPr="005E6E1C" w:rsidRDefault="00144039" w:rsidP="00144039">
      <w:pPr>
        <w:numPr>
          <w:ilvl w:val="1"/>
          <w:numId w:val="13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Адрес вышестоящей организации, 172770, Тверская область, </w:t>
      </w:r>
      <w:proofErr w:type="spellStart"/>
      <w:r w:rsidRPr="005E6E1C">
        <w:rPr>
          <w:rFonts w:ascii="Times New Roman" w:hAnsi="Times New Roman" w:cs="Times New Roman"/>
          <w:sz w:val="24"/>
          <w:szCs w:val="24"/>
        </w:rPr>
        <w:t>Пеновский</w:t>
      </w:r>
      <w:proofErr w:type="spellEnd"/>
      <w:r w:rsidRPr="005E6E1C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Start"/>
      <w:r w:rsidRPr="005E6E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6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E1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E6E1C">
        <w:rPr>
          <w:rFonts w:ascii="Times New Roman" w:hAnsi="Times New Roman" w:cs="Times New Roman"/>
          <w:sz w:val="24"/>
          <w:szCs w:val="24"/>
        </w:rPr>
        <w:t>. Пено</w:t>
      </w:r>
      <w:proofErr w:type="gramStart"/>
      <w:r w:rsidRPr="005E6E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6E1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5E6E1C">
        <w:rPr>
          <w:rFonts w:ascii="Times New Roman" w:hAnsi="Times New Roman" w:cs="Times New Roman"/>
          <w:sz w:val="24"/>
          <w:szCs w:val="24"/>
        </w:rPr>
        <w:t>Жагренкова</w:t>
      </w:r>
      <w:proofErr w:type="spellEnd"/>
      <w:r w:rsidRPr="005E6E1C">
        <w:rPr>
          <w:rFonts w:ascii="Times New Roman" w:hAnsi="Times New Roman" w:cs="Times New Roman"/>
          <w:sz w:val="24"/>
          <w:szCs w:val="24"/>
        </w:rPr>
        <w:t xml:space="preserve"> , дом 2</w:t>
      </w:r>
    </w:p>
    <w:p w:rsidR="00144039" w:rsidRPr="005E6E1C" w:rsidRDefault="00144039" w:rsidP="00144039">
      <w:pPr>
        <w:spacing w:line="240" w:lineRule="auto"/>
        <w:ind w:firstLine="60"/>
        <w:rPr>
          <w:rFonts w:ascii="Times New Roman" w:hAnsi="Times New Roman" w:cs="Times New Roman"/>
          <w:i/>
          <w:sz w:val="24"/>
          <w:szCs w:val="24"/>
        </w:rPr>
      </w:pPr>
    </w:p>
    <w:p w:rsidR="00144039" w:rsidRPr="005E6E1C" w:rsidRDefault="00144039" w:rsidP="00144039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4039" w:rsidRPr="005E6E1C" w:rsidRDefault="00144039" w:rsidP="0014403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t>Характеристика деятельности организации на объекте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  <w:r w:rsidRPr="005E6E1C">
        <w:rPr>
          <w:rFonts w:ascii="Times New Roman" w:hAnsi="Times New Roman" w:cs="Times New Roman"/>
          <w:sz w:val="24"/>
          <w:szCs w:val="24"/>
        </w:rPr>
        <w:tab/>
      </w:r>
      <w:r w:rsidRPr="005E6E1C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Образовательная деятельность</w:t>
      </w:r>
      <w:r w:rsidRPr="005E6E1C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p w:rsidR="00144039" w:rsidRPr="005E6E1C" w:rsidRDefault="00144039" w:rsidP="00144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039" w:rsidRPr="005E6E1C" w:rsidRDefault="00144039" w:rsidP="00144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t>3. Состояние доступности объекта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3.1. Путь следования к объекту пассажирским транспортом </w:t>
      </w:r>
    </w:p>
    <w:p w:rsidR="00144039" w:rsidRPr="005E6E1C" w:rsidRDefault="00144039" w:rsidP="001440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144039" w:rsidRPr="005E6E1C" w:rsidRDefault="00144039" w:rsidP="00144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color w:val="000000"/>
          <w:sz w:val="24"/>
          <w:szCs w:val="24"/>
        </w:rPr>
        <w:t xml:space="preserve">наличие адаптированного пассажирского транспорта к объекту  </w:t>
      </w:r>
      <w:r w:rsidRPr="005E6E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5E6E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не предусмотрено 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lastRenderedPageBreak/>
        <w:t xml:space="preserve">3.2.1 расстояние до объекта от остановки транспорта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примерно 100 </w:t>
      </w:r>
      <w:r w:rsidRPr="005E6E1C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3.2.2 время движения (пешком)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5E6E1C">
        <w:rPr>
          <w:rFonts w:ascii="Times New Roman" w:hAnsi="Times New Roman" w:cs="Times New Roman"/>
          <w:sz w:val="24"/>
          <w:szCs w:val="24"/>
        </w:rPr>
        <w:t>мин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3.2.3 наличие  выделенного от проезжей части пешеходного пути (</w:t>
      </w:r>
      <w:r w:rsidRPr="005E6E1C">
        <w:rPr>
          <w:rFonts w:ascii="Times New Roman" w:hAnsi="Times New Roman" w:cs="Times New Roman"/>
          <w:i/>
          <w:sz w:val="24"/>
          <w:szCs w:val="24"/>
        </w:rPr>
        <w:t>да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r w:rsidRPr="005E6E1C">
        <w:rPr>
          <w:rFonts w:ascii="Times New Roman" w:hAnsi="Times New Roman" w:cs="Times New Roman"/>
          <w:sz w:val="24"/>
          <w:szCs w:val="24"/>
        </w:rPr>
        <w:t>),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3.2.4 Перекрестки: 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нерегулируемые; регулируемые, со звуковой сигнализацией, таймером;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акустическая, тактильная,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визуальная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3.2.6 Перепады высоты на пути: 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есть,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sz w:val="24"/>
          <w:szCs w:val="24"/>
        </w:rPr>
        <w:t>(описать______________________________________)</w:t>
      </w:r>
    </w:p>
    <w:p w:rsidR="00144039" w:rsidRPr="005E6E1C" w:rsidRDefault="00144039" w:rsidP="0014403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да,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proofErr w:type="gramStart"/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sz w:val="24"/>
          <w:szCs w:val="24"/>
        </w:rPr>
        <w:t>(____________________)</w:t>
      </w:r>
      <w:proofErr w:type="gramEnd"/>
    </w:p>
    <w:p w:rsidR="00144039" w:rsidRPr="005E6E1C" w:rsidRDefault="00144039" w:rsidP="00144039">
      <w:pPr>
        <w:rPr>
          <w:rFonts w:ascii="Times New Roman" w:hAnsi="Times New Roman" w:cs="Times New Roman"/>
          <w:b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3.3. Организация доступности объекта для инвалидов – форма обслуживания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6280"/>
        <w:gridCol w:w="2969"/>
      </w:tblGrid>
      <w:tr w:rsidR="00144039" w:rsidRPr="005E6E1C" w:rsidTr="00144039">
        <w:trPr>
          <w:trHeight w:val="82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39" w:rsidRPr="005E6E1C" w:rsidRDefault="00144039">
            <w:pPr>
              <w:spacing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4039" w:rsidRPr="005E6E1C" w:rsidRDefault="00144039">
            <w:pPr>
              <w:suppressAutoHyphens/>
              <w:spacing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39" w:rsidRPr="005E6E1C" w:rsidRDefault="00144039">
            <w:pPr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Категория инвалидов</w:t>
            </w:r>
          </w:p>
          <w:p w:rsidR="00144039" w:rsidRPr="005E6E1C" w:rsidRDefault="00144039">
            <w:pPr>
              <w:suppressAutoHyphens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39" w:rsidRPr="005E6E1C" w:rsidRDefault="00144039">
            <w:pPr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Вариант организации доступности объекта</w:t>
            </w:r>
          </w:p>
          <w:p w:rsidR="00144039" w:rsidRPr="005E6E1C" w:rsidRDefault="00144039">
            <w:pPr>
              <w:suppressAutoHyphens/>
              <w:spacing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144039" w:rsidRPr="005E6E1C" w:rsidTr="0014403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039" w:rsidRPr="005E6E1C" w:rsidRDefault="00144039">
            <w:pPr>
              <w:snapToGrid w:val="0"/>
              <w:ind w:firstLine="5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44039" w:rsidRPr="005E6E1C" w:rsidRDefault="00144039">
            <w:pPr>
              <w:suppressAutoHyphens/>
              <w:spacing w:line="36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039" w:rsidRPr="005E6E1C" w:rsidRDefault="00144039">
            <w:pPr>
              <w:snapToGrid w:val="0"/>
              <w:ind w:left="-89" w:firstLine="1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44039" w:rsidRPr="005E6E1C" w:rsidRDefault="00144039">
            <w:pPr>
              <w:suppressAutoHyphens/>
              <w:spacing w:line="360" w:lineRule="auto"/>
              <w:ind w:left="-8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39" w:rsidRPr="005E6E1C" w:rsidRDefault="00144039">
            <w:pPr>
              <w:snapToGrid w:val="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44039" w:rsidRPr="005E6E1C" w:rsidRDefault="00144039">
            <w:pPr>
              <w:suppressAutoHyphens/>
              <w:spacing w:line="36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ВДН</w:t>
            </w:r>
          </w:p>
        </w:tc>
      </w:tr>
      <w:tr w:rsidR="00144039" w:rsidRPr="005E6E1C" w:rsidTr="00144039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039" w:rsidRPr="005E6E1C" w:rsidRDefault="00144039">
            <w:pPr>
              <w:suppressAutoHyphens/>
              <w:snapToGrid w:val="0"/>
              <w:spacing w:line="36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left="-8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39" w:rsidRPr="005E6E1C" w:rsidRDefault="00144039">
            <w:pPr>
              <w:suppressAutoHyphens/>
              <w:snapToGrid w:val="0"/>
              <w:spacing w:line="36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4039" w:rsidRPr="005E6E1C" w:rsidTr="0014403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left="-8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ВДН</w:t>
            </w:r>
          </w:p>
        </w:tc>
      </w:tr>
      <w:tr w:rsidR="00144039" w:rsidRPr="005E6E1C" w:rsidTr="00144039">
        <w:trPr>
          <w:trHeight w:val="2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left="-8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ВДН</w:t>
            </w:r>
          </w:p>
        </w:tc>
      </w:tr>
      <w:tr w:rsidR="00144039" w:rsidRPr="005E6E1C" w:rsidTr="0014403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left="-8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44039" w:rsidRPr="005E6E1C" w:rsidTr="0014403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left="-8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44039" w:rsidRPr="005E6E1C" w:rsidTr="0014403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left="-8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pacing w:line="36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144039" w:rsidRPr="005E6E1C" w:rsidRDefault="00144039" w:rsidP="00144039">
      <w:pPr>
        <w:ind w:firstLine="708"/>
        <w:rPr>
          <w:rFonts w:ascii="Times New Roman" w:hAnsi="Times New Roman" w:cs="Times New Roman"/>
          <w:sz w:val="24"/>
          <w:szCs w:val="24"/>
          <w:lang w:eastAsia="zh-CN"/>
        </w:rPr>
      </w:pPr>
      <w:r w:rsidRPr="005E6E1C">
        <w:rPr>
          <w:rFonts w:ascii="Times New Roman" w:hAnsi="Times New Roman" w:cs="Times New Roman"/>
          <w:sz w:val="24"/>
          <w:szCs w:val="24"/>
        </w:rPr>
        <w:t>* - указывается один из вариантов: «А», «Б», «ДУ», «ВНД»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p w:rsidR="00144039" w:rsidRPr="005E6E1C" w:rsidRDefault="00144039" w:rsidP="001440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5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lastRenderedPageBreak/>
        <w:t>3.4. Состояние доступности основных структурно-функциональных зон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840"/>
      </w:tblGrid>
      <w:tr w:rsidR="00144039" w:rsidRPr="005E6E1C" w:rsidTr="00144039">
        <w:trPr>
          <w:trHeight w:val="476"/>
        </w:trPr>
        <w:tc>
          <w:tcPr>
            <w:tcW w:w="709" w:type="dxa"/>
            <w:vMerge w:val="restart"/>
            <w:vAlign w:val="center"/>
            <w:hideMark/>
          </w:tcPr>
          <w:p w:rsidR="00144039" w:rsidRPr="005E6E1C" w:rsidRDefault="00144039">
            <w:pPr>
              <w:spacing w:line="240" w:lineRule="auto"/>
              <w:ind w:left="-80" w:right="-108" w:firstLine="11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4039" w:rsidRPr="005E6E1C" w:rsidRDefault="00144039">
            <w:pPr>
              <w:suppressAutoHyphens/>
              <w:spacing w:line="240" w:lineRule="auto"/>
              <w:ind w:left="-80" w:right="-108" w:firstLine="11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vAlign w:val="center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840" w:type="dxa"/>
            <w:vMerge w:val="restart"/>
            <w:vAlign w:val="center"/>
          </w:tcPr>
          <w:p w:rsidR="00144039" w:rsidRPr="005E6E1C" w:rsidRDefault="0014403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44039" w:rsidRPr="005E6E1C" w:rsidRDefault="00144039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доступности,</w:t>
            </w:r>
          </w:p>
          <w:p w:rsidR="00144039" w:rsidRPr="005E6E1C" w:rsidRDefault="00144039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 том числе для основных категорий инвалидов**</w:t>
            </w:r>
          </w:p>
          <w:p w:rsidR="00144039" w:rsidRPr="005E6E1C" w:rsidRDefault="00144039">
            <w:pPr>
              <w:suppressAutoHyphens/>
              <w:spacing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4039" w:rsidRPr="005E6E1C" w:rsidTr="00144039">
        <w:trPr>
          <w:trHeight w:val="476"/>
        </w:trPr>
        <w:tc>
          <w:tcPr>
            <w:tcW w:w="709" w:type="dxa"/>
            <w:vMerge/>
            <w:vAlign w:val="center"/>
            <w:hideMark/>
          </w:tcPr>
          <w:p w:rsidR="00144039" w:rsidRPr="005E6E1C" w:rsidRDefault="00144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144039" w:rsidRPr="005E6E1C" w:rsidRDefault="00144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/>
            <w:vAlign w:val="center"/>
            <w:hideMark/>
          </w:tcPr>
          <w:p w:rsidR="00144039" w:rsidRPr="005E6E1C" w:rsidRDefault="00144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4039" w:rsidRPr="005E6E1C" w:rsidTr="00144039">
        <w:tc>
          <w:tcPr>
            <w:tcW w:w="709" w:type="dxa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144039" w:rsidRPr="005E6E1C" w:rsidRDefault="0014403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840" w:type="dxa"/>
          </w:tcPr>
          <w:p w:rsidR="00144039" w:rsidRPr="005E6E1C" w:rsidRDefault="0014403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44039" w:rsidRPr="005E6E1C" w:rsidRDefault="0014403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ДП-В</w:t>
            </w:r>
          </w:p>
        </w:tc>
      </w:tr>
      <w:tr w:rsidR="00144039" w:rsidRPr="005E6E1C" w:rsidTr="00144039">
        <w:tc>
          <w:tcPr>
            <w:tcW w:w="709" w:type="dxa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144039" w:rsidRPr="005E6E1C" w:rsidRDefault="0014403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840" w:type="dxa"/>
            <w:hideMark/>
          </w:tcPr>
          <w:p w:rsidR="00144039" w:rsidRPr="005E6E1C" w:rsidRDefault="0014403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ДЧ-И (К</w:t>
            </w: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4039" w:rsidRPr="005E6E1C" w:rsidTr="00144039">
        <w:tc>
          <w:tcPr>
            <w:tcW w:w="709" w:type="dxa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hideMark/>
          </w:tcPr>
          <w:p w:rsidR="00144039" w:rsidRPr="005E6E1C" w:rsidRDefault="0014403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2840" w:type="dxa"/>
            <w:hideMark/>
          </w:tcPr>
          <w:p w:rsidR="00144039" w:rsidRPr="005E6E1C" w:rsidRDefault="0014403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ДЧ-И (К</w:t>
            </w: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4039" w:rsidRPr="005E6E1C" w:rsidTr="00144039">
        <w:tc>
          <w:tcPr>
            <w:tcW w:w="709" w:type="dxa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144039" w:rsidRPr="005E6E1C" w:rsidRDefault="0014403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840" w:type="dxa"/>
            <w:hideMark/>
          </w:tcPr>
          <w:p w:rsidR="00144039" w:rsidRPr="005E6E1C" w:rsidRDefault="0014403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</w:tr>
      <w:tr w:rsidR="00144039" w:rsidRPr="005E6E1C" w:rsidTr="00144039">
        <w:tc>
          <w:tcPr>
            <w:tcW w:w="709" w:type="dxa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hideMark/>
          </w:tcPr>
          <w:p w:rsidR="00144039" w:rsidRPr="005E6E1C" w:rsidRDefault="0014403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840" w:type="dxa"/>
            <w:hideMark/>
          </w:tcPr>
          <w:p w:rsidR="00144039" w:rsidRPr="005E6E1C" w:rsidRDefault="0014403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ДЧ-И</w:t>
            </w:r>
          </w:p>
        </w:tc>
      </w:tr>
      <w:tr w:rsidR="00144039" w:rsidRPr="005E6E1C" w:rsidTr="00144039">
        <w:tc>
          <w:tcPr>
            <w:tcW w:w="709" w:type="dxa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144039" w:rsidRPr="005E6E1C" w:rsidRDefault="0014403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840" w:type="dxa"/>
            <w:hideMark/>
          </w:tcPr>
          <w:p w:rsidR="00144039" w:rsidRPr="005E6E1C" w:rsidRDefault="0014403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ДЧ-И</w:t>
            </w:r>
          </w:p>
        </w:tc>
      </w:tr>
      <w:tr w:rsidR="00144039" w:rsidRPr="005E6E1C" w:rsidTr="00144039">
        <w:tc>
          <w:tcPr>
            <w:tcW w:w="709" w:type="dxa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144039" w:rsidRPr="005E6E1C" w:rsidRDefault="0014403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840" w:type="dxa"/>
            <w:hideMark/>
          </w:tcPr>
          <w:p w:rsidR="00144039" w:rsidRPr="005E6E1C" w:rsidRDefault="0014403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</w:tr>
    </w:tbl>
    <w:p w:rsidR="00144039" w:rsidRPr="005E6E1C" w:rsidRDefault="00144039" w:rsidP="00144039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144039" w:rsidRPr="005E6E1C" w:rsidRDefault="00144039" w:rsidP="001440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** Указывается: </w:t>
      </w:r>
      <w:proofErr w:type="gramStart"/>
      <w:r w:rsidRPr="005E6E1C">
        <w:rPr>
          <w:rFonts w:ascii="Times New Roman" w:hAnsi="Times New Roman" w:cs="Times New Roman"/>
          <w:sz w:val="24"/>
          <w:szCs w:val="24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144039" w:rsidRPr="005E6E1C" w:rsidRDefault="00144039" w:rsidP="00144039">
      <w:pPr>
        <w:rPr>
          <w:rFonts w:ascii="Times New Roman" w:hAnsi="Times New Roman" w:cs="Times New Roman"/>
          <w:b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b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3.5. ИТОГОВОЕ  ЗАКЛЮЧЕНИЕ о состоянии доступности ОСИ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Доступно частично избирательно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44039" w:rsidRPr="005E6E1C" w:rsidRDefault="00144039" w:rsidP="00144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b/>
          <w:sz w:val="24"/>
          <w:szCs w:val="24"/>
        </w:rPr>
        <w:t>4. Управленческое решение</w:t>
      </w:r>
      <w:r w:rsidRPr="005E6E1C">
        <w:rPr>
          <w:rFonts w:ascii="Times New Roman" w:hAnsi="Times New Roman" w:cs="Times New Roman"/>
          <w:sz w:val="24"/>
          <w:szCs w:val="24"/>
        </w:rPr>
        <w:t xml:space="preserve"> (проект)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3979"/>
      </w:tblGrid>
      <w:tr w:rsidR="00144039" w:rsidRPr="005E6E1C" w:rsidTr="00144039">
        <w:trPr>
          <w:trHeight w:val="9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39" w:rsidRPr="005E6E1C" w:rsidRDefault="00144039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144039" w:rsidRPr="005E6E1C" w:rsidTr="00144039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144039" w:rsidRPr="005E6E1C" w:rsidTr="00144039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144039" w:rsidRPr="005E6E1C" w:rsidTr="00144039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решения невозможны</w:t>
            </w:r>
          </w:p>
        </w:tc>
      </w:tr>
      <w:tr w:rsidR="00144039" w:rsidRPr="005E6E1C" w:rsidTr="00144039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она целевого назначения здания (целевого посещения объекта)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144039" w:rsidRPr="005E6E1C" w:rsidTr="00144039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144039" w:rsidRPr="005E6E1C" w:rsidTr="00144039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144039" w:rsidRPr="005E6E1C" w:rsidTr="00144039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ind w:firstLine="26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144039" w:rsidRPr="005E6E1C" w:rsidTr="00144039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039" w:rsidRPr="005E6E1C" w:rsidRDefault="0014403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039" w:rsidRPr="005E6E1C" w:rsidRDefault="00144039">
            <w:pPr>
              <w:suppressAutoHyphens/>
              <w:snapToGrid w:val="0"/>
              <w:spacing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E6E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</w:tbl>
    <w:p w:rsidR="00144039" w:rsidRPr="005E6E1C" w:rsidRDefault="00144039" w:rsidP="00144039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5E6E1C">
        <w:rPr>
          <w:rFonts w:ascii="Times New Roman" w:hAnsi="Times New Roman" w:cs="Times New Roman"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p w:rsidR="00144039" w:rsidRPr="005E6E1C" w:rsidRDefault="00144039" w:rsidP="00144039">
      <w:pPr>
        <w:jc w:val="right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6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4.2. Период проведения работ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  <w:t>по мере поступления денежных средств</w:t>
      </w:r>
    </w:p>
    <w:p w:rsidR="00144039" w:rsidRPr="005E6E1C" w:rsidRDefault="00144039" w:rsidP="00144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в рамках исполнения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  <w:t>плана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</w:t>
      </w:r>
    </w:p>
    <w:p w:rsidR="00144039" w:rsidRPr="005E6E1C" w:rsidRDefault="00144039" w:rsidP="00144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E6E1C">
        <w:rPr>
          <w:rFonts w:ascii="Times New Roman" w:hAnsi="Times New Roman" w:cs="Times New Roman"/>
          <w:i/>
          <w:sz w:val="24"/>
          <w:szCs w:val="24"/>
        </w:rPr>
        <w:t>(указывается наименование документа: программы, плана)</w:t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4.3 Ожидаемый результат (по состоянию доступности) после выполнения работ по адаптации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ДЧ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Оценка результата исполнения программы, плана (по состоянию доступности)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</w:t>
      </w:r>
      <w:r w:rsidRPr="005E6E1C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4.4. Для принятия решения </w:t>
      </w:r>
      <w:r w:rsidRPr="005E6E1C">
        <w:rPr>
          <w:rFonts w:ascii="Times New Roman" w:hAnsi="Times New Roman" w:cs="Times New Roman"/>
          <w:sz w:val="24"/>
          <w:szCs w:val="24"/>
          <w:u w:val="single"/>
        </w:rPr>
        <w:t>требуется</w:t>
      </w:r>
      <w:r w:rsidRPr="005E6E1C">
        <w:rPr>
          <w:rFonts w:ascii="Times New Roman" w:hAnsi="Times New Roman" w:cs="Times New Roman"/>
          <w:sz w:val="24"/>
          <w:szCs w:val="24"/>
        </w:rPr>
        <w:t xml:space="preserve">, не требуется </w:t>
      </w:r>
      <w:r w:rsidRPr="005E6E1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E6E1C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5E6E1C">
        <w:rPr>
          <w:rFonts w:ascii="Times New Roman" w:hAnsi="Times New Roman" w:cs="Times New Roman"/>
          <w:i/>
          <w:sz w:val="24"/>
          <w:szCs w:val="24"/>
        </w:rPr>
        <w:t xml:space="preserve"> подчеркнуть):</w:t>
      </w:r>
    </w:p>
    <w:p w:rsidR="00144039" w:rsidRPr="005E6E1C" w:rsidRDefault="00144039" w:rsidP="00144039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4.4.1. согласование на Комиссии ____________________________________</w:t>
      </w:r>
    </w:p>
    <w:p w:rsidR="00144039" w:rsidRPr="005E6E1C" w:rsidRDefault="00144039" w:rsidP="001440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i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144039" w:rsidRPr="005E6E1C" w:rsidRDefault="00144039" w:rsidP="001440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4.4.2. согласование работ с надзорными органами (</w:t>
      </w:r>
      <w:r w:rsidRPr="005E6E1C">
        <w:rPr>
          <w:rFonts w:ascii="Times New Roman" w:hAnsi="Times New Roman" w:cs="Times New Roman"/>
          <w:i/>
          <w:sz w:val="24"/>
          <w:szCs w:val="24"/>
        </w:rPr>
        <w:t>в сфере проектирования и строительства</w:t>
      </w:r>
      <w:r w:rsidRPr="005E6E1C">
        <w:rPr>
          <w:rFonts w:ascii="Times New Roman" w:hAnsi="Times New Roman" w:cs="Times New Roman"/>
          <w:b/>
          <w:sz w:val="24"/>
          <w:szCs w:val="24"/>
        </w:rPr>
        <w:t>,</w:t>
      </w:r>
      <w:r w:rsidRPr="005E6E1C">
        <w:rPr>
          <w:rFonts w:ascii="Times New Roman" w:hAnsi="Times New Roman" w:cs="Times New Roman"/>
          <w:i/>
          <w:sz w:val="24"/>
          <w:szCs w:val="24"/>
        </w:rPr>
        <w:t xml:space="preserve"> архитектуры, охраны памятников, другое - указать) </w:t>
      </w:r>
      <w:r w:rsidRPr="005E6E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44039" w:rsidRPr="005E6E1C" w:rsidRDefault="00144039" w:rsidP="001440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4.4.3. техническая экспертиза; разработка проектно-сметной документации;</w:t>
      </w:r>
    </w:p>
    <w:p w:rsidR="00144039" w:rsidRPr="005E6E1C" w:rsidRDefault="00144039" w:rsidP="001440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>4.4.4. согласование с вышестоящей организацией  (собственником объекта);</w:t>
      </w:r>
    </w:p>
    <w:p w:rsidR="00144039" w:rsidRPr="005E6E1C" w:rsidRDefault="00144039" w:rsidP="001440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E6E1C">
        <w:rPr>
          <w:rFonts w:ascii="Times New Roman" w:hAnsi="Times New Roman" w:cs="Times New Roman"/>
          <w:sz w:val="24"/>
          <w:szCs w:val="24"/>
        </w:rPr>
        <w:t xml:space="preserve">4.4.5. согласование с общественными организациями инвалидов </w:t>
      </w:r>
    </w:p>
    <w:p w:rsidR="00144039" w:rsidRPr="005E6E1C" w:rsidRDefault="00144039" w:rsidP="00144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039" w:rsidRPr="005E6E1C" w:rsidRDefault="00144039" w:rsidP="0014403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44039" w:rsidRPr="005E6E1C" w:rsidSect="00EC4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0" w:right="620" w:bottom="568" w:left="156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39" w:rsidRDefault="00E92339">
      <w:pPr>
        <w:spacing w:after="0" w:line="240" w:lineRule="auto"/>
      </w:pPr>
      <w:r>
        <w:separator/>
      </w:r>
    </w:p>
  </w:endnote>
  <w:endnote w:type="continuationSeparator" w:id="0">
    <w:p w:rsidR="00E92339" w:rsidRDefault="00E9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5E6E1C">
    <w:pPr>
      <w:spacing w:after="0" w:line="216" w:lineRule="auto"/>
      <w:ind w:left="4345" w:right="-25" w:hanging="4390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6C10F1" wp14:editId="52D2CB36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804005" cy="12700"/>
              <wp:effectExtent l="0" t="0" r="0" b="0"/>
              <wp:wrapSquare wrapText="bothSides"/>
              <wp:docPr id="8948" name="Group 8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5" cy="12700"/>
                        <a:chOff x="0" y="0"/>
                        <a:chExt cx="6804005" cy="12700"/>
                      </a:xfrm>
                    </wpg:grpSpPr>
                    <wps:wsp>
                      <wps:cNvPr id="8949" name="Shape 8949"/>
                      <wps:cNvSpPr/>
                      <wps:spPr>
                        <a:xfrm>
                          <a:off x="0" y="0"/>
                          <a:ext cx="6804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05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948" o:spid="_x0000_s1026" style="position:absolute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">
              <v:shape id="Shape 8949" o:spid="_x0000_s1027" style="position:absolute;width:68040;height:0;visibility:visible;mso-wrap-style:square;v-text-anchor:top" coordsize="6804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path="m,l6804005,e" filled="f" strokeweight="1pt">
                <v:stroke miterlimit="83231f" joinstyle="miter"/>
                <v:path arrowok="t" textboxrect="0,0,6804005,0"/>
              </v:shape>
              <w10:wrap type="square" anchorx="page" anchory="page"/>
            </v:group>
          </w:pict>
        </mc:Fallback>
      </mc:AlternateContent>
    </w:r>
    <w:proofErr w:type="spellStart"/>
    <w:r>
      <w:rPr>
        <w:rFonts w:ascii="Tahoma" w:eastAsia="Tahoma" w:hAnsi="Tahoma" w:cs="Tahoma"/>
        <w:b/>
        <w:color w:val="333399"/>
        <w:sz w:val="28"/>
      </w:rPr>
      <w:t>КонсультантПлюс</w:t>
    </w:r>
    <w:proofErr w:type="spellEnd"/>
    <w:r>
      <w:rPr>
        <w:rFonts w:ascii="Tahoma" w:eastAsia="Tahoma" w:hAnsi="Tahoma" w:cs="Tahoma"/>
        <w:b/>
        <w:color w:val="333399"/>
        <w:sz w:val="28"/>
      </w:rPr>
      <w:t xml:space="preserve">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  <w:color w:val="0000FF"/>
      </w:rPr>
      <w:tab/>
    </w:r>
    <w:r>
      <w:rPr>
        <w:rFonts w:ascii="Tahoma" w:eastAsia="Tahoma" w:hAnsi="Tahoma" w:cs="Tahoma"/>
      </w:rPr>
      <w:t xml:space="preserve">Страница  </w:t>
    </w: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7</w:t>
    </w:r>
  </w:p>
  <w:p w:rsidR="00105D1E" w:rsidRDefault="005E6E1C">
    <w:pPr>
      <w:spacing w:after="0" w:line="259" w:lineRule="auto"/>
      <w:ind w:left="-45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5E6E1C" w:rsidP="00C10433">
    <w:pPr>
      <w:spacing w:after="0" w:line="216" w:lineRule="auto"/>
      <w:ind w:left="4345" w:right="-25" w:hanging="4390"/>
    </w:pPr>
    <w:r>
      <w:rPr>
        <w:rFonts w:ascii="Tahoma" w:eastAsia="Tahoma" w:hAnsi="Tahoma" w:cs="Tahoma"/>
        <w:b/>
        <w:color w:val="333399"/>
        <w:sz w:val="28"/>
      </w:rPr>
      <w:t xml:space="preserve"> </w:t>
    </w:r>
    <w:r>
      <w:rPr>
        <w:rFonts w:ascii="Tahoma" w:eastAsia="Tahoma" w:hAnsi="Tahoma" w:cs="Tahoma"/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E9233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39" w:rsidRDefault="00E92339">
      <w:pPr>
        <w:spacing w:after="0" w:line="240" w:lineRule="auto"/>
      </w:pPr>
      <w:r>
        <w:separator/>
      </w:r>
    </w:p>
  </w:footnote>
  <w:footnote w:type="continuationSeparator" w:id="0">
    <w:p w:rsidR="00E92339" w:rsidRDefault="00E9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5E6E1C">
    <w:pPr>
      <w:spacing w:after="0" w:line="259" w:lineRule="auto"/>
      <w:ind w:left="-45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32ED2D" wp14:editId="62C1C33E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804005" cy="12700"/>
              <wp:effectExtent l="0" t="0" r="0" b="0"/>
              <wp:wrapSquare wrapText="bothSides"/>
              <wp:docPr id="8921" name="Group 8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5" cy="12700"/>
                        <a:chOff x="0" y="0"/>
                        <a:chExt cx="6804005" cy="12700"/>
                      </a:xfrm>
                    </wpg:grpSpPr>
                    <wps:wsp>
                      <wps:cNvPr id="8922" name="Shape 8922"/>
                      <wps:cNvSpPr/>
                      <wps:spPr>
                        <a:xfrm>
                          <a:off x="0" y="0"/>
                          <a:ext cx="6804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05">
                              <a:moveTo>
                                <a:pt x="0" y="0"/>
                              </a:moveTo>
                              <a:lnTo>
                                <a:pt x="6804005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921" o:spid="_x0000_s1026" style="position:absolute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">
              <v:shape id="Shape 8922" o:spid="_x0000_s1027" style="position:absolute;width:68040;height:0;visibility:visible;mso-wrap-style:square;v-text-anchor:top" coordsize="6804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path="m,l6804005,e" filled="f" strokeweight="1pt">
                <v:stroke miterlimit="83231f" joinstyle="miter"/>
                <v:path arrowok="t" textboxrect="0,0,6804005,0"/>
              </v:shape>
              <w10:wrap type="square" anchorx="page" anchory="page"/>
            </v:group>
          </w:pict>
        </mc:Fallback>
      </mc:AlternateContent>
    </w:r>
    <w:r>
      <w:rPr>
        <w:rFonts w:ascii="Tahoma" w:eastAsia="Tahoma" w:hAnsi="Tahoma" w:cs="Tahoma"/>
      </w:rPr>
      <w:t xml:space="preserve">Письмо </w:t>
    </w:r>
    <w:proofErr w:type="spellStart"/>
    <w:r>
      <w:rPr>
        <w:rFonts w:ascii="Tahoma" w:eastAsia="Tahoma" w:hAnsi="Tahoma" w:cs="Tahoma"/>
      </w:rPr>
      <w:t>Минобрнауки</w:t>
    </w:r>
    <w:proofErr w:type="spellEnd"/>
    <w:r>
      <w:rPr>
        <w:rFonts w:ascii="Tahoma" w:eastAsia="Tahoma" w:hAnsi="Tahoma" w:cs="Tahoma"/>
      </w:rPr>
      <w:t xml:space="preserve"> России от 12.02.2016 N ВК-270/07</w:t>
    </w:r>
  </w:p>
  <w:p w:rsidR="00105D1E" w:rsidRDefault="005E6E1C">
    <w:pPr>
      <w:spacing w:after="0" w:line="245" w:lineRule="auto"/>
      <w:ind w:left="-45" w:right="-25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proofErr w:type="spellStart"/>
    <w:r>
      <w:rPr>
        <w:rFonts w:ascii="Tahoma" w:eastAsia="Tahoma" w:hAnsi="Tahoma" w:cs="Tahoma"/>
        <w:b/>
        <w:color w:val="0000FF"/>
        <w:sz w:val="18"/>
      </w:rPr>
      <w:t>КонсультантПлюс</w:t>
    </w:r>
    <w:proofErr w:type="spellEnd"/>
    <w:r>
      <w:rPr>
        <w:rFonts w:ascii="Tahoma" w:eastAsia="Tahoma" w:hAnsi="Tahoma" w:cs="Tahoma"/>
        <w:b/>
        <w:color w:val="0000FF"/>
        <w:sz w:val="18"/>
      </w:rPr>
      <w:t xml:space="preserve"> </w:t>
    </w:r>
    <w:r>
      <w:rPr>
        <w:rFonts w:ascii="Tahoma" w:eastAsia="Tahoma" w:hAnsi="Tahoma" w:cs="Tahoma"/>
      </w:rPr>
      <w:t xml:space="preserve">и услуг </w:t>
    </w:r>
    <w:proofErr w:type="gramStart"/>
    <w:r>
      <w:rPr>
        <w:rFonts w:ascii="Tahoma" w:eastAsia="Tahoma" w:hAnsi="Tahoma" w:cs="Tahoma"/>
      </w:rPr>
      <w:t>в</w:t>
    </w:r>
    <w:proofErr w:type="gramEnd"/>
    <w:r>
      <w:rPr>
        <w:rFonts w:ascii="Tahoma" w:eastAsia="Tahoma" w:hAnsi="Tahoma" w:cs="Tahoma"/>
      </w:rPr>
      <w:t>...</w:t>
    </w:r>
    <w:r>
      <w:rPr>
        <w:rFonts w:ascii="Tahoma" w:eastAsia="Tahoma" w:hAnsi="Tahoma" w:cs="Tahoma"/>
      </w:rPr>
      <w:tab/>
    </w:r>
    <w:proofErr w:type="gramStart"/>
    <w:r>
      <w:rPr>
        <w:rFonts w:ascii="Tahoma" w:eastAsia="Tahoma" w:hAnsi="Tahoma" w:cs="Tahoma"/>
        <w:sz w:val="16"/>
      </w:rPr>
      <w:t>Дата</w:t>
    </w:r>
    <w:proofErr w:type="gramEnd"/>
    <w:r>
      <w:rPr>
        <w:rFonts w:ascii="Tahoma" w:eastAsia="Tahoma" w:hAnsi="Tahoma" w:cs="Tahoma"/>
        <w:sz w:val="16"/>
      </w:rPr>
      <w:t xml:space="preserve"> сохранения: 10.02.2017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5E6E1C">
    <w:pPr>
      <w:spacing w:after="0" w:line="245" w:lineRule="auto"/>
      <w:ind w:left="-45" w:right="-25"/>
    </w:pP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E" w:rsidRDefault="00E9233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auto"/>
        <w:sz w:val="24"/>
        <w:szCs w:val="24"/>
      </w:r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2">
    <w:nsid w:val="00000003"/>
    <w:multiLevelType w:val="multilevel"/>
    <w:tmpl w:val="00000003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4">
    <w:nsid w:val="00000005"/>
    <w:multiLevelType w:val="multilevel"/>
    <w:tmpl w:val="00000005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</w:abstractNum>
  <w:abstractNum w:abstractNumId="6">
    <w:nsid w:val="08DC1E2E"/>
    <w:multiLevelType w:val="hybridMultilevel"/>
    <w:tmpl w:val="6C30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3245A9B"/>
    <w:multiLevelType w:val="hybridMultilevel"/>
    <w:tmpl w:val="53E87C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C0425"/>
    <w:multiLevelType w:val="hybridMultilevel"/>
    <w:tmpl w:val="6D90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3C2044"/>
    <w:multiLevelType w:val="hybridMultilevel"/>
    <w:tmpl w:val="F59AD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16DD8"/>
    <w:multiLevelType w:val="hybridMultilevel"/>
    <w:tmpl w:val="54C6995E"/>
    <w:lvl w:ilvl="0" w:tplc="6E46E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2D6EAC"/>
    <w:multiLevelType w:val="hybridMultilevel"/>
    <w:tmpl w:val="1D2C9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6"/>
  </w:num>
  <w:num w:numId="11">
    <w:abstractNumId w:val="11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7F"/>
    <w:rsid w:val="00144039"/>
    <w:rsid w:val="0020657F"/>
    <w:rsid w:val="003A6FFA"/>
    <w:rsid w:val="005507DF"/>
    <w:rsid w:val="005E6E1C"/>
    <w:rsid w:val="00614618"/>
    <w:rsid w:val="00713DC0"/>
    <w:rsid w:val="00814F4F"/>
    <w:rsid w:val="009831EE"/>
    <w:rsid w:val="00E9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507D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507DF"/>
    <w:pPr>
      <w:ind w:left="720"/>
      <w:contextualSpacing/>
    </w:pPr>
  </w:style>
  <w:style w:type="paragraph" w:styleId="a4">
    <w:name w:val="No Spacing"/>
    <w:qFormat/>
    <w:rsid w:val="009831E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ConsPlusNonformat">
    <w:name w:val="ConsPlusNonformat"/>
    <w:rsid w:val="009831E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507D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507DF"/>
    <w:pPr>
      <w:ind w:left="720"/>
      <w:contextualSpacing/>
    </w:pPr>
  </w:style>
  <w:style w:type="paragraph" w:styleId="a4">
    <w:name w:val="No Spacing"/>
    <w:qFormat/>
    <w:rsid w:val="009831E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ConsPlusNonformat">
    <w:name w:val="ConsPlusNonformat"/>
    <w:rsid w:val="009831E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</cp:revision>
  <dcterms:created xsi:type="dcterms:W3CDTF">2019-04-09T12:50:00Z</dcterms:created>
  <dcterms:modified xsi:type="dcterms:W3CDTF">2019-08-06T16:18:00Z</dcterms:modified>
</cp:coreProperties>
</file>