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648"/>
        <w:tblW w:w="9570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256079" w:rsidRPr="00256079" w:rsidTr="00AF70C2">
        <w:tc>
          <w:tcPr>
            <w:tcW w:w="4785" w:type="dxa"/>
            <w:shd w:val="clear" w:color="auto" w:fill="auto"/>
          </w:tcPr>
          <w:p w:rsidR="00256079" w:rsidRPr="00256079" w:rsidRDefault="00256079" w:rsidP="00AF70C2">
            <w:pPr>
              <w:spacing w:line="100" w:lineRule="atLeast"/>
              <w:rPr>
                <w:rFonts w:eastAsia="SimSun"/>
                <w:color w:val="000000"/>
                <w:kern w:val="1"/>
              </w:rPr>
            </w:pPr>
          </w:p>
          <w:p w:rsidR="00256079" w:rsidRPr="00256079" w:rsidRDefault="00256079" w:rsidP="00AF70C2">
            <w:pPr>
              <w:spacing w:line="100" w:lineRule="atLeast"/>
              <w:rPr>
                <w:rFonts w:eastAsia="SimSun"/>
                <w:color w:val="000000"/>
                <w:kern w:val="1"/>
              </w:rPr>
            </w:pPr>
            <w:r w:rsidRPr="00256079">
              <w:rPr>
                <w:rFonts w:eastAsia="SimSun"/>
                <w:color w:val="000000"/>
                <w:kern w:val="1"/>
              </w:rPr>
              <w:t xml:space="preserve"> Принято</w:t>
            </w:r>
          </w:p>
          <w:p w:rsidR="00256079" w:rsidRPr="00256079" w:rsidRDefault="00256079" w:rsidP="00AF70C2">
            <w:pPr>
              <w:spacing w:line="100" w:lineRule="atLeast"/>
              <w:rPr>
                <w:rFonts w:eastAsia="SimSun"/>
                <w:color w:val="000000"/>
                <w:kern w:val="1"/>
              </w:rPr>
            </w:pPr>
            <w:proofErr w:type="spellStart"/>
            <w:proofErr w:type="gramStart"/>
            <w:r w:rsidRPr="00256079">
              <w:rPr>
                <w:rFonts w:eastAsia="SimSun"/>
                <w:color w:val="000000"/>
                <w:kern w:val="1"/>
              </w:rPr>
              <w:t>Управлящим</w:t>
            </w:r>
            <w:proofErr w:type="spellEnd"/>
            <w:r w:rsidRPr="00256079">
              <w:rPr>
                <w:rFonts w:eastAsia="SimSun"/>
                <w:color w:val="000000"/>
                <w:kern w:val="1"/>
              </w:rPr>
              <w:t xml:space="preserve">  Советом</w:t>
            </w:r>
            <w:proofErr w:type="gramEnd"/>
          </w:p>
          <w:p w:rsidR="00256079" w:rsidRPr="00256079" w:rsidRDefault="00256079" w:rsidP="00AF70C2">
            <w:pPr>
              <w:spacing w:line="100" w:lineRule="atLeast"/>
              <w:rPr>
                <w:rFonts w:eastAsia="SimSun"/>
                <w:color w:val="000000"/>
                <w:kern w:val="1"/>
              </w:rPr>
            </w:pPr>
            <w:r w:rsidRPr="00256079">
              <w:rPr>
                <w:rFonts w:eastAsia="SimSun"/>
                <w:color w:val="000000"/>
                <w:kern w:val="1"/>
              </w:rPr>
              <w:t xml:space="preserve">МКОУ </w:t>
            </w:r>
            <w:proofErr w:type="spellStart"/>
            <w:r w:rsidRPr="00256079">
              <w:rPr>
                <w:rFonts w:eastAsia="SimSun"/>
                <w:color w:val="000000"/>
                <w:kern w:val="1"/>
              </w:rPr>
              <w:t>Чилековской</w:t>
            </w:r>
            <w:proofErr w:type="spellEnd"/>
            <w:r w:rsidRPr="00256079">
              <w:rPr>
                <w:rFonts w:eastAsia="SimSun"/>
                <w:color w:val="000000"/>
                <w:kern w:val="1"/>
              </w:rPr>
              <w:t xml:space="preserve"> СШ</w:t>
            </w:r>
          </w:p>
          <w:p w:rsidR="00256079" w:rsidRPr="00256079" w:rsidRDefault="00256079" w:rsidP="00AF70C2">
            <w:pPr>
              <w:spacing w:line="100" w:lineRule="atLeast"/>
              <w:rPr>
                <w:rFonts w:eastAsia="SimSun"/>
                <w:color w:val="000000"/>
                <w:kern w:val="1"/>
              </w:rPr>
            </w:pPr>
            <w:proofErr w:type="gramStart"/>
            <w:r w:rsidRPr="00256079">
              <w:rPr>
                <w:rFonts w:eastAsia="SimSun"/>
                <w:color w:val="000000"/>
                <w:kern w:val="1"/>
              </w:rPr>
              <w:t>протокол  от</w:t>
            </w:r>
            <w:proofErr w:type="gramEnd"/>
            <w:r>
              <w:rPr>
                <w:rFonts w:eastAsia="SimSun"/>
                <w:color w:val="000000"/>
                <w:kern w:val="1"/>
                <w:lang w:val="en-US"/>
              </w:rPr>
              <w:t xml:space="preserve"> 23.11.17</w:t>
            </w:r>
            <w:r>
              <w:rPr>
                <w:rFonts w:eastAsia="SimSun"/>
                <w:color w:val="000000"/>
                <w:kern w:val="1"/>
              </w:rPr>
              <w:t xml:space="preserve">г. </w:t>
            </w:r>
            <w:r w:rsidRPr="00256079">
              <w:rPr>
                <w:rFonts w:eastAsia="SimSun"/>
                <w:color w:val="000000"/>
                <w:kern w:val="1"/>
              </w:rPr>
              <w:t xml:space="preserve"> № </w:t>
            </w:r>
            <w:r>
              <w:rPr>
                <w:rFonts w:eastAsia="SimSun"/>
                <w:color w:val="000000"/>
                <w:kern w:val="1"/>
              </w:rPr>
              <w:t>2</w:t>
            </w:r>
          </w:p>
        </w:tc>
        <w:tc>
          <w:tcPr>
            <w:tcW w:w="4785" w:type="dxa"/>
            <w:shd w:val="clear" w:color="auto" w:fill="auto"/>
          </w:tcPr>
          <w:p w:rsidR="00256079" w:rsidRPr="00256079" w:rsidRDefault="00256079" w:rsidP="00AF70C2">
            <w:pPr>
              <w:spacing w:line="100" w:lineRule="atLeast"/>
              <w:rPr>
                <w:rFonts w:eastAsia="SimSun"/>
                <w:color w:val="000000"/>
                <w:kern w:val="1"/>
              </w:rPr>
            </w:pPr>
          </w:p>
          <w:p w:rsidR="00256079" w:rsidRPr="00256079" w:rsidRDefault="00256079" w:rsidP="00AF70C2">
            <w:pPr>
              <w:spacing w:line="100" w:lineRule="atLeast"/>
              <w:rPr>
                <w:rFonts w:eastAsia="SimSun"/>
                <w:color w:val="000000"/>
                <w:kern w:val="1"/>
              </w:rPr>
            </w:pPr>
            <w:r w:rsidRPr="00256079">
              <w:rPr>
                <w:rFonts w:eastAsia="SimSun"/>
                <w:color w:val="000000"/>
                <w:kern w:val="1"/>
              </w:rPr>
              <w:t xml:space="preserve">                 Утвержд</w:t>
            </w:r>
            <w:r>
              <w:rPr>
                <w:rFonts w:eastAsia="SimSun"/>
                <w:color w:val="000000"/>
                <w:kern w:val="1"/>
              </w:rPr>
              <w:t>ено</w:t>
            </w:r>
          </w:p>
          <w:p w:rsidR="00256079" w:rsidRDefault="00AF70C2" w:rsidP="00AF70C2">
            <w:pPr>
              <w:spacing w:line="100" w:lineRule="atLeast"/>
              <w:rPr>
                <w:rFonts w:eastAsia="SimSun"/>
                <w:color w:val="000000"/>
                <w:kern w:val="1"/>
              </w:rPr>
            </w:pPr>
            <w:r>
              <w:rPr>
                <w:rFonts w:eastAsia="SimSun"/>
                <w:color w:val="000000"/>
                <w:kern w:val="1"/>
              </w:rPr>
              <w:t xml:space="preserve">                 п</w:t>
            </w:r>
            <w:r w:rsidR="00256079">
              <w:rPr>
                <w:rFonts w:eastAsia="SimSun"/>
                <w:color w:val="000000"/>
                <w:kern w:val="1"/>
              </w:rPr>
              <w:t xml:space="preserve">риказом директора </w:t>
            </w:r>
          </w:p>
          <w:p w:rsidR="00256079" w:rsidRPr="00256079" w:rsidRDefault="00AF70C2" w:rsidP="00AF70C2">
            <w:pPr>
              <w:spacing w:line="100" w:lineRule="atLeast"/>
              <w:rPr>
                <w:rFonts w:eastAsia="SimSun"/>
                <w:color w:val="000000"/>
                <w:kern w:val="1"/>
              </w:rPr>
            </w:pPr>
            <w:r>
              <w:rPr>
                <w:rFonts w:eastAsia="SimSun"/>
                <w:color w:val="000000"/>
                <w:kern w:val="1"/>
              </w:rPr>
              <w:t xml:space="preserve">                 </w:t>
            </w:r>
            <w:proofErr w:type="gramStart"/>
            <w:r w:rsidR="00256079">
              <w:rPr>
                <w:rFonts w:eastAsia="SimSun"/>
                <w:color w:val="000000"/>
                <w:kern w:val="1"/>
              </w:rPr>
              <w:t xml:space="preserve">МКОУ  </w:t>
            </w:r>
            <w:proofErr w:type="spellStart"/>
            <w:r w:rsidR="00256079">
              <w:rPr>
                <w:rFonts w:eastAsia="SimSun"/>
                <w:color w:val="000000"/>
                <w:kern w:val="1"/>
              </w:rPr>
              <w:t>Чилековской</w:t>
            </w:r>
            <w:proofErr w:type="spellEnd"/>
            <w:proofErr w:type="gramEnd"/>
            <w:r w:rsidR="00256079">
              <w:rPr>
                <w:rFonts w:eastAsia="SimSun"/>
                <w:color w:val="000000"/>
                <w:kern w:val="1"/>
              </w:rPr>
              <w:t xml:space="preserve"> СШ</w:t>
            </w:r>
            <w:r w:rsidR="00256079" w:rsidRPr="00256079">
              <w:rPr>
                <w:rFonts w:eastAsia="SimSun"/>
                <w:color w:val="000000"/>
                <w:kern w:val="1"/>
              </w:rPr>
              <w:t xml:space="preserve">           </w:t>
            </w:r>
          </w:p>
          <w:p w:rsidR="00256079" w:rsidRPr="00256079" w:rsidRDefault="00AF70C2" w:rsidP="00AF70C2">
            <w:pPr>
              <w:spacing w:line="100" w:lineRule="atLeast"/>
              <w:rPr>
                <w:rFonts w:eastAsia="SimSun"/>
                <w:color w:val="000000"/>
                <w:kern w:val="1"/>
              </w:rPr>
            </w:pPr>
            <w:r>
              <w:rPr>
                <w:rFonts w:eastAsia="SimSun"/>
                <w:color w:val="000000"/>
                <w:kern w:val="1"/>
              </w:rPr>
              <w:t xml:space="preserve">                 </w:t>
            </w:r>
            <w:r w:rsidR="00256079" w:rsidRPr="00256079">
              <w:rPr>
                <w:rFonts w:eastAsia="SimSun"/>
                <w:color w:val="000000"/>
                <w:kern w:val="1"/>
              </w:rPr>
              <w:t xml:space="preserve">от </w:t>
            </w:r>
            <w:r>
              <w:rPr>
                <w:rFonts w:eastAsia="SimSun"/>
                <w:color w:val="000000"/>
                <w:kern w:val="1"/>
              </w:rPr>
              <w:t>28.11.2017 г.</w:t>
            </w:r>
            <w:r w:rsidR="00256079" w:rsidRPr="00256079">
              <w:rPr>
                <w:rFonts w:eastAsia="SimSun"/>
                <w:color w:val="000000"/>
                <w:kern w:val="1"/>
              </w:rPr>
              <w:t xml:space="preserve"> №</w:t>
            </w:r>
            <w:r>
              <w:rPr>
                <w:rFonts w:eastAsia="SimSun"/>
                <w:color w:val="000000"/>
                <w:kern w:val="1"/>
              </w:rPr>
              <w:t xml:space="preserve"> 223</w:t>
            </w:r>
          </w:p>
        </w:tc>
      </w:tr>
      <w:tr w:rsidR="00256079" w:rsidRPr="00256079" w:rsidTr="00AF70C2">
        <w:tc>
          <w:tcPr>
            <w:tcW w:w="4785" w:type="dxa"/>
            <w:shd w:val="clear" w:color="auto" w:fill="auto"/>
          </w:tcPr>
          <w:p w:rsidR="00256079" w:rsidRPr="00256079" w:rsidRDefault="00256079" w:rsidP="00AF70C2">
            <w:pPr>
              <w:spacing w:line="100" w:lineRule="atLeast"/>
              <w:rPr>
                <w:rFonts w:eastAsia="SimSun"/>
                <w:color w:val="000000"/>
                <w:kern w:val="1"/>
              </w:rPr>
            </w:pPr>
          </w:p>
        </w:tc>
        <w:tc>
          <w:tcPr>
            <w:tcW w:w="4785" w:type="dxa"/>
            <w:shd w:val="clear" w:color="auto" w:fill="auto"/>
          </w:tcPr>
          <w:p w:rsidR="00256079" w:rsidRPr="00256079" w:rsidRDefault="00256079" w:rsidP="00AF70C2">
            <w:pPr>
              <w:spacing w:line="100" w:lineRule="atLeast"/>
              <w:rPr>
                <w:rFonts w:eastAsia="SimSun"/>
                <w:color w:val="000000"/>
                <w:kern w:val="1"/>
              </w:rPr>
            </w:pPr>
          </w:p>
        </w:tc>
      </w:tr>
    </w:tbl>
    <w:p w:rsidR="00256079" w:rsidRPr="00CB6382" w:rsidRDefault="00AF70C2" w:rsidP="00AF70C2">
      <w:pPr>
        <w:jc w:val="center"/>
      </w:pPr>
      <w:r w:rsidRPr="00CB6382">
        <w:t xml:space="preserve">Муниципальное казенное общеобразовательное учреждение </w:t>
      </w:r>
      <w:proofErr w:type="spellStart"/>
      <w:r w:rsidRPr="00CB6382">
        <w:t>Чилековская</w:t>
      </w:r>
      <w:proofErr w:type="spellEnd"/>
      <w:r w:rsidRPr="00CB6382">
        <w:t xml:space="preserve"> средняя школа </w:t>
      </w:r>
      <w:proofErr w:type="spellStart"/>
      <w:r w:rsidRPr="00CB6382">
        <w:t>Котельниковского</w:t>
      </w:r>
      <w:proofErr w:type="spellEnd"/>
      <w:r w:rsidRPr="00CB6382">
        <w:t xml:space="preserve"> муниципального района Волгоградской области</w:t>
      </w:r>
    </w:p>
    <w:p w:rsidR="00256079" w:rsidRPr="00CB6382" w:rsidRDefault="00256079"/>
    <w:p w:rsidR="00256079" w:rsidRPr="00CB6382" w:rsidRDefault="00256079"/>
    <w:p w:rsidR="00256079" w:rsidRPr="00CB6382" w:rsidRDefault="00256079" w:rsidP="00256079">
      <w:pPr>
        <w:suppressAutoHyphens w:val="0"/>
        <w:jc w:val="center"/>
        <w:rPr>
          <w:b/>
          <w:lang w:eastAsia="ru-RU"/>
        </w:rPr>
      </w:pPr>
      <w:r w:rsidRPr="00CB6382">
        <w:rPr>
          <w:b/>
          <w:lang w:eastAsia="ru-RU"/>
        </w:rPr>
        <w:t>ПОЛОЖЕНИЕ</w:t>
      </w:r>
    </w:p>
    <w:p w:rsidR="00256079" w:rsidRPr="00CB6382" w:rsidRDefault="00256079" w:rsidP="00256079">
      <w:pPr>
        <w:suppressAutoHyphens w:val="0"/>
        <w:ind w:left="360"/>
        <w:jc w:val="center"/>
        <w:rPr>
          <w:b/>
          <w:lang w:eastAsia="ru-RU"/>
        </w:rPr>
      </w:pPr>
      <w:r w:rsidRPr="00CB6382">
        <w:rPr>
          <w:b/>
          <w:lang w:eastAsia="ru-RU"/>
        </w:rPr>
        <w:t xml:space="preserve">о применении и снятия с обучающихся </w:t>
      </w:r>
    </w:p>
    <w:p w:rsidR="00256079" w:rsidRPr="00CB6382" w:rsidRDefault="00256079" w:rsidP="00256079">
      <w:pPr>
        <w:suppressAutoHyphens w:val="0"/>
        <w:ind w:left="360"/>
        <w:jc w:val="center"/>
        <w:rPr>
          <w:b/>
          <w:lang w:eastAsia="ru-RU"/>
        </w:rPr>
      </w:pPr>
      <w:r w:rsidRPr="00CB6382">
        <w:rPr>
          <w:b/>
          <w:lang w:eastAsia="ru-RU"/>
        </w:rPr>
        <w:t>мер дисциплинарного взыскания и их применение</w:t>
      </w:r>
    </w:p>
    <w:p w:rsidR="00256079" w:rsidRPr="00CB6382" w:rsidRDefault="00256079" w:rsidP="00256079">
      <w:pPr>
        <w:pStyle w:val="a3"/>
        <w:jc w:val="center"/>
      </w:pPr>
    </w:p>
    <w:p w:rsidR="00256079" w:rsidRPr="00CB6382" w:rsidRDefault="00256079" w:rsidP="00256079">
      <w:pPr>
        <w:tabs>
          <w:tab w:val="left" w:pos="1740"/>
        </w:tabs>
        <w:rPr>
          <w:b/>
        </w:rPr>
      </w:pPr>
      <w:r w:rsidRPr="00CB6382">
        <w:rPr>
          <w:b/>
        </w:rPr>
        <w:t>1. Общее положение</w:t>
      </w:r>
    </w:p>
    <w:p w:rsidR="00256079" w:rsidRPr="00CB6382" w:rsidRDefault="00256079" w:rsidP="00256079">
      <w:pPr>
        <w:suppressAutoHyphens w:val="0"/>
        <w:ind w:left="720"/>
        <w:jc w:val="both"/>
        <w:rPr>
          <w:b/>
        </w:rPr>
      </w:pPr>
    </w:p>
    <w:p w:rsidR="00256079" w:rsidRPr="00CB6382" w:rsidRDefault="00256079" w:rsidP="00004135">
      <w:pPr>
        <w:pStyle w:val="s3"/>
        <w:shd w:val="clear" w:color="auto" w:fill="FFFFFF"/>
        <w:rPr>
          <w:color w:val="22272F"/>
        </w:rPr>
      </w:pPr>
      <w:r w:rsidRPr="00CB6382">
        <w:rPr>
          <w:rFonts w:eastAsia="HiddenHorzOCR"/>
        </w:rPr>
        <w:t xml:space="preserve">1.1. Данное Положение разработано в соответствии с Федеральным законом от 29 декабря 2012 г. № 273-ФЗ «Об образовании в Российской Федерации» (далее Закон), согласно которому регламентируются </w:t>
      </w:r>
      <w:r w:rsidRPr="00CB6382">
        <w:rPr>
          <w:rStyle w:val="a4"/>
          <w:bCs/>
          <w:i w:val="0"/>
        </w:rPr>
        <w:t>применение к  обучающимся  и снятие с обучающихся мер дисциплинарного взыскания и их применение</w:t>
      </w:r>
      <w:r w:rsidRPr="00CB6382">
        <w:rPr>
          <w:rFonts w:eastAsia="HiddenHorzOCR"/>
        </w:rPr>
        <w:t>,</w:t>
      </w:r>
      <w:r w:rsidR="00004135" w:rsidRPr="00CB6382">
        <w:rPr>
          <w:color w:val="22272F"/>
        </w:rPr>
        <w:t xml:space="preserve"> </w:t>
      </w:r>
      <w:r w:rsidR="00004135" w:rsidRPr="00CB6382">
        <w:rPr>
          <w:color w:val="22272F"/>
        </w:rPr>
        <w:t>Приказ</w:t>
      </w:r>
      <w:r w:rsidR="00004135" w:rsidRPr="00CB6382">
        <w:rPr>
          <w:color w:val="22272F"/>
        </w:rPr>
        <w:t>а</w:t>
      </w:r>
      <w:r w:rsidR="00004135" w:rsidRPr="00CB6382">
        <w:rPr>
          <w:color w:val="22272F"/>
        </w:rPr>
        <w:t xml:space="preserve"> Министерства образования и науки РФ от 15 марта 2013 г. N 185</w:t>
      </w:r>
      <w:r w:rsidR="00004135" w:rsidRPr="00CB6382">
        <w:rPr>
          <w:color w:val="22272F"/>
        </w:rPr>
        <w:t xml:space="preserve">    </w:t>
      </w:r>
      <w:r w:rsidR="00004135" w:rsidRPr="00CB6382">
        <w:rPr>
          <w:color w:val="22272F"/>
        </w:rPr>
        <w:t>"Об утверждении Порядка применения к обучающимся и снятия с обучающихся мер дисциплинарного взыскания"</w:t>
      </w:r>
      <w:r w:rsidR="00004135" w:rsidRPr="00CB6382">
        <w:rPr>
          <w:color w:val="22272F"/>
        </w:rPr>
        <w:t xml:space="preserve">, </w:t>
      </w:r>
      <w:r w:rsidRPr="00CB6382">
        <w:rPr>
          <w:rFonts w:eastAsia="HiddenHorzOCR"/>
        </w:rPr>
        <w:t xml:space="preserve">а также на основании Устава </w:t>
      </w:r>
      <w:r w:rsidR="00AF70C2" w:rsidRPr="00CB6382">
        <w:t>М</w:t>
      </w:r>
      <w:r w:rsidRPr="00CB6382">
        <w:t>униципального каз</w:t>
      </w:r>
      <w:r w:rsidR="00AF70C2" w:rsidRPr="00CB6382">
        <w:t>е</w:t>
      </w:r>
      <w:r w:rsidRPr="00CB6382">
        <w:t xml:space="preserve">нного общеобразовательного учреждения </w:t>
      </w:r>
      <w:proofErr w:type="spellStart"/>
      <w:r w:rsidR="00AF70C2" w:rsidRPr="00CB6382">
        <w:t>Чилековской</w:t>
      </w:r>
      <w:proofErr w:type="spellEnd"/>
      <w:r w:rsidRPr="00CB6382">
        <w:t xml:space="preserve"> средн</w:t>
      </w:r>
      <w:r w:rsidR="00AF70C2" w:rsidRPr="00CB6382">
        <w:t>ей</w:t>
      </w:r>
      <w:r w:rsidRPr="00CB6382">
        <w:t xml:space="preserve">  школ</w:t>
      </w:r>
      <w:r w:rsidR="00AF70C2" w:rsidRPr="00CB6382">
        <w:t>ы</w:t>
      </w:r>
      <w:r w:rsidRPr="00CB6382">
        <w:t xml:space="preserve"> </w:t>
      </w:r>
      <w:proofErr w:type="spellStart"/>
      <w:r w:rsidR="00AF70C2" w:rsidRPr="00CB6382">
        <w:t>Котельниковского</w:t>
      </w:r>
      <w:proofErr w:type="spellEnd"/>
      <w:r w:rsidR="00AF70C2" w:rsidRPr="00CB6382">
        <w:t xml:space="preserve"> муниципального </w:t>
      </w:r>
      <w:r w:rsidRPr="00CB6382">
        <w:t xml:space="preserve">района </w:t>
      </w:r>
      <w:r w:rsidR="00AF70C2" w:rsidRPr="00CB6382">
        <w:t>Волгоградской</w:t>
      </w:r>
      <w:r w:rsidRPr="00CB6382">
        <w:t xml:space="preserve"> области (далее - Школа)</w:t>
      </w:r>
      <w:r w:rsidRPr="00CB6382">
        <w:rPr>
          <w:rFonts w:eastAsia="HiddenHorzOCR"/>
        </w:rPr>
        <w:t>.</w:t>
      </w:r>
      <w:r w:rsidRPr="00CB6382">
        <w:t xml:space="preserve"> </w:t>
      </w:r>
    </w:p>
    <w:p w:rsidR="00256079" w:rsidRPr="00CB6382" w:rsidRDefault="00256079" w:rsidP="00256079">
      <w:pPr>
        <w:pStyle w:val="a3"/>
        <w:jc w:val="both"/>
      </w:pPr>
      <w:r w:rsidRPr="00CB6382">
        <w:t xml:space="preserve">1.2. Положением </w:t>
      </w:r>
      <w:r w:rsidRPr="00CB6382">
        <w:rPr>
          <w:rStyle w:val="a4"/>
          <w:bCs/>
          <w:i w:val="0"/>
        </w:rPr>
        <w:t xml:space="preserve">о применении к обучающимся и снятия с обучающихся мер дисциплинарного </w:t>
      </w:r>
      <w:proofErr w:type="gramStart"/>
      <w:r w:rsidRPr="00CB6382">
        <w:rPr>
          <w:rStyle w:val="a4"/>
          <w:bCs/>
          <w:i w:val="0"/>
        </w:rPr>
        <w:t>взыскания,  их</w:t>
      </w:r>
      <w:proofErr w:type="gramEnd"/>
      <w:r w:rsidRPr="00CB6382">
        <w:rPr>
          <w:rStyle w:val="a4"/>
          <w:bCs/>
          <w:i w:val="0"/>
        </w:rPr>
        <w:t xml:space="preserve"> применение регламентируется </w:t>
      </w:r>
      <w:r w:rsidRPr="00CB6382">
        <w:t>в зависимости от их отношения к  правам и обязанностям.</w:t>
      </w:r>
    </w:p>
    <w:p w:rsidR="00256079" w:rsidRPr="00CB6382" w:rsidRDefault="00256079" w:rsidP="00256079">
      <w:pPr>
        <w:tabs>
          <w:tab w:val="left" w:pos="1740"/>
        </w:tabs>
      </w:pPr>
      <w:r w:rsidRPr="00CB6382">
        <w:t>1.3. Положение призвано:</w:t>
      </w:r>
    </w:p>
    <w:p w:rsidR="00256079" w:rsidRPr="00CB6382" w:rsidRDefault="00256079" w:rsidP="00256079">
      <w:pPr>
        <w:numPr>
          <w:ilvl w:val="0"/>
          <w:numId w:val="1"/>
        </w:numPr>
        <w:tabs>
          <w:tab w:val="left" w:pos="567"/>
        </w:tabs>
        <w:ind w:left="567" w:hanging="283"/>
        <w:jc w:val="both"/>
      </w:pPr>
      <w:r w:rsidRPr="00CB6382">
        <w:t>обеспечить в школе благоприятную творческую обстановку для продуктивной совместной деятельности;</w:t>
      </w:r>
    </w:p>
    <w:p w:rsidR="00256079" w:rsidRPr="00CB6382" w:rsidRDefault="00256079" w:rsidP="00256079">
      <w:pPr>
        <w:numPr>
          <w:ilvl w:val="0"/>
          <w:numId w:val="1"/>
        </w:numPr>
        <w:tabs>
          <w:tab w:val="left" w:pos="567"/>
        </w:tabs>
        <w:ind w:left="567" w:hanging="283"/>
        <w:jc w:val="both"/>
      </w:pPr>
      <w:r w:rsidRPr="00CB6382">
        <w:t>поддерживать в школе порядок, основанный на сознательной дисциплине              и демократических началах организации учебно-воспитательного процесса;</w:t>
      </w:r>
    </w:p>
    <w:p w:rsidR="00256079" w:rsidRPr="00CB6382" w:rsidRDefault="00256079" w:rsidP="00256079">
      <w:pPr>
        <w:numPr>
          <w:ilvl w:val="0"/>
          <w:numId w:val="1"/>
        </w:numPr>
        <w:tabs>
          <w:tab w:val="left" w:pos="567"/>
        </w:tabs>
        <w:ind w:left="567" w:hanging="283"/>
        <w:jc w:val="both"/>
      </w:pPr>
      <w:r w:rsidRPr="00CB6382">
        <w:t>способствовать развитию ученического самоуправления;</w:t>
      </w:r>
    </w:p>
    <w:p w:rsidR="00256079" w:rsidRPr="00CB6382" w:rsidRDefault="00256079" w:rsidP="00256079">
      <w:pPr>
        <w:numPr>
          <w:ilvl w:val="0"/>
          <w:numId w:val="1"/>
        </w:numPr>
        <w:tabs>
          <w:tab w:val="left" w:pos="567"/>
        </w:tabs>
        <w:ind w:left="567" w:hanging="283"/>
        <w:jc w:val="both"/>
      </w:pPr>
      <w:r w:rsidRPr="00CB6382">
        <w:t>урегулировать возникшие вопросы, связанные с неисполнением или нарушением устава Школы,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256079" w:rsidRPr="00CB6382" w:rsidRDefault="00256079" w:rsidP="00256079">
      <w:pPr>
        <w:tabs>
          <w:tab w:val="left" w:pos="567"/>
          <w:tab w:val="left" w:pos="1740"/>
        </w:tabs>
        <w:ind w:left="567" w:hanging="283"/>
      </w:pPr>
    </w:p>
    <w:p w:rsidR="00256079" w:rsidRPr="00CB6382" w:rsidRDefault="00256079" w:rsidP="00256079">
      <w:pPr>
        <w:tabs>
          <w:tab w:val="left" w:pos="1740"/>
        </w:tabs>
        <w:rPr>
          <w:b/>
        </w:rPr>
      </w:pPr>
      <w:r w:rsidRPr="00CB6382">
        <w:rPr>
          <w:b/>
        </w:rPr>
        <w:t>2. Поощрения</w:t>
      </w:r>
    </w:p>
    <w:p w:rsidR="00256079" w:rsidRPr="00CB6382" w:rsidRDefault="00256079" w:rsidP="00256079">
      <w:pPr>
        <w:tabs>
          <w:tab w:val="left" w:pos="1740"/>
        </w:tabs>
        <w:rPr>
          <w:b/>
        </w:rPr>
      </w:pPr>
    </w:p>
    <w:p w:rsidR="00256079" w:rsidRPr="00CB6382" w:rsidRDefault="00256079" w:rsidP="00256079">
      <w:pPr>
        <w:pStyle w:val="a3"/>
        <w:widowControl w:val="0"/>
        <w:adjustRightInd w:val="0"/>
        <w:jc w:val="both"/>
      </w:pPr>
      <w:r w:rsidRPr="00CB6382">
        <w:t>2.1.  Обучающиеся Школы поощряются за:</w:t>
      </w:r>
    </w:p>
    <w:p w:rsidR="00256079" w:rsidRPr="00CB6382" w:rsidRDefault="00256079" w:rsidP="00256079">
      <w:pPr>
        <w:numPr>
          <w:ilvl w:val="0"/>
          <w:numId w:val="2"/>
        </w:numPr>
        <w:tabs>
          <w:tab w:val="left" w:pos="567"/>
        </w:tabs>
        <w:ind w:left="567" w:hanging="283"/>
      </w:pPr>
      <w:r w:rsidRPr="00CB6382">
        <w:t>успехи в учебе;</w:t>
      </w:r>
    </w:p>
    <w:p w:rsidR="00256079" w:rsidRPr="00CB6382" w:rsidRDefault="00256079" w:rsidP="00256079">
      <w:pPr>
        <w:numPr>
          <w:ilvl w:val="0"/>
          <w:numId w:val="2"/>
        </w:numPr>
        <w:tabs>
          <w:tab w:val="left" w:pos="567"/>
        </w:tabs>
        <w:ind w:left="567" w:hanging="283"/>
      </w:pPr>
      <w:r w:rsidRPr="00CB6382">
        <w:t xml:space="preserve">участие и победу в учебных, </w:t>
      </w:r>
      <w:proofErr w:type="gramStart"/>
      <w:r w:rsidRPr="00CB6382">
        <w:t>творческих  конкурсах</w:t>
      </w:r>
      <w:proofErr w:type="gramEnd"/>
      <w:r w:rsidRPr="00CB6382">
        <w:t>, спортивных состязаниях;</w:t>
      </w:r>
    </w:p>
    <w:p w:rsidR="00256079" w:rsidRPr="00CB6382" w:rsidRDefault="00256079" w:rsidP="00256079">
      <w:pPr>
        <w:pStyle w:val="a3"/>
        <w:widowControl w:val="0"/>
        <w:numPr>
          <w:ilvl w:val="0"/>
          <w:numId w:val="2"/>
        </w:numPr>
        <w:adjustRightInd w:val="0"/>
        <w:ind w:left="567" w:hanging="283"/>
        <w:jc w:val="both"/>
      </w:pPr>
      <w:r w:rsidRPr="00CB6382">
        <w:t>общественно-полезную деятельность и добровольный труд на благо школы;</w:t>
      </w:r>
    </w:p>
    <w:p w:rsidR="00256079" w:rsidRPr="00CB6382" w:rsidRDefault="00256079" w:rsidP="00256079">
      <w:pPr>
        <w:pStyle w:val="a3"/>
        <w:widowControl w:val="0"/>
        <w:numPr>
          <w:ilvl w:val="0"/>
          <w:numId w:val="2"/>
        </w:numPr>
        <w:adjustRightInd w:val="0"/>
        <w:ind w:left="567" w:hanging="283"/>
        <w:jc w:val="both"/>
      </w:pPr>
      <w:r w:rsidRPr="00CB6382">
        <w:t>благородные поступки.</w:t>
      </w:r>
    </w:p>
    <w:p w:rsidR="00256079" w:rsidRPr="00CB6382" w:rsidRDefault="00256079" w:rsidP="00256079">
      <w:pPr>
        <w:pStyle w:val="a3"/>
        <w:widowControl w:val="0"/>
        <w:adjustRightInd w:val="0"/>
        <w:jc w:val="both"/>
      </w:pPr>
      <w:r w:rsidRPr="00CB6382">
        <w:t>2.2</w:t>
      </w:r>
      <w:r w:rsidR="00AF70C2" w:rsidRPr="00CB6382">
        <w:t>.</w:t>
      </w:r>
      <w:r w:rsidRPr="00CB6382">
        <w:t xml:space="preserve">  Школа применяет следующие виды поощрений:</w:t>
      </w:r>
    </w:p>
    <w:p w:rsidR="00256079" w:rsidRPr="00CB6382" w:rsidRDefault="00256079" w:rsidP="00256079">
      <w:pPr>
        <w:numPr>
          <w:ilvl w:val="0"/>
          <w:numId w:val="3"/>
        </w:numPr>
        <w:tabs>
          <w:tab w:val="left" w:pos="567"/>
        </w:tabs>
        <w:ind w:left="567" w:hanging="283"/>
      </w:pPr>
      <w:r w:rsidRPr="00CB6382">
        <w:t>объявление благодарности;</w:t>
      </w:r>
    </w:p>
    <w:p w:rsidR="00256079" w:rsidRPr="00CB6382" w:rsidRDefault="00256079" w:rsidP="00256079">
      <w:pPr>
        <w:numPr>
          <w:ilvl w:val="0"/>
          <w:numId w:val="3"/>
        </w:numPr>
        <w:tabs>
          <w:tab w:val="left" w:pos="567"/>
        </w:tabs>
        <w:ind w:left="567" w:hanging="283"/>
      </w:pPr>
      <w:r w:rsidRPr="00CB6382">
        <w:t>награждение почетной грамотой или благодарственным письмом;</w:t>
      </w:r>
    </w:p>
    <w:p w:rsidR="00256079" w:rsidRPr="00CB6382" w:rsidRDefault="00256079" w:rsidP="00256079">
      <w:pPr>
        <w:numPr>
          <w:ilvl w:val="0"/>
          <w:numId w:val="3"/>
        </w:numPr>
        <w:tabs>
          <w:tab w:val="left" w:pos="567"/>
        </w:tabs>
        <w:ind w:left="567" w:hanging="283"/>
      </w:pPr>
      <w:r w:rsidRPr="00CB6382">
        <w:t>награждение благодарственным письмом родителей.</w:t>
      </w:r>
    </w:p>
    <w:p w:rsidR="00256079" w:rsidRPr="00CB6382" w:rsidRDefault="00256079" w:rsidP="00256079">
      <w:pPr>
        <w:tabs>
          <w:tab w:val="left" w:pos="1740"/>
        </w:tabs>
        <w:jc w:val="both"/>
      </w:pPr>
      <w:r w:rsidRPr="00CB6382">
        <w:lastRenderedPageBreak/>
        <w:t>2.4. Поощрения применяются директором Школы по представлению педагогического совета, классного руководителя, а также в соответств</w:t>
      </w:r>
      <w:r w:rsidR="00004135" w:rsidRPr="00CB6382">
        <w:t>ии</w:t>
      </w:r>
      <w:r w:rsidRPr="00CB6382">
        <w:t xml:space="preserve"> с Положениями о проводимых в Школе олимпиадах, конкурсах и соревнованиях и объявляются в приказе директора Школы. </w:t>
      </w:r>
      <w:proofErr w:type="gramStart"/>
      <w:r w:rsidRPr="00CB6382">
        <w:t>Поощрения  применяются</w:t>
      </w:r>
      <w:proofErr w:type="gramEnd"/>
      <w:r w:rsidRPr="00CB6382">
        <w:t xml:space="preserve">    в обстановке  широкой гласности, доводятся до сведения обучающихся и работников Школы. </w:t>
      </w:r>
    </w:p>
    <w:p w:rsidR="00256079" w:rsidRPr="00CB6382" w:rsidRDefault="00256079" w:rsidP="00256079">
      <w:pPr>
        <w:tabs>
          <w:tab w:val="left" w:pos="1740"/>
        </w:tabs>
        <w:rPr>
          <w:b/>
        </w:rPr>
      </w:pPr>
    </w:p>
    <w:p w:rsidR="00256079" w:rsidRPr="00CB6382" w:rsidRDefault="00256079" w:rsidP="00256079">
      <w:pPr>
        <w:tabs>
          <w:tab w:val="left" w:pos="1740"/>
        </w:tabs>
        <w:rPr>
          <w:b/>
        </w:rPr>
      </w:pPr>
      <w:r w:rsidRPr="00CB6382">
        <w:rPr>
          <w:b/>
        </w:rPr>
        <w:t>3. Взыскания</w:t>
      </w:r>
    </w:p>
    <w:p w:rsidR="00256079" w:rsidRPr="00CB6382" w:rsidRDefault="00256079" w:rsidP="00256079">
      <w:pPr>
        <w:tabs>
          <w:tab w:val="left" w:pos="1740"/>
        </w:tabs>
        <w:rPr>
          <w:b/>
        </w:rPr>
      </w:pPr>
    </w:p>
    <w:p w:rsidR="00256079" w:rsidRPr="00CB6382" w:rsidRDefault="00256079" w:rsidP="00256079">
      <w:pPr>
        <w:tabs>
          <w:tab w:val="left" w:pos="1740"/>
        </w:tabs>
        <w:jc w:val="both"/>
      </w:pPr>
      <w:r w:rsidRPr="00CB6382">
        <w:t xml:space="preserve">3.1. Меры дисциплинарного взыскания не применяются к обучающимся по образовательным программам дошкольного, начального общего </w:t>
      </w:r>
      <w:proofErr w:type="gramStart"/>
      <w:r w:rsidRPr="00CB6382">
        <w:t xml:space="preserve">образования,   </w:t>
      </w:r>
      <w:proofErr w:type="gramEnd"/>
      <w:r w:rsidRPr="00CB6382">
        <w:t xml:space="preserve">            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256079" w:rsidRPr="00CB6382" w:rsidRDefault="00256079" w:rsidP="00256079">
      <w:pPr>
        <w:tabs>
          <w:tab w:val="left" w:pos="1740"/>
        </w:tabs>
        <w:jc w:val="both"/>
      </w:pPr>
      <w:r w:rsidRPr="00CB6382">
        <w:t xml:space="preserve">3.2. Дисциплина в Школе поддерживается на основе уважения человеческого </w:t>
      </w:r>
      <w:proofErr w:type="gramStart"/>
      <w:r w:rsidRPr="00CB6382">
        <w:t>достоинства  обучающихся</w:t>
      </w:r>
      <w:proofErr w:type="gramEnd"/>
      <w:r w:rsidRPr="00CB6382">
        <w:t xml:space="preserve">.  Применение методов физического или психического воздействия   не допускается. </w:t>
      </w:r>
    </w:p>
    <w:p w:rsidR="00256079" w:rsidRPr="00CB6382" w:rsidRDefault="00256079" w:rsidP="00256079">
      <w:pPr>
        <w:pStyle w:val="a3"/>
        <w:jc w:val="both"/>
      </w:pPr>
      <w:r w:rsidRPr="00CB6382">
        <w:t xml:space="preserve">3.2. За неисполнение или нарушение </w:t>
      </w:r>
      <w:proofErr w:type="gramStart"/>
      <w:r w:rsidRPr="00CB6382">
        <w:t>устава  Школы</w:t>
      </w:r>
      <w:proofErr w:type="gramEnd"/>
      <w:r w:rsidRPr="00CB6382">
        <w:t>, Правил внутреннего распорядка и иных локальных нормативных актов Школы по вопросам организации и осуществления образовательной деятельности к обучающимся могут быть применены меры дисциплинарного взыскания:</w:t>
      </w:r>
    </w:p>
    <w:p w:rsidR="00256079" w:rsidRPr="00CB6382" w:rsidRDefault="00256079" w:rsidP="00256079">
      <w:pPr>
        <w:numPr>
          <w:ilvl w:val="0"/>
          <w:numId w:val="4"/>
        </w:numPr>
      </w:pPr>
      <w:r w:rsidRPr="00CB6382">
        <w:t>замечание,</w:t>
      </w:r>
    </w:p>
    <w:p w:rsidR="00256079" w:rsidRPr="00CB6382" w:rsidRDefault="00256079" w:rsidP="00256079">
      <w:pPr>
        <w:numPr>
          <w:ilvl w:val="0"/>
          <w:numId w:val="4"/>
        </w:numPr>
      </w:pPr>
      <w:r w:rsidRPr="00CB6382">
        <w:t xml:space="preserve"> выговор,</w:t>
      </w:r>
    </w:p>
    <w:p w:rsidR="0024009C" w:rsidRPr="00CB6382" w:rsidRDefault="00256079" w:rsidP="00CB6382">
      <w:pPr>
        <w:numPr>
          <w:ilvl w:val="0"/>
          <w:numId w:val="4"/>
        </w:numPr>
        <w:jc w:val="both"/>
      </w:pPr>
      <w:r w:rsidRPr="00CB6382">
        <w:t xml:space="preserve"> отчисление из организации, осуществляющей образовательную деятельность.</w:t>
      </w:r>
    </w:p>
    <w:p w:rsidR="00CB6382" w:rsidRPr="00CB6382" w:rsidRDefault="002248C7" w:rsidP="00CB6382">
      <w:pPr>
        <w:pStyle w:val="s1"/>
        <w:shd w:val="clear" w:color="auto" w:fill="FFFFFF"/>
        <w:jc w:val="both"/>
        <w:rPr>
          <w:color w:val="22272F"/>
        </w:rPr>
      </w:pPr>
      <w:r w:rsidRPr="00CB6382">
        <w:rPr>
          <w:color w:val="22272F"/>
        </w:rPr>
        <w:t xml:space="preserve"> Мера дисциплинарного взыскания применяется не позднее одного месяца со дня обнаружения проступка и не позднее шести месяцев со дня его совершения, не считая времени отсутствия обучающегося, указанного в </w:t>
      </w:r>
      <w:r w:rsidRPr="00CB6382">
        <w:rPr>
          <w:color w:val="22272F"/>
        </w:rPr>
        <w:t>3.3</w:t>
      </w:r>
      <w:r w:rsidRPr="00CB6382">
        <w:rPr>
          <w:color w:val="22272F"/>
        </w:rPr>
        <w:t> настоящего По</w:t>
      </w:r>
      <w:r w:rsidRPr="00CB6382">
        <w:rPr>
          <w:color w:val="22272F"/>
        </w:rPr>
        <w:t>ложения</w:t>
      </w:r>
      <w:r w:rsidRPr="00CB6382">
        <w:rPr>
          <w:color w:val="22272F"/>
        </w:rPr>
        <w:t xml:space="preserve">, а также времени, необходимого на учет мнения советов обучающихся, представительных органов обучающихся, советов родителей (законных представителей) несовершеннолетних обучающихся </w:t>
      </w:r>
      <w:r w:rsidRPr="00CB6382">
        <w:rPr>
          <w:color w:val="22272F"/>
        </w:rPr>
        <w:t>Школы</w:t>
      </w:r>
      <w:r w:rsidRPr="00CB6382">
        <w:rPr>
          <w:color w:val="22272F"/>
        </w:rPr>
        <w:t xml:space="preserve">, но не более семи учебных дней со дня представления </w:t>
      </w:r>
      <w:r w:rsidRPr="00CB6382">
        <w:rPr>
          <w:color w:val="22272F"/>
        </w:rPr>
        <w:t>директору школы</w:t>
      </w:r>
      <w:r w:rsidRPr="00CB6382">
        <w:rPr>
          <w:color w:val="22272F"/>
        </w:rPr>
        <w:t>, мотивированного мнения указанных советов и органов в письменной форме.</w:t>
      </w:r>
    </w:p>
    <w:p w:rsidR="0024009C" w:rsidRPr="00CB6382" w:rsidRDefault="00CB6382" w:rsidP="00CB6382">
      <w:pPr>
        <w:pStyle w:val="s1"/>
        <w:shd w:val="clear" w:color="auto" w:fill="FFFFFF"/>
        <w:jc w:val="both"/>
        <w:rPr>
          <w:color w:val="22272F"/>
        </w:rPr>
      </w:pPr>
      <w:r w:rsidRPr="00CB6382">
        <w:rPr>
          <w:color w:val="22272F"/>
        </w:rPr>
        <w:t>М</w:t>
      </w:r>
      <w:r w:rsidR="0024009C" w:rsidRPr="00CB6382">
        <w:rPr>
          <w:color w:val="22272F"/>
        </w:rPr>
        <w:t>ожет быть применена одна мера дисциплинарного взыскания.</w:t>
      </w:r>
    </w:p>
    <w:p w:rsidR="00256079" w:rsidRPr="00CB6382" w:rsidRDefault="00256079" w:rsidP="00256079">
      <w:pPr>
        <w:pStyle w:val="a3"/>
        <w:jc w:val="both"/>
      </w:pPr>
      <w:r w:rsidRPr="00CB6382">
        <w:t>3.3. Не допускается применение мер дисциплинарного взыскания к обучающимся во время их болезни и (или) каникул.</w:t>
      </w:r>
    </w:p>
    <w:p w:rsidR="0024009C" w:rsidRPr="00CB6382" w:rsidRDefault="00256079" w:rsidP="0024009C">
      <w:pPr>
        <w:pStyle w:val="s1"/>
        <w:shd w:val="clear" w:color="auto" w:fill="FFFFFF"/>
        <w:jc w:val="both"/>
        <w:rPr>
          <w:color w:val="22272F"/>
        </w:rPr>
      </w:pPr>
      <w:r w:rsidRPr="00CB6382">
        <w:t>3.4. При выборе меры дисциплинарного взыскания должна учитываться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обучающихся и родителей.</w:t>
      </w:r>
      <w:r w:rsidR="0024009C" w:rsidRPr="00CB6382">
        <w:rPr>
          <w:color w:val="22272F"/>
        </w:rPr>
        <w:t xml:space="preserve"> </w:t>
      </w:r>
    </w:p>
    <w:p w:rsidR="00256079" w:rsidRPr="00CB6382" w:rsidRDefault="0024009C" w:rsidP="00CB6382">
      <w:pPr>
        <w:pStyle w:val="s1"/>
        <w:shd w:val="clear" w:color="auto" w:fill="FFFFFF"/>
        <w:jc w:val="both"/>
        <w:rPr>
          <w:color w:val="22272F"/>
        </w:rPr>
      </w:pPr>
      <w:r w:rsidRPr="00CB6382">
        <w:rPr>
          <w:color w:val="22272F"/>
        </w:rPr>
        <w:t xml:space="preserve">До применения меры дисциплинарного взыскания </w:t>
      </w:r>
      <w:r w:rsidRPr="00CB6382">
        <w:rPr>
          <w:color w:val="22272F"/>
        </w:rPr>
        <w:t>Школа</w:t>
      </w:r>
      <w:r w:rsidRPr="00CB6382">
        <w:rPr>
          <w:color w:val="22272F"/>
        </w:rPr>
        <w:t>,</w:t>
      </w:r>
      <w:r w:rsidRPr="00CB6382">
        <w:rPr>
          <w:color w:val="22272F"/>
        </w:rPr>
        <w:t xml:space="preserve"> </w:t>
      </w:r>
      <w:r w:rsidRPr="00CB6382">
        <w:rPr>
          <w:color w:val="22272F"/>
        </w:rPr>
        <w:t>должна затребовать от обучающегося письменное объяснение. Если по истечении трех учебных дней указанное объяснение обучающимся не представлено, то составляется соответствующий акт.</w:t>
      </w:r>
      <w:r w:rsidRPr="00CB6382">
        <w:rPr>
          <w:color w:val="22272F"/>
        </w:rPr>
        <w:t xml:space="preserve"> </w:t>
      </w:r>
      <w:r w:rsidRPr="00CB6382">
        <w:rPr>
          <w:color w:val="22272F"/>
        </w:rPr>
        <w:t>Отказ или уклонение обучающегося от предоставления им письменного объяснения не является препятствием для применения меры дисциплинарного взыскания.</w:t>
      </w:r>
    </w:p>
    <w:p w:rsidR="00256079" w:rsidRPr="00CB6382" w:rsidRDefault="00256079" w:rsidP="00256079">
      <w:pPr>
        <w:pStyle w:val="a3"/>
        <w:jc w:val="both"/>
      </w:pPr>
      <w:r w:rsidRPr="00CB6382">
        <w:t xml:space="preserve">3.5.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</w:t>
      </w:r>
      <w:r w:rsidRPr="00CB6382">
        <w:lastRenderedPageBreak/>
        <w:t>принимается с согласия комиссии по делам несовершеннолетних и защите их прав и органа опеки и попечительства.</w:t>
      </w:r>
    </w:p>
    <w:p w:rsidR="00CB6382" w:rsidRPr="00CB6382" w:rsidRDefault="00256079" w:rsidP="00CB6382">
      <w:pPr>
        <w:pStyle w:val="s1"/>
        <w:shd w:val="clear" w:color="auto" w:fill="FFFFFF"/>
        <w:jc w:val="both"/>
        <w:rPr>
          <w:color w:val="22272F"/>
        </w:rPr>
      </w:pPr>
      <w:r w:rsidRPr="00CB6382">
        <w:t xml:space="preserve">3.6. Если в течение года со дня применения меры дисциплинарного </w:t>
      </w:r>
      <w:proofErr w:type="gramStart"/>
      <w:r w:rsidRPr="00CB6382">
        <w:t>взыскания  к</w:t>
      </w:r>
      <w:proofErr w:type="gramEnd"/>
      <w:r w:rsidRPr="00CB6382">
        <w:t xml:space="preserve"> обучающемуся не будет применена новая мера дисциплинарного взыскания,   то он считается не имеющим меры дисциплинарного взыскания.</w:t>
      </w:r>
      <w:r w:rsidR="00CB6382" w:rsidRPr="00CB6382">
        <w:rPr>
          <w:color w:val="22272F"/>
        </w:rPr>
        <w:t xml:space="preserve"> </w:t>
      </w:r>
    </w:p>
    <w:p w:rsidR="00256079" w:rsidRPr="00EE1E73" w:rsidRDefault="00CB6382" w:rsidP="00EE1E73">
      <w:pPr>
        <w:pStyle w:val="s1"/>
        <w:shd w:val="clear" w:color="auto" w:fill="FFFFFF"/>
        <w:jc w:val="both"/>
        <w:rPr>
          <w:color w:val="22272F"/>
        </w:rPr>
      </w:pPr>
      <w:r w:rsidRPr="00CB6382">
        <w:rPr>
          <w:color w:val="22272F"/>
        </w:rPr>
        <w:t>Отчисление несовершеннолетнего обучающегося как мера дисциплинарного взыскания не применяется, если сроки ранее примененных к обучающемуся мер дисциплинарного взыскания истекли и (или) меры дисциплинарного взыскания сняты в установленном порядке.</w:t>
      </w:r>
    </w:p>
    <w:p w:rsidR="00256079" w:rsidRPr="00CB6382" w:rsidRDefault="00256079" w:rsidP="00256079">
      <w:pPr>
        <w:pStyle w:val="a3"/>
        <w:rPr>
          <w:b/>
        </w:rPr>
      </w:pPr>
      <w:r w:rsidRPr="00CB6382">
        <w:rPr>
          <w:b/>
        </w:rPr>
        <w:t>4. Обязанности школы</w:t>
      </w:r>
    </w:p>
    <w:p w:rsidR="00256079" w:rsidRPr="00CB6382" w:rsidRDefault="00256079" w:rsidP="00256079">
      <w:pPr>
        <w:pStyle w:val="a3"/>
        <w:rPr>
          <w:b/>
        </w:rPr>
      </w:pPr>
    </w:p>
    <w:p w:rsidR="00256079" w:rsidRPr="00CB6382" w:rsidRDefault="00256079" w:rsidP="00256079">
      <w:pPr>
        <w:pStyle w:val="a3"/>
        <w:rPr>
          <w:b/>
        </w:rPr>
      </w:pPr>
      <w:r w:rsidRPr="00CB6382">
        <w:t xml:space="preserve">Школа обязана проинформировать родителей (законных представителей): </w:t>
      </w:r>
    </w:p>
    <w:p w:rsidR="00256079" w:rsidRPr="00CB6382" w:rsidRDefault="00256079" w:rsidP="00256079">
      <w:pPr>
        <w:pStyle w:val="a3"/>
        <w:jc w:val="both"/>
      </w:pPr>
      <w:r w:rsidRPr="00CB6382">
        <w:t>4.1. О поощрениях и взысканиях, примененных к обучающимся.</w:t>
      </w:r>
    </w:p>
    <w:p w:rsidR="00256079" w:rsidRPr="00CB6382" w:rsidRDefault="00256079" w:rsidP="00256079">
      <w:pPr>
        <w:pStyle w:val="a3"/>
        <w:jc w:val="both"/>
      </w:pPr>
      <w:r w:rsidRPr="00CB6382">
        <w:t>4.2. Об отчислении несовершеннолетнего обучающегося в качестве меры дисциплинарного взыскания.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несовершеннолетним обучающимся общего образования.</w:t>
      </w:r>
    </w:p>
    <w:p w:rsidR="00256079" w:rsidRPr="00EE1E73" w:rsidRDefault="002248C7" w:rsidP="00EE1E73">
      <w:pPr>
        <w:pStyle w:val="s1"/>
        <w:shd w:val="clear" w:color="auto" w:fill="FFFFFF"/>
        <w:jc w:val="both"/>
        <w:rPr>
          <w:color w:val="22272F"/>
        </w:rPr>
      </w:pPr>
      <w:r w:rsidRPr="00CB6382">
        <w:t xml:space="preserve">4.3. </w:t>
      </w:r>
      <w:r w:rsidRPr="00CB6382">
        <w:rPr>
          <w:color w:val="22272F"/>
        </w:rPr>
        <w:t xml:space="preserve">Применение к обучающемуся меры дисциплинарного взыскания оформляется приказом (распоряжением) </w:t>
      </w:r>
      <w:r w:rsidRPr="00CB6382">
        <w:rPr>
          <w:color w:val="22272F"/>
        </w:rPr>
        <w:t>директора Школы</w:t>
      </w:r>
      <w:r w:rsidRPr="00CB6382">
        <w:rPr>
          <w:color w:val="22272F"/>
        </w:rPr>
        <w:t xml:space="preserve">, который доводится до обучающегося, родителей (законных представителей) несовершеннолетнего обучающегося под роспись в течение трех учебных дней со дня его издания, не считая времени отсутствия обучающегося в </w:t>
      </w:r>
      <w:r w:rsidRPr="00CB6382">
        <w:rPr>
          <w:color w:val="22272F"/>
        </w:rPr>
        <w:t>Школе</w:t>
      </w:r>
      <w:r w:rsidRPr="00CB6382">
        <w:rPr>
          <w:color w:val="22272F"/>
        </w:rPr>
        <w:t>. Отказ обучающегося, родителей (законных представителей) несовершеннолетнего обучающегося ознакомиться с указанным приказом (распоряжением) под роспись оформляется соответствующим актом.</w:t>
      </w:r>
    </w:p>
    <w:p w:rsidR="00256079" w:rsidRPr="00CB6382" w:rsidRDefault="00256079" w:rsidP="00256079">
      <w:pPr>
        <w:pStyle w:val="a3"/>
        <w:rPr>
          <w:b/>
        </w:rPr>
      </w:pPr>
      <w:r w:rsidRPr="00CB6382">
        <w:rPr>
          <w:b/>
        </w:rPr>
        <w:t>5. Права</w:t>
      </w:r>
    </w:p>
    <w:p w:rsidR="00256079" w:rsidRPr="00CB6382" w:rsidRDefault="00256079" w:rsidP="00256079">
      <w:pPr>
        <w:pStyle w:val="a3"/>
      </w:pPr>
      <w:r w:rsidRPr="00CB6382">
        <w:t xml:space="preserve"> </w:t>
      </w:r>
    </w:p>
    <w:p w:rsidR="00256079" w:rsidRDefault="00256079" w:rsidP="00256079">
      <w:pPr>
        <w:pStyle w:val="a3"/>
        <w:jc w:val="both"/>
      </w:pPr>
      <w:r w:rsidRPr="00CB6382">
        <w:t>Обучающийся и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                и их применение к обучающемуся.</w:t>
      </w:r>
    </w:p>
    <w:p w:rsidR="00EE1E73" w:rsidRPr="00EE1E73" w:rsidRDefault="00EE1E73" w:rsidP="00EE1E73">
      <w:pPr>
        <w:shd w:val="clear" w:color="auto" w:fill="FFFFFF"/>
        <w:suppressAutoHyphens w:val="0"/>
        <w:spacing w:before="100" w:beforeAutospacing="1" w:after="100" w:afterAutospacing="1"/>
        <w:jc w:val="both"/>
        <w:rPr>
          <w:color w:val="22272F"/>
          <w:sz w:val="23"/>
          <w:szCs w:val="23"/>
          <w:lang w:eastAsia="ru-RU"/>
        </w:rPr>
      </w:pPr>
      <w:r w:rsidRPr="00EE1E73">
        <w:rPr>
          <w:color w:val="22272F"/>
          <w:sz w:val="23"/>
          <w:szCs w:val="23"/>
          <w:lang w:eastAsia="ru-RU"/>
        </w:rPr>
        <w:t> 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</w:t>
      </w:r>
      <w:r>
        <w:rPr>
          <w:color w:val="22272F"/>
          <w:sz w:val="23"/>
          <w:szCs w:val="23"/>
          <w:lang w:eastAsia="ru-RU"/>
        </w:rPr>
        <w:t>й в Школе</w:t>
      </w:r>
      <w:r w:rsidRPr="00EE1E73">
        <w:rPr>
          <w:color w:val="22272F"/>
          <w:sz w:val="23"/>
          <w:szCs w:val="23"/>
          <w:lang w:eastAsia="ru-RU"/>
        </w:rPr>
        <w:t>, и подлежит исполнению в сроки, предусмотренные указанным решением</w:t>
      </w:r>
      <w:hyperlink r:id="rId5" w:anchor="/document/70394524/entry/995" w:history="1">
        <w:r w:rsidRPr="00EE1E73">
          <w:rPr>
            <w:color w:val="551A8B"/>
            <w:sz w:val="23"/>
            <w:szCs w:val="23"/>
            <w:u w:val="single"/>
            <w:lang w:eastAsia="ru-RU"/>
          </w:rPr>
          <w:t>.</w:t>
        </w:r>
      </w:hyperlink>
    </w:p>
    <w:p w:rsidR="00EE1E73" w:rsidRPr="00EE1E73" w:rsidRDefault="00EE1E73" w:rsidP="00EE1E73">
      <w:pPr>
        <w:shd w:val="clear" w:color="auto" w:fill="FFFFFF"/>
        <w:suppressAutoHyphens w:val="0"/>
        <w:spacing w:before="100" w:beforeAutospacing="1" w:after="100" w:afterAutospacing="1"/>
        <w:jc w:val="both"/>
        <w:rPr>
          <w:color w:val="22272F"/>
          <w:sz w:val="23"/>
          <w:szCs w:val="23"/>
          <w:lang w:eastAsia="ru-RU"/>
        </w:rPr>
      </w:pPr>
      <w:bookmarkStart w:id="0" w:name="_GoBack"/>
      <w:bookmarkEnd w:id="0"/>
      <w:r w:rsidRPr="00EE1E73">
        <w:rPr>
          <w:color w:val="22272F"/>
          <w:sz w:val="23"/>
          <w:szCs w:val="23"/>
          <w:lang w:eastAsia="ru-RU"/>
        </w:rPr>
        <w:t>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</w:t>
      </w:r>
      <w:r>
        <w:rPr>
          <w:color w:val="22272F"/>
          <w:sz w:val="23"/>
          <w:szCs w:val="23"/>
          <w:lang w:eastAsia="ru-RU"/>
        </w:rPr>
        <w:t>е.</w:t>
      </w:r>
    </w:p>
    <w:p w:rsidR="00EE1E73" w:rsidRPr="00CB6382" w:rsidRDefault="00EE1E73" w:rsidP="00256079">
      <w:pPr>
        <w:pStyle w:val="a3"/>
        <w:jc w:val="both"/>
      </w:pPr>
    </w:p>
    <w:p w:rsidR="00256079" w:rsidRPr="00EE1E73" w:rsidRDefault="00256079"/>
    <w:sectPr w:rsidR="00256079" w:rsidRPr="00EE1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2" w15:restartNumberingAfterBreak="0">
    <w:nsid w:val="00000005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3" w15:restartNumberingAfterBreak="0">
    <w:nsid w:val="00000006"/>
    <w:multiLevelType w:val="singleLevel"/>
    <w:tmpl w:val="04190001"/>
    <w:lvl w:ilvl="0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</w:abstractNum>
  <w:abstractNum w:abstractNumId="4" w15:restartNumberingAfterBreak="0">
    <w:nsid w:val="00000007"/>
    <w:multiLevelType w:val="singleLevel"/>
    <w:tmpl w:val="04190001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</w:abstractNum>
  <w:abstractNum w:abstractNumId="5" w15:restartNumberingAfterBreak="0">
    <w:nsid w:val="00000008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4D660D38"/>
    <w:multiLevelType w:val="hybridMultilevel"/>
    <w:tmpl w:val="B2F63D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570E031E"/>
    <w:multiLevelType w:val="hybridMultilevel"/>
    <w:tmpl w:val="96769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</w:num>
  <w:num w:numId="2">
    <w:abstractNumId w:val="5"/>
    <w:lvlOverride w:ilvl="0"/>
  </w:num>
  <w:num w:numId="3">
    <w:abstractNumId w:val="0"/>
    <w:lvlOverride w:ilvl="0"/>
  </w:num>
  <w:num w:numId="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</w:num>
  <w:num w:numId="6">
    <w:abstractNumId w:val="1"/>
    <w:lvlOverride w:ilvl="0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79"/>
    <w:rsid w:val="00004135"/>
    <w:rsid w:val="002248C7"/>
    <w:rsid w:val="00233D68"/>
    <w:rsid w:val="0024009C"/>
    <w:rsid w:val="00256079"/>
    <w:rsid w:val="00AF70C2"/>
    <w:rsid w:val="00CB6382"/>
    <w:rsid w:val="00EE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ABDB1"/>
  <w15:chartTrackingRefBased/>
  <w15:docId w15:val="{F841E94B-EDB7-4552-960C-9A92101D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0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6079"/>
  </w:style>
  <w:style w:type="character" w:styleId="a4">
    <w:name w:val="Emphasis"/>
    <w:basedOn w:val="a0"/>
    <w:uiPriority w:val="20"/>
    <w:qFormat/>
    <w:rsid w:val="00256079"/>
    <w:rPr>
      <w:i/>
      <w:iCs/>
    </w:rPr>
  </w:style>
  <w:style w:type="paragraph" w:customStyle="1" w:styleId="s3">
    <w:name w:val="s_3"/>
    <w:basedOn w:val="a"/>
    <w:rsid w:val="0000413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24009C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5">
    <w:name w:val="Hyperlink"/>
    <w:basedOn w:val="a0"/>
    <w:uiPriority w:val="99"/>
    <w:semiHidden/>
    <w:unhideWhenUsed/>
    <w:rsid w:val="0024009C"/>
    <w:rPr>
      <w:color w:val="0000FF"/>
      <w:u w:val="single"/>
    </w:rPr>
  </w:style>
  <w:style w:type="paragraph" w:customStyle="1" w:styleId="s22">
    <w:name w:val="s_22"/>
    <w:basedOn w:val="a"/>
    <w:rsid w:val="0024009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16">
    <w:name w:val="s_16"/>
    <w:basedOn w:val="a"/>
    <w:rsid w:val="0024009C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3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17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630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vo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79047</dc:creator>
  <cp:keywords/>
  <dc:description/>
  <cp:lastModifiedBy>79047</cp:lastModifiedBy>
  <cp:revision>1</cp:revision>
  <dcterms:created xsi:type="dcterms:W3CDTF">2019-12-16T19:50:00Z</dcterms:created>
  <dcterms:modified xsi:type="dcterms:W3CDTF">2019-12-16T21:02:00Z</dcterms:modified>
</cp:coreProperties>
</file>