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E7" w:rsidRPr="00947DE7" w:rsidRDefault="00947DE7" w:rsidP="00947DE7">
      <w:pPr>
        <w:spacing w:before="72"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47DE7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ОГЭ и ГВЭ-9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Освоение образовательных программ основного общего образования завершается обязательной</w:t>
      </w:r>
      <w:r w:rsidRPr="00947DE7">
        <w:rPr>
          <w:rFonts w:ascii="Arial" w:eastAsia="Times New Roman" w:hAnsi="Arial" w:cs="Arial"/>
          <w:color w:val="3B3B3B"/>
          <w:sz w:val="17"/>
          <w:lang w:eastAsia="ru-RU"/>
        </w:rPr>
        <w:t> </w:t>
      </w:r>
      <w:r w:rsidRPr="00947DE7">
        <w:rPr>
          <w:rFonts w:ascii="Arial" w:eastAsia="Times New Roman" w:hAnsi="Arial" w:cs="Arial"/>
          <w:b/>
          <w:bCs/>
          <w:color w:val="3B3B3B"/>
          <w:sz w:val="17"/>
          <w:lang w:eastAsia="ru-RU"/>
        </w:rPr>
        <w:t>государственной итоговой аттестацией</w:t>
      </w:r>
      <w:r w:rsidRPr="00947DE7">
        <w:rPr>
          <w:rFonts w:ascii="Arial" w:eastAsia="Times New Roman" w:hAnsi="Arial" w:cs="Arial"/>
          <w:color w:val="3B3B3B"/>
          <w:sz w:val="17"/>
          <w:lang w:eastAsia="ru-RU"/>
        </w:rPr>
        <w:t> </w:t>
      </w: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(далее – ГИА 9)  по русскому языку и математике.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proofErr w:type="gramStart"/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Экзамены по другим учебным предметам: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(ИКТ),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(для обучающихся по образовательным программам основного общего образования, изучавших родной</w:t>
      </w:r>
      <w:proofErr w:type="gramEnd"/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 xml:space="preserve"> язык и родную литературу  и </w:t>
      </w:r>
      <w:proofErr w:type="gramStart"/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выбравших</w:t>
      </w:r>
      <w:proofErr w:type="gramEnd"/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 xml:space="preserve"> экзамен по родному языку и (или) родной литературе для прохождения ГИА) – обучающиеся сдают на добровольной основе по своему выбору.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Формы проведения ГИА 9 – основной государственный экзамен (ОГЭ) и государственный выпускной экзамен (ГВЭ).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r w:rsidRPr="00947DE7">
        <w:rPr>
          <w:rFonts w:ascii="Arial" w:eastAsia="Times New Roman" w:hAnsi="Arial" w:cs="Arial"/>
          <w:b/>
          <w:bCs/>
          <w:color w:val="3B3B3B"/>
          <w:sz w:val="17"/>
          <w:lang w:eastAsia="ru-RU"/>
        </w:rPr>
        <w:t>ОГЭ</w:t>
      </w:r>
      <w:r w:rsidRPr="00947DE7">
        <w:rPr>
          <w:rFonts w:ascii="Arial" w:eastAsia="Times New Roman" w:hAnsi="Arial" w:cs="Arial"/>
          <w:color w:val="3B3B3B"/>
          <w:sz w:val="17"/>
          <w:lang w:eastAsia="ru-RU"/>
        </w:rPr>
        <w:t> </w:t>
      </w: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– это форма государственной итоговой аттестации по образовательным программам основного общего образования. При проведении ОГЭ используются контрольные измерительные материалы стандартизированной формы.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r w:rsidRPr="00947DE7">
        <w:rPr>
          <w:rFonts w:ascii="Arial" w:eastAsia="Times New Roman" w:hAnsi="Arial" w:cs="Arial"/>
          <w:b/>
          <w:bCs/>
          <w:color w:val="3B3B3B"/>
          <w:sz w:val="17"/>
          <w:lang w:eastAsia="ru-RU"/>
        </w:rPr>
        <w:t>ГВЭ</w:t>
      </w:r>
      <w:r w:rsidRPr="00947DE7">
        <w:rPr>
          <w:rFonts w:ascii="Arial" w:eastAsia="Times New Roman" w:hAnsi="Arial" w:cs="Arial"/>
          <w:color w:val="3B3B3B"/>
          <w:sz w:val="17"/>
          <w:lang w:eastAsia="ru-RU"/>
        </w:rPr>
        <w:t> </w:t>
      </w: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– форма ГИА в виде письменных и устных экзаменов с использованием текстов, тем, заданий, билетов.</w:t>
      </w:r>
    </w:p>
    <w:p w:rsidR="00947DE7" w:rsidRPr="00947DE7" w:rsidRDefault="00947DE7" w:rsidP="00947DE7">
      <w:pPr>
        <w:spacing w:after="288" w:line="252" w:lineRule="atLeast"/>
        <w:rPr>
          <w:rFonts w:ascii="Arial" w:eastAsia="Times New Roman" w:hAnsi="Arial" w:cs="Arial"/>
          <w:color w:val="3B3B3B"/>
          <w:sz w:val="17"/>
          <w:szCs w:val="17"/>
          <w:lang w:eastAsia="ru-RU"/>
        </w:rPr>
      </w:pPr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 xml:space="preserve">Для получения аттестата участники сдают обязательные экзамены: русский язык и математика. </w:t>
      </w:r>
      <w:proofErr w:type="gramStart"/>
      <w:r w:rsidRPr="00947DE7">
        <w:rPr>
          <w:rFonts w:ascii="Arial" w:eastAsia="Times New Roman" w:hAnsi="Arial" w:cs="Arial"/>
          <w:color w:val="3B3B3B"/>
          <w:sz w:val="17"/>
          <w:szCs w:val="17"/>
          <w:lang w:eastAsia="ru-RU"/>
        </w:rPr>
        <w:t>Кроме того, участники могут сдавать экзамены по выбору: литература, физика, химия, биология, география, история, обществознание, информатика и ИКТ, иностранные языки (4), родной язык и родная литература.</w:t>
      </w:r>
      <w:proofErr w:type="gramEnd"/>
    </w:p>
    <w:p w:rsidR="007E0DE4" w:rsidRDefault="007E0DE4"/>
    <w:sectPr w:rsidR="007E0DE4" w:rsidSect="007E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DE7"/>
    <w:rsid w:val="007E0DE4"/>
    <w:rsid w:val="0094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DE4"/>
  </w:style>
  <w:style w:type="paragraph" w:styleId="1">
    <w:name w:val="heading 1"/>
    <w:basedOn w:val="a"/>
    <w:link w:val="10"/>
    <w:uiPriority w:val="9"/>
    <w:qFormat/>
    <w:rsid w:val="00947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DE7"/>
  </w:style>
  <w:style w:type="character" w:styleId="a4">
    <w:name w:val="Strong"/>
    <w:basedOn w:val="a0"/>
    <w:uiPriority w:val="22"/>
    <w:qFormat/>
    <w:rsid w:val="00947D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38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ВК</cp:lastModifiedBy>
  <cp:revision>1</cp:revision>
  <dcterms:created xsi:type="dcterms:W3CDTF">2014-11-19T19:49:00Z</dcterms:created>
  <dcterms:modified xsi:type="dcterms:W3CDTF">2014-11-19T19:49:00Z</dcterms:modified>
</cp:coreProperties>
</file>