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66" w:rsidRPr="00102566" w:rsidRDefault="00102566" w:rsidP="0010256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102566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Рекомендации для родителей по профилактике экстремизма и терроризма</w:t>
      </w:r>
    </w:p>
    <w:p w:rsidR="00102566" w:rsidRPr="00102566" w:rsidRDefault="00102566" w:rsidP="0010256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 xml:space="preserve">Учитывая рост влияния сети Интернет на все сферы общественной жизни, </w:t>
      </w:r>
      <w:bookmarkStart w:id="0" w:name="_GoBack"/>
      <w:bookmarkEnd w:id="0"/>
      <w:r w:rsidRPr="00102566">
        <w:rPr>
          <w:color w:val="000000"/>
          <w:sz w:val="28"/>
          <w:szCs w:val="28"/>
        </w:rPr>
        <w:t>можно отметить, что данная площадка масштабно используется сторонниками экстремистских и террористических организаций для распространения своей деструктивной и экстремисткой идеологии и осуществления вербовки в свои ряды новых участников. В современном обществе происходит активное проникновение данных технологий во все сферы общественной жизни.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Пропаганда экстремизма и терроризма в сети Интернет - одна из проблем, которая стоит перед современным обществом. Молодежь, как наиболее мобильная и активная часть населения, широко использует социальные сети.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Первостепенная роль в ограждении несовершеннолетних и молодежи от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В целях реализации названных конституционных запретов и выполнения международных обязательств.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организацию экстремистского сообщества (ст. 282,1), организацию деятельности экстремистской организации (ст. 282.2), финансирование экстремистской деятельности (ст. 282.3).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 xml:space="preserve">Кроме того, Кодексом об административных правонарушениях РФ установлена административная ответственность по ст. 20.3 КоАП РФ «Пропаганда либо публичное демонстрирование нацистской атрибутики или символики, либо символики и атрибутики экстремистских организаций, пропаганда либо публичное демонстрирование которых запрещены федеральными законами», 20.29 КоАП РФ «Производство и распространение экстремистских материалов, возбуждение ненависти либо вражды, а равно унижение человеческого </w:t>
      </w:r>
      <w:proofErr w:type="spellStart"/>
      <w:r w:rsidRPr="00102566">
        <w:rPr>
          <w:color w:val="000000"/>
          <w:sz w:val="28"/>
          <w:szCs w:val="28"/>
        </w:rPr>
        <w:t>достоинствa</w:t>
      </w:r>
      <w:proofErr w:type="spellEnd"/>
      <w:r w:rsidRPr="00102566">
        <w:rPr>
          <w:color w:val="000000"/>
          <w:sz w:val="28"/>
          <w:szCs w:val="28"/>
        </w:rPr>
        <w:t>», ст. 20.3.1 КоАП РФ «Возбуждение ненависти либо вражды, а равно унижение человеческого достоинства».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lastRenderedPageBreak/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того, лицу, участвовавшему в осуществлении экстремистской и террористической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самостоятельной личности.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Как понять, что подросток подвергся вербовке? Признаками участия в деструктивных группах являются следующие факты: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Стал более агрессивным, жестко делит мир на хороших и плохих, апеллируя расовой нетерпимостью;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Присутствует низкая самооценка и обостренная потребность в принадлежности к группе;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 xml:space="preserve">- Часто затрагивает социально-политические и религиозные темы, в </w:t>
      </w:r>
      <w:proofErr w:type="spellStart"/>
      <w:r w:rsidRPr="00102566">
        <w:rPr>
          <w:color w:val="000000"/>
          <w:sz w:val="28"/>
          <w:szCs w:val="28"/>
        </w:rPr>
        <w:t>рaзговоре</w:t>
      </w:r>
      <w:proofErr w:type="spellEnd"/>
      <w:r w:rsidRPr="00102566">
        <w:rPr>
          <w:color w:val="000000"/>
          <w:sz w:val="28"/>
          <w:szCs w:val="28"/>
        </w:rPr>
        <w:t xml:space="preserve"> высказывает крайние суждения с признаками нетерпимости;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Изменил поведение во время спорных дискуссий, стал резко категоричным в спорах;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Имеется социальная отчужденность, ощущение потери жизненной перспективы и склонность проецировать причины своих неудач на общество;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В лексиконе появляется специфическая, ненормативная либо жаргонная лексика;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Обнаруживается резкая смена стиля одежды (предпочтение отдельным брендам, популярным в радикальной среде, нашивки с символикой, характерной для субкультур с экстремисткой идеологией;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 xml:space="preserve">- Появляется повышенное увлечение вредными привычками или же яркое их осуждение и </w:t>
      </w:r>
      <w:proofErr w:type="spellStart"/>
      <w:r w:rsidRPr="00102566">
        <w:rPr>
          <w:color w:val="000000"/>
          <w:sz w:val="28"/>
          <w:szCs w:val="28"/>
        </w:rPr>
        <w:t>резкaя</w:t>
      </w:r>
      <w:proofErr w:type="spellEnd"/>
      <w:r w:rsidRPr="00102566">
        <w:rPr>
          <w:color w:val="000000"/>
          <w:sz w:val="28"/>
          <w:szCs w:val="28"/>
        </w:rPr>
        <w:t xml:space="preserve"> увлеченность спортом (преимущественно силовыми бойцовскими направлениями, аргументируется необходимостью быть «в </w:t>
      </w:r>
      <w:r w:rsidRPr="00102566">
        <w:rPr>
          <w:color w:val="000000"/>
          <w:sz w:val="28"/>
          <w:szCs w:val="28"/>
        </w:rPr>
        <w:lastRenderedPageBreak/>
        <w:t>форме», чтобы осуществлять насилие против представителей других национальностей;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На компьютере оказывается много разных сохраненных ссылок или файлов с текстами, роликами или изображениями экстремистского содержания (символика запрещенных организаций и т.д.);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 xml:space="preserve">- Интернет-псевдонимы, подписки в </w:t>
      </w:r>
      <w:proofErr w:type="spellStart"/>
      <w:r w:rsidRPr="00102566">
        <w:rPr>
          <w:color w:val="000000"/>
          <w:sz w:val="28"/>
          <w:szCs w:val="28"/>
        </w:rPr>
        <w:t>соцсетях</w:t>
      </w:r>
      <w:proofErr w:type="spellEnd"/>
      <w:r w:rsidRPr="00102566">
        <w:rPr>
          <w:color w:val="000000"/>
          <w:sz w:val="28"/>
          <w:szCs w:val="28"/>
        </w:rPr>
        <w:t>, пароли и т.п. носят националистический характер;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Подросток стремится к уединению, внезапно ограничивает паролем компьютер, проводит за ним много времени по вопросам, не относящимся к школьному обучению;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Разговаривайте с ребенком! Вы должны знать, с кем ребенок общается, как он проводит время и что его волнует. Помните, что «проповедники» терроризма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Если вы подозреваете, что подросток попал под влияние экстремизма, действуйте быстро и решительно: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lastRenderedPageBreak/>
        <w:t>- 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Ограничьте общение подростка со знакомыми, оказывающими на него негативное влияние, попытайтесь изолировать от лидера группы,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-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Уважаемые родители!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102566" w:rsidRPr="00102566" w:rsidRDefault="00102566" w:rsidP="00102566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102566">
        <w:rPr>
          <w:color w:val="000000"/>
          <w:sz w:val="28"/>
          <w:szCs w:val="28"/>
        </w:rPr>
        <w:t>Защитите своих детей, не дайте им совершить непоправимые поступки!</w:t>
      </w:r>
    </w:p>
    <w:p w:rsidR="002F349B" w:rsidRPr="00102566" w:rsidRDefault="002F349B">
      <w:pPr>
        <w:rPr>
          <w:rFonts w:ascii="Times New Roman" w:hAnsi="Times New Roman" w:cs="Times New Roman"/>
          <w:sz w:val="28"/>
          <w:szCs w:val="28"/>
        </w:rPr>
      </w:pPr>
    </w:p>
    <w:sectPr w:rsidR="002F349B" w:rsidRPr="0010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66"/>
    <w:rsid w:val="00102566"/>
    <w:rsid w:val="002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840A"/>
  <w15:chartTrackingRefBased/>
  <w15:docId w15:val="{438AEEB8-27A3-42C1-A4C1-5872FE91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2025-06-27T11:41:00Z</dcterms:created>
  <dcterms:modified xsi:type="dcterms:W3CDTF">2025-06-27T11:43:00Z</dcterms:modified>
</cp:coreProperties>
</file>