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20A3E" w14:textId="77777777" w:rsidR="003A0B39" w:rsidRDefault="00E51413">
      <w:pPr>
        <w:pStyle w:val="1"/>
        <w:shd w:val="clear" w:color="auto" w:fill="auto"/>
        <w:jc w:val="center"/>
      </w:pPr>
      <w:r>
        <w:rPr>
          <w:b/>
          <w:bCs/>
        </w:rPr>
        <w:t>Сведения о реализуемых образовательных программах</w:t>
      </w:r>
      <w:r>
        <w:rPr>
          <w:b/>
          <w:bCs/>
        </w:rPr>
        <w:br/>
        <w:t>в муниципальном бюджетном дошкольном образовательном</w:t>
      </w:r>
      <w:r>
        <w:rPr>
          <w:b/>
          <w:bCs/>
        </w:rPr>
        <w:br/>
        <w:t>учреждении</w:t>
      </w:r>
    </w:p>
    <w:p w14:paraId="1DEFD846" w14:textId="77777777" w:rsidR="003A0B39" w:rsidRDefault="00E51413">
      <w:pPr>
        <w:pStyle w:val="1"/>
        <w:shd w:val="clear" w:color="auto" w:fill="auto"/>
        <w:spacing w:after="320"/>
        <w:jc w:val="center"/>
      </w:pPr>
      <w:r>
        <w:rPr>
          <w:b/>
          <w:bCs/>
        </w:rPr>
        <w:t>«Детский сад комбинированного вида № 6 «Тополёк»</w:t>
      </w:r>
      <w:r>
        <w:rPr>
          <w:b/>
          <w:bCs/>
        </w:rPr>
        <w:br/>
      </w:r>
      <w:proofErr w:type="spellStart"/>
      <w:r>
        <w:rPr>
          <w:b/>
          <w:bCs/>
        </w:rPr>
        <w:t>Целинский</w:t>
      </w:r>
      <w:proofErr w:type="spellEnd"/>
      <w:r>
        <w:rPr>
          <w:b/>
          <w:bCs/>
        </w:rPr>
        <w:t xml:space="preserve"> район</w:t>
      </w:r>
    </w:p>
    <w:p w14:paraId="1548B0B3" w14:textId="77777777" w:rsidR="003A0B39" w:rsidRDefault="00E51413">
      <w:pPr>
        <w:pStyle w:val="1"/>
        <w:shd w:val="clear" w:color="auto" w:fill="auto"/>
      </w:pPr>
      <w:r>
        <w:rPr>
          <w:b/>
          <w:bCs/>
        </w:rPr>
        <w:t xml:space="preserve">Реализуемый уровень образования: </w:t>
      </w:r>
      <w:r>
        <w:t xml:space="preserve">дошкольное образование </w:t>
      </w:r>
      <w:r>
        <w:rPr>
          <w:b/>
          <w:bCs/>
        </w:rPr>
        <w:t xml:space="preserve">Форма обучения: </w:t>
      </w:r>
      <w:r>
        <w:t>очная</w:t>
      </w:r>
    </w:p>
    <w:p w14:paraId="20AF9081" w14:textId="77777777" w:rsidR="003A0B39" w:rsidRDefault="00E51413">
      <w:pPr>
        <w:pStyle w:val="1"/>
        <w:shd w:val="clear" w:color="auto" w:fill="auto"/>
      </w:pPr>
      <w:r>
        <w:rPr>
          <w:b/>
          <w:bCs/>
        </w:rPr>
        <w:t xml:space="preserve">Нормативный срок обучения: </w:t>
      </w:r>
      <w:r>
        <w:t>5 лет</w:t>
      </w:r>
    </w:p>
    <w:p w14:paraId="0A4777AA" w14:textId="77777777" w:rsidR="003A0B39" w:rsidRDefault="00E51413">
      <w:pPr>
        <w:pStyle w:val="1"/>
        <w:shd w:val="clear" w:color="auto" w:fill="auto"/>
        <w:spacing w:after="320"/>
      </w:pPr>
      <w:r>
        <w:rPr>
          <w:b/>
          <w:bCs/>
        </w:rPr>
        <w:t xml:space="preserve">Язык обучения </w:t>
      </w:r>
      <w:r>
        <w:t>- русский</w:t>
      </w:r>
    </w:p>
    <w:p w14:paraId="72C65D37" w14:textId="77777777" w:rsidR="003A0B39" w:rsidRDefault="00E51413">
      <w:pPr>
        <w:pStyle w:val="1"/>
        <w:shd w:val="clear" w:color="auto" w:fill="auto"/>
        <w:spacing w:after="320"/>
        <w:ind w:firstLine="740"/>
        <w:jc w:val="both"/>
      </w:pPr>
      <w:r>
        <w:t>Программа спроектирована с учетом ФГОС дошкольного образования, особенностей образовательного учреждения, региона и муниципалитета, образовательных потребностей и запросов воспитанников. Определяет цель, задачи, планируемые результаты, содержание и организацию образовательного процесса на ступени дошкольного образования.</w:t>
      </w:r>
    </w:p>
    <w:p w14:paraId="3EF30A7B" w14:textId="74B39F36" w:rsidR="003A0B39" w:rsidRDefault="00E51413">
      <w:pPr>
        <w:pStyle w:val="1"/>
        <w:shd w:val="clear" w:color="auto" w:fill="auto"/>
        <w:spacing w:after="320"/>
        <w:ind w:firstLine="740"/>
        <w:jc w:val="both"/>
      </w:pPr>
      <w:r>
        <w:t>Основная образовательная программа МБДОУ №6 «Тополёк» разработана в соответствии с основными нормативно-правовыми документами по дошкольному воспитанию:</w:t>
      </w:r>
    </w:p>
    <w:p w14:paraId="6F8294DD" w14:textId="77777777" w:rsidR="00453CD3" w:rsidRPr="00361C22" w:rsidRDefault="00453CD3" w:rsidP="00453CD3">
      <w:pPr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61C22">
        <w:rPr>
          <w:rFonts w:ascii="Times New Roman" w:eastAsia="Times New Roman" w:hAnsi="Times New Roman"/>
          <w:sz w:val="28"/>
          <w:szCs w:val="28"/>
        </w:rPr>
        <w:t>Программа разработана в соответствии с основными нормативно-правовыми документами по дошкольному воспитанию:</w:t>
      </w:r>
    </w:p>
    <w:p w14:paraId="7F95DA9E" w14:textId="77777777" w:rsidR="00453CD3" w:rsidRPr="00361C22" w:rsidRDefault="00453CD3" w:rsidP="00453CD3">
      <w:pPr>
        <w:widowControl/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61C22">
        <w:rPr>
          <w:rFonts w:ascii="Times New Roman" w:eastAsia="Times New Roman" w:hAnsi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14:paraId="32F0D4D0" w14:textId="77777777" w:rsidR="00453CD3" w:rsidRPr="00361C22" w:rsidRDefault="00453CD3" w:rsidP="00453CD3">
      <w:pPr>
        <w:widowControl/>
        <w:numPr>
          <w:ilvl w:val="0"/>
          <w:numId w:val="1"/>
        </w:numPr>
        <w:contextualSpacing/>
        <w:rPr>
          <w:rFonts w:ascii="Times New Roman" w:eastAsia="Times New Roman" w:hAnsi="Times New Roman"/>
          <w:sz w:val="28"/>
          <w:szCs w:val="28"/>
        </w:rPr>
      </w:pPr>
      <w:r w:rsidRPr="00361C22">
        <w:rPr>
          <w:rFonts w:ascii="Times New Roman" w:eastAsia="Times New Roman" w:hAnsi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361C22">
          <w:rPr>
            <w:rFonts w:ascii="Times New Roman" w:eastAsia="Times New Roman" w:hAnsi="Times New Roman"/>
            <w:sz w:val="28"/>
            <w:szCs w:val="28"/>
          </w:rPr>
          <w:t>2013 г</w:t>
        </w:r>
      </w:smartTag>
      <w:r w:rsidRPr="00361C22">
        <w:rPr>
          <w:rFonts w:ascii="Times New Roman" w:eastAsia="Times New Roman" w:hAnsi="Times New Roman"/>
          <w:sz w:val="28"/>
          <w:szCs w:val="28"/>
        </w:rPr>
        <w:t>. N 1155);</w:t>
      </w:r>
    </w:p>
    <w:p w14:paraId="5C20FB50" w14:textId="77777777" w:rsidR="00453CD3" w:rsidRPr="00361C22" w:rsidRDefault="00453CD3" w:rsidP="00453CD3">
      <w:pPr>
        <w:widowControl/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61C22">
        <w:rPr>
          <w:rFonts w:ascii="Times New Roman" w:eastAsia="Times New Roman" w:hAnsi="Times New Roman"/>
          <w:color w:val="0070C0"/>
          <w:sz w:val="28"/>
          <w:szCs w:val="28"/>
        </w:rPr>
        <w:t>«</w:t>
      </w:r>
      <w:r w:rsidRPr="00361C22">
        <w:rPr>
          <w:rFonts w:ascii="Times New Roman CYR" w:eastAsia="Times New Roman" w:hAnsi="Times New Roman CYR" w:cs="Times New Roman CYR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</w:t>
      </w:r>
      <w:r w:rsidRPr="00361C22">
        <w:rPr>
          <w:rFonts w:ascii="Times New Roman" w:eastAsia="Times New Roman" w:hAnsi="Times New Roman"/>
          <w:sz w:val="28"/>
          <w:szCs w:val="28"/>
        </w:rPr>
        <w:t>» (</w:t>
      </w:r>
      <w:r w:rsidRPr="00361C22">
        <w:rPr>
          <w:rFonts w:ascii="Times New Roman CYR" w:eastAsia="Times New Roman" w:hAnsi="Times New Roman CYR" w:cs="Times New Roman CYR"/>
          <w:sz w:val="28"/>
          <w:szCs w:val="28"/>
        </w:rPr>
        <w:t>приказ Министерства образования и науки РФ от 31 июля 2020 года № 373)</w:t>
      </w:r>
      <w:r w:rsidRPr="00361C22">
        <w:rPr>
          <w:rFonts w:ascii="Times New Roman" w:eastAsia="Times New Roman" w:hAnsi="Times New Roman"/>
          <w:sz w:val="28"/>
          <w:szCs w:val="28"/>
        </w:rPr>
        <w:t xml:space="preserve">; </w:t>
      </w:r>
    </w:p>
    <w:p w14:paraId="78561E66" w14:textId="77777777" w:rsidR="00453CD3" w:rsidRPr="00361C22" w:rsidRDefault="00453CD3" w:rsidP="00453CD3">
      <w:pPr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361C22">
        <w:rPr>
          <w:rFonts w:ascii="Times New Roman CYR" w:eastAsia="Times New Roman" w:hAnsi="Times New Roman CYR" w:cs="Times New Roman CYR"/>
          <w:sz w:val="28"/>
          <w:szCs w:val="28"/>
        </w:rPr>
        <w:t>Санитарно-эпидемиологические требования к устройству, содержанию и организации режима работы  дошкольных образовательных организаций</w:t>
      </w:r>
      <w:r w:rsidRPr="00361C22">
        <w:rPr>
          <w:rFonts w:ascii="Times New Roman" w:eastAsia="Times New Roman" w:hAnsi="Times New Roman"/>
          <w:sz w:val="28"/>
          <w:szCs w:val="28"/>
        </w:rPr>
        <w:t>»</w:t>
      </w:r>
      <w:r w:rsidRPr="00361C22">
        <w:rPr>
          <w:rFonts w:ascii="Times New Roman" w:eastAsia="Times New Roman" w:hAnsi="Times New Roman"/>
          <w:sz w:val="28"/>
          <w:szCs w:val="28"/>
          <w:highlight w:val="white"/>
        </w:rPr>
        <w:t xml:space="preserve"> (</w:t>
      </w:r>
      <w:r w:rsidRPr="00361C22"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 xml:space="preserve">Утверждены постановлением Главного государственного санитарного врача Российской  от 28 сентября  2020 года №28  </w:t>
      </w:r>
      <w:r w:rsidRPr="00361C22">
        <w:rPr>
          <w:rFonts w:ascii="Times New Roman" w:eastAsia="Times New Roman" w:hAnsi="Times New Roman"/>
          <w:sz w:val="28"/>
          <w:szCs w:val="28"/>
          <w:highlight w:val="white"/>
        </w:rPr>
        <w:t>«</w:t>
      </w:r>
      <w:r w:rsidRPr="00361C22"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>Об утверждении САНПИН</w:t>
      </w:r>
      <w:r w:rsidRPr="00361C22">
        <w:rPr>
          <w:rFonts w:ascii="Times New Roman" w:eastAsia="Times New Roman" w:hAnsi="Times New Roman"/>
          <w:sz w:val="28"/>
          <w:szCs w:val="28"/>
          <w:highlight w:val="white"/>
        </w:rPr>
        <w:t>» 2.4.3648-20)</w:t>
      </w:r>
    </w:p>
    <w:p w14:paraId="74042F8D" w14:textId="2A8DA4D6" w:rsidR="00453CD3" w:rsidRPr="00453CD3" w:rsidRDefault="00453CD3" w:rsidP="00453CD3">
      <w:pPr>
        <w:widowControl/>
        <w:numPr>
          <w:ilvl w:val="0"/>
          <w:numId w:val="1"/>
        </w:numPr>
        <w:ind w:left="786"/>
        <w:jc w:val="both"/>
        <w:rPr>
          <w:rFonts w:ascii="Times New Roman" w:eastAsia="Times New Roman" w:hAnsi="Times New Roman"/>
          <w:sz w:val="28"/>
          <w:szCs w:val="28"/>
        </w:rPr>
      </w:pPr>
      <w:r w:rsidRPr="00361C22">
        <w:rPr>
          <w:rFonts w:ascii="Times New Roman" w:eastAsia="Times New Roman" w:hAnsi="Times New Roman"/>
          <w:sz w:val="28"/>
          <w:szCs w:val="28"/>
        </w:rPr>
        <w:t>Устав МБДОУ №6.</w:t>
      </w:r>
    </w:p>
    <w:p w14:paraId="035DBE09" w14:textId="77777777" w:rsidR="003A0B39" w:rsidRDefault="00E51413">
      <w:pPr>
        <w:pStyle w:val="1"/>
        <w:shd w:val="clear" w:color="auto" w:fill="auto"/>
        <w:spacing w:after="320"/>
        <w:ind w:firstLine="600"/>
        <w:jc w:val="both"/>
      </w:pPr>
      <w:r>
        <w:t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4718"/>
        <w:gridCol w:w="2501"/>
      </w:tblGrid>
      <w:tr w:rsidR="003A0B39" w14:paraId="47A6BD1C" w14:textId="77777777">
        <w:trPr>
          <w:trHeight w:hRule="exact" w:val="56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01D03" w14:textId="77777777" w:rsidR="003A0B39" w:rsidRDefault="00E5141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color w:val="5C5B61"/>
                <w:sz w:val="22"/>
                <w:szCs w:val="22"/>
              </w:rPr>
              <w:lastRenderedPageBreak/>
              <w:t>№п/п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5C958" w14:textId="77777777" w:rsidR="003A0B39" w:rsidRDefault="00E5141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49484D"/>
                <w:sz w:val="22"/>
                <w:szCs w:val="22"/>
              </w:rPr>
              <w:t>Название программ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9F2DD" w14:textId="77777777" w:rsidR="003A0B39" w:rsidRDefault="00E51413">
            <w:pPr>
              <w:pStyle w:val="a5"/>
              <w:shd w:val="clear" w:color="auto" w:fill="auto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49484D"/>
                <w:sz w:val="22"/>
                <w:szCs w:val="22"/>
              </w:rPr>
              <w:t>Количество обучающихся</w:t>
            </w:r>
          </w:p>
        </w:tc>
      </w:tr>
      <w:tr w:rsidR="003A0B39" w14:paraId="56CD6203" w14:textId="77777777">
        <w:trPr>
          <w:trHeight w:hRule="exact" w:val="278"/>
          <w:jc w:val="center"/>
        </w:trPr>
        <w:tc>
          <w:tcPr>
            <w:tcW w:w="83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1B72F" w14:textId="77777777" w:rsidR="003A0B39" w:rsidRDefault="00E5141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color w:val="5C5B61"/>
                <w:sz w:val="22"/>
                <w:szCs w:val="22"/>
              </w:rPr>
              <w:t>Обязательная часть</w:t>
            </w:r>
          </w:p>
        </w:tc>
      </w:tr>
      <w:tr w:rsidR="003A0B39" w14:paraId="3B6E5112" w14:textId="77777777">
        <w:trPr>
          <w:trHeight w:hRule="exact" w:val="106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5E210" w14:textId="77777777" w:rsidR="003A0B39" w:rsidRDefault="00E51413">
            <w:pPr>
              <w:pStyle w:val="a5"/>
              <w:shd w:val="clear" w:color="auto" w:fill="auto"/>
              <w:ind w:firstLine="480"/>
              <w:rPr>
                <w:sz w:val="22"/>
                <w:szCs w:val="22"/>
              </w:rPr>
            </w:pPr>
            <w:r>
              <w:rPr>
                <w:color w:val="5C5B61"/>
                <w:sz w:val="22"/>
                <w:szCs w:val="22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E328A" w14:textId="79CE02BE" w:rsidR="003A0B39" w:rsidRDefault="00E51413">
            <w:pPr>
              <w:pStyle w:val="a5"/>
              <w:shd w:val="clear" w:color="auto" w:fill="auto"/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color w:val="5C5B61"/>
                <w:sz w:val="22"/>
                <w:szCs w:val="22"/>
              </w:rPr>
              <w:t xml:space="preserve">Примерная общеобразовательная программа дошкольного образования «От рождения до школы» под ред. Н.Е. </w:t>
            </w:r>
            <w:proofErr w:type="spellStart"/>
            <w:r>
              <w:rPr>
                <w:color w:val="5C5B61"/>
                <w:sz w:val="22"/>
                <w:szCs w:val="22"/>
              </w:rPr>
              <w:t>Вераксы</w:t>
            </w:r>
            <w:proofErr w:type="spellEnd"/>
            <w:r>
              <w:rPr>
                <w:color w:val="5C5B61"/>
                <w:sz w:val="22"/>
                <w:szCs w:val="22"/>
              </w:rPr>
              <w:t>, Т.С. Комаровой, М.А. Э.М. Дорофеевой, 2021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55B0D9" w14:textId="7827CEBA" w:rsidR="003A0B39" w:rsidRDefault="00E5141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color w:val="5C5B61"/>
                <w:sz w:val="22"/>
                <w:szCs w:val="22"/>
              </w:rPr>
              <w:t xml:space="preserve">Количество обучаемых по программе </w:t>
            </w:r>
            <w:r>
              <w:rPr>
                <w:color w:val="87868B"/>
                <w:sz w:val="22"/>
                <w:szCs w:val="22"/>
              </w:rPr>
              <w:t xml:space="preserve">- </w:t>
            </w:r>
            <w:r>
              <w:rPr>
                <w:color w:val="5C5B61"/>
                <w:sz w:val="22"/>
                <w:szCs w:val="22"/>
              </w:rPr>
              <w:t>1</w:t>
            </w:r>
            <w:r w:rsidR="004C423D">
              <w:rPr>
                <w:color w:val="5C5B61"/>
                <w:sz w:val="22"/>
                <w:szCs w:val="22"/>
              </w:rPr>
              <w:t>39</w:t>
            </w:r>
            <w:r>
              <w:rPr>
                <w:color w:val="5C5B61"/>
                <w:sz w:val="22"/>
                <w:szCs w:val="22"/>
              </w:rPr>
              <w:t xml:space="preserve"> человек (от 1,6 до 7 лет)</w:t>
            </w:r>
          </w:p>
        </w:tc>
      </w:tr>
      <w:tr w:rsidR="003A0B39" w14:paraId="7E192B72" w14:textId="77777777">
        <w:trPr>
          <w:trHeight w:hRule="exact" w:val="298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8EA05" w14:textId="77777777" w:rsidR="003A0B39" w:rsidRDefault="003A0B39">
            <w:pPr>
              <w:rPr>
                <w:sz w:val="10"/>
                <w:szCs w:val="10"/>
              </w:rPr>
            </w:pPr>
          </w:p>
        </w:tc>
        <w:tc>
          <w:tcPr>
            <w:tcW w:w="72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68A6C" w14:textId="77777777" w:rsidR="003A0B39" w:rsidRDefault="00E51413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color w:val="5C5B61"/>
                <w:sz w:val="22"/>
                <w:szCs w:val="22"/>
              </w:rPr>
              <w:t>Часть, формируемая участниками образовательного процесса</w:t>
            </w:r>
          </w:p>
        </w:tc>
      </w:tr>
      <w:tr w:rsidR="003A0B39" w14:paraId="2549DA9D" w14:textId="77777777">
        <w:trPr>
          <w:trHeight w:hRule="exact" w:val="107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06868" w14:textId="739CFF78" w:rsidR="003A0B39" w:rsidRDefault="004C423D">
            <w:pPr>
              <w:pStyle w:val="a5"/>
              <w:shd w:val="clear" w:color="auto" w:fill="auto"/>
              <w:ind w:firstLine="480"/>
              <w:rPr>
                <w:sz w:val="22"/>
                <w:szCs w:val="22"/>
              </w:rPr>
            </w:pPr>
            <w:r>
              <w:rPr>
                <w:color w:val="5C5B61"/>
                <w:sz w:val="22"/>
                <w:szCs w:val="22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22530" w14:textId="77777777" w:rsidR="003A0B39" w:rsidRDefault="00E51413">
            <w:pPr>
              <w:pStyle w:val="a5"/>
              <w:shd w:val="clear" w:color="auto" w:fill="auto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color w:val="5C5B61"/>
                <w:sz w:val="22"/>
                <w:szCs w:val="22"/>
              </w:rPr>
              <w:t xml:space="preserve">Парциальная программа "Основы безопасности детей дошкольного возраста" под. ред. Р.Б. </w:t>
            </w:r>
            <w:proofErr w:type="spellStart"/>
            <w:r>
              <w:rPr>
                <w:color w:val="5C5B61"/>
                <w:sz w:val="22"/>
                <w:szCs w:val="22"/>
              </w:rPr>
              <w:t>Стеркиной</w:t>
            </w:r>
            <w:proofErr w:type="spellEnd"/>
            <w:r>
              <w:rPr>
                <w:color w:val="5C5B61"/>
                <w:sz w:val="22"/>
                <w:szCs w:val="22"/>
              </w:rPr>
              <w:t>, О.Л. Князевой, Н.Н. Авдеевой, - М: Школа-Пресс, 2010.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98040" w14:textId="62BC8CB8" w:rsidR="003A0B39" w:rsidRDefault="00E51413">
            <w:pPr>
              <w:pStyle w:val="a5"/>
              <w:shd w:val="clear" w:color="auto" w:fill="auto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color w:val="5C5B61"/>
                <w:sz w:val="22"/>
                <w:szCs w:val="22"/>
              </w:rPr>
              <w:t xml:space="preserve">Количество обучаемых по программе </w:t>
            </w:r>
            <w:r>
              <w:rPr>
                <w:color w:val="87868B"/>
                <w:sz w:val="22"/>
                <w:szCs w:val="22"/>
              </w:rPr>
              <w:t xml:space="preserve">- </w:t>
            </w:r>
            <w:r>
              <w:rPr>
                <w:color w:val="5C5B61"/>
                <w:sz w:val="22"/>
                <w:szCs w:val="22"/>
              </w:rPr>
              <w:t>1</w:t>
            </w:r>
            <w:r w:rsidR="004C423D">
              <w:rPr>
                <w:color w:val="5C5B61"/>
                <w:sz w:val="22"/>
                <w:szCs w:val="22"/>
              </w:rPr>
              <w:t>39</w:t>
            </w:r>
            <w:r>
              <w:rPr>
                <w:color w:val="5C5B61"/>
                <w:sz w:val="22"/>
                <w:szCs w:val="22"/>
              </w:rPr>
              <w:t xml:space="preserve"> человек (от 1,6 до 7 лет)</w:t>
            </w:r>
          </w:p>
        </w:tc>
      </w:tr>
      <w:tr w:rsidR="003A0B39" w14:paraId="0CA8A35E" w14:textId="77777777">
        <w:trPr>
          <w:trHeight w:hRule="exact" w:val="108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477D4" w14:textId="7B810918" w:rsidR="003A0B39" w:rsidRDefault="004C423D">
            <w:pPr>
              <w:pStyle w:val="a5"/>
              <w:shd w:val="clear" w:color="auto" w:fill="auto"/>
              <w:ind w:firstLine="480"/>
              <w:rPr>
                <w:sz w:val="22"/>
                <w:szCs w:val="22"/>
              </w:rPr>
            </w:pPr>
            <w:r>
              <w:rPr>
                <w:color w:val="5C5B61"/>
                <w:sz w:val="22"/>
                <w:szCs w:val="22"/>
              </w:rPr>
              <w:t>2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5BBBC" w14:textId="77777777" w:rsidR="003A0B39" w:rsidRDefault="00E51413">
            <w:pPr>
              <w:pStyle w:val="a5"/>
              <w:shd w:val="clear" w:color="auto" w:fill="auto"/>
              <w:tabs>
                <w:tab w:val="left" w:pos="1747"/>
                <w:tab w:val="left" w:pos="3206"/>
              </w:tabs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color w:val="5C5B61"/>
                <w:sz w:val="22"/>
                <w:szCs w:val="22"/>
              </w:rPr>
              <w:t>Региональная</w:t>
            </w:r>
            <w:r>
              <w:rPr>
                <w:color w:val="5C5B61"/>
                <w:sz w:val="22"/>
                <w:szCs w:val="22"/>
              </w:rPr>
              <w:tab/>
              <w:t>программа</w:t>
            </w:r>
            <w:r>
              <w:rPr>
                <w:color w:val="5C5B61"/>
                <w:sz w:val="22"/>
                <w:szCs w:val="22"/>
              </w:rPr>
              <w:tab/>
              <w:t>«Приключения</w:t>
            </w:r>
          </w:p>
          <w:p w14:paraId="417FEC38" w14:textId="77777777" w:rsidR="003A0B39" w:rsidRDefault="00E51413">
            <w:pPr>
              <w:pStyle w:val="a5"/>
              <w:shd w:val="clear" w:color="auto" w:fill="auto"/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color w:val="5C5B61"/>
                <w:sz w:val="22"/>
                <w:szCs w:val="22"/>
              </w:rPr>
              <w:t xml:space="preserve">светофора» по предупреждению детского </w:t>
            </w:r>
            <w:proofErr w:type="spellStart"/>
            <w:r>
              <w:rPr>
                <w:color w:val="5C5B61"/>
                <w:sz w:val="22"/>
                <w:szCs w:val="22"/>
              </w:rPr>
              <w:t>дорожно</w:t>
            </w:r>
            <w:proofErr w:type="spellEnd"/>
            <w:r>
              <w:rPr>
                <w:color w:val="5C5B61"/>
                <w:sz w:val="22"/>
                <w:szCs w:val="22"/>
              </w:rPr>
              <w:t xml:space="preserve"> - транспортного травматизма.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9600C6" w14:textId="75F8BAD9" w:rsidR="003A0B39" w:rsidRDefault="00E51413">
            <w:pPr>
              <w:pStyle w:val="a5"/>
              <w:shd w:val="clear" w:color="auto" w:fill="auto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color w:val="5C5B61"/>
                <w:sz w:val="22"/>
                <w:szCs w:val="22"/>
              </w:rPr>
              <w:t xml:space="preserve">Количество обучаемых по программе </w:t>
            </w:r>
            <w:r>
              <w:rPr>
                <w:color w:val="87868B"/>
                <w:sz w:val="22"/>
                <w:szCs w:val="22"/>
              </w:rPr>
              <w:t xml:space="preserve">- </w:t>
            </w:r>
            <w:r>
              <w:rPr>
                <w:color w:val="5C5B61"/>
                <w:sz w:val="22"/>
                <w:szCs w:val="22"/>
              </w:rPr>
              <w:t>1</w:t>
            </w:r>
            <w:r w:rsidR="004C423D">
              <w:rPr>
                <w:color w:val="5C5B61"/>
                <w:sz w:val="22"/>
                <w:szCs w:val="22"/>
              </w:rPr>
              <w:t>39</w:t>
            </w:r>
            <w:r>
              <w:rPr>
                <w:color w:val="5C5B61"/>
                <w:sz w:val="22"/>
                <w:szCs w:val="22"/>
              </w:rPr>
              <w:t xml:space="preserve"> человек (от 1,6 до 7 лет)</w:t>
            </w:r>
          </w:p>
        </w:tc>
      </w:tr>
      <w:tr w:rsidR="003A0B39" w14:paraId="1108165C" w14:textId="77777777">
        <w:trPr>
          <w:trHeight w:hRule="exact" w:val="1094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01528" w14:textId="5B1E08A6" w:rsidR="003A0B39" w:rsidRDefault="004C423D">
            <w:pPr>
              <w:pStyle w:val="a5"/>
              <w:shd w:val="clear" w:color="auto" w:fill="auto"/>
              <w:ind w:firstLine="480"/>
              <w:rPr>
                <w:sz w:val="22"/>
                <w:szCs w:val="22"/>
              </w:rPr>
            </w:pPr>
            <w:r>
              <w:rPr>
                <w:color w:val="5C5B61"/>
                <w:sz w:val="22"/>
                <w:szCs w:val="22"/>
              </w:rPr>
              <w:t>3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88685C" w14:textId="77777777" w:rsidR="003A0B39" w:rsidRDefault="00E51413">
            <w:pPr>
              <w:pStyle w:val="a5"/>
              <w:shd w:val="clear" w:color="auto" w:fill="auto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color w:val="5C5B61"/>
                <w:sz w:val="22"/>
                <w:szCs w:val="22"/>
              </w:rPr>
              <w:t xml:space="preserve">Образовательная программа «Теремок» для детей от двух месяцев до трех лет. Научный руководитель: И.А. </w:t>
            </w:r>
            <w:proofErr w:type="gramStart"/>
            <w:r>
              <w:rPr>
                <w:color w:val="5C5B61"/>
                <w:sz w:val="22"/>
                <w:szCs w:val="22"/>
              </w:rPr>
              <w:t>Лыкова,-</w:t>
            </w:r>
            <w:proofErr w:type="gramEnd"/>
            <w:r>
              <w:rPr>
                <w:color w:val="5C5B61"/>
                <w:sz w:val="22"/>
                <w:szCs w:val="22"/>
              </w:rPr>
              <w:t xml:space="preserve"> М.: «ЦВЕТНОЙ МИР», 2018.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8808A" w14:textId="44927EC6" w:rsidR="003A0B39" w:rsidRDefault="00E51413">
            <w:pPr>
              <w:pStyle w:val="a5"/>
              <w:shd w:val="clear" w:color="auto" w:fill="auto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color w:val="5C5B61"/>
                <w:sz w:val="22"/>
                <w:szCs w:val="22"/>
              </w:rPr>
              <w:t>Количество обучаемых по программе - 1</w:t>
            </w:r>
            <w:r w:rsidR="004C423D">
              <w:rPr>
                <w:color w:val="5C5B61"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color w:val="5C5B61"/>
                <w:sz w:val="22"/>
                <w:szCs w:val="22"/>
              </w:rPr>
              <w:t xml:space="preserve"> человек (от 1,6 до 3 лет)</w:t>
            </w:r>
          </w:p>
        </w:tc>
      </w:tr>
    </w:tbl>
    <w:p w14:paraId="7E4E944B" w14:textId="77777777" w:rsidR="003A0B39" w:rsidRDefault="003A0B39">
      <w:pPr>
        <w:sectPr w:rsidR="003A0B39">
          <w:pgSz w:w="11900" w:h="16840"/>
          <w:pgMar w:top="1101" w:right="834" w:bottom="1970" w:left="1619" w:header="673" w:footer="1542" w:gutter="0"/>
          <w:pgNumType w:start="1"/>
          <w:cols w:space="720"/>
          <w:noEndnote/>
          <w:docGrid w:linePitch="360"/>
        </w:sectPr>
      </w:pPr>
    </w:p>
    <w:p w14:paraId="279C0F63" w14:textId="77777777" w:rsidR="003A0B39" w:rsidRDefault="00E5141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6172839F" wp14:editId="01304FF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14:paraId="29071279" w14:textId="77777777" w:rsidR="003A0B39" w:rsidRDefault="003A0B39">
      <w:pPr>
        <w:spacing w:line="1" w:lineRule="exact"/>
      </w:pPr>
    </w:p>
    <w:p w14:paraId="0F5C66B4" w14:textId="77777777" w:rsidR="003A0B39" w:rsidRDefault="00E51413">
      <w:pPr>
        <w:pStyle w:val="a7"/>
        <w:framePr w:w="2736" w:h="307" w:wrap="none" w:vAnchor="text" w:hAnchor="page" w:x="3065" w:y="458"/>
        <w:shd w:val="clear" w:color="auto" w:fill="auto"/>
      </w:pPr>
      <w:r>
        <w:t>Заведующий МБДОУ № 6</w:t>
      </w:r>
    </w:p>
    <w:p w14:paraId="66DCCA73" w14:textId="77777777" w:rsidR="003A0B39" w:rsidRDefault="00E51413">
      <w:pPr>
        <w:pStyle w:val="a7"/>
        <w:framePr w:w="1498" w:h="312" w:wrap="none" w:vAnchor="text" w:hAnchor="page" w:x="8172" w:y="428"/>
        <w:shd w:val="clear" w:color="auto" w:fill="auto"/>
      </w:pPr>
      <w:r>
        <w:t xml:space="preserve">И.Ф. </w:t>
      </w:r>
      <w:proofErr w:type="spellStart"/>
      <w:r>
        <w:t>Трубаева</w:t>
      </w:r>
      <w:proofErr w:type="spellEnd"/>
    </w:p>
    <w:p w14:paraId="3F4F8D6C" w14:textId="77777777" w:rsidR="003A0B39" w:rsidRDefault="00E51413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357985F6" wp14:editId="1214FB2C">
            <wp:simplePos x="0" y="0"/>
            <wp:positionH relativeFrom="page">
              <wp:posOffset>1945640</wp:posOffset>
            </wp:positionH>
            <wp:positionV relativeFrom="paragraph">
              <wp:posOffset>12700</wp:posOffset>
            </wp:positionV>
            <wp:extent cx="3224530" cy="114617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2453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1005840" simplePos="0" relativeHeight="62914692" behindDoc="1" locked="0" layoutInCell="1" allowOverlap="1" wp14:anchorId="49F48CE4" wp14:editId="45CDF2BA">
            <wp:simplePos x="0" y="0"/>
            <wp:positionH relativeFrom="page">
              <wp:posOffset>3877945</wp:posOffset>
            </wp:positionH>
            <wp:positionV relativeFrom="paragraph">
              <wp:posOffset>69850</wp:posOffset>
            </wp:positionV>
            <wp:extent cx="1256030" cy="1024255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5603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F1346F" w14:textId="77777777" w:rsidR="003A0B39" w:rsidRDefault="003A0B39">
      <w:pPr>
        <w:spacing w:line="360" w:lineRule="exact"/>
      </w:pPr>
    </w:p>
    <w:p w14:paraId="65757C1C" w14:textId="77777777" w:rsidR="003A0B39" w:rsidRDefault="003A0B39">
      <w:pPr>
        <w:spacing w:line="360" w:lineRule="exact"/>
      </w:pPr>
    </w:p>
    <w:p w14:paraId="67272CB0" w14:textId="77777777" w:rsidR="003A0B39" w:rsidRDefault="003A0B39">
      <w:pPr>
        <w:spacing w:line="360" w:lineRule="exact"/>
      </w:pPr>
    </w:p>
    <w:p w14:paraId="64EA5911" w14:textId="77777777" w:rsidR="003A0B39" w:rsidRDefault="003A0B39">
      <w:pPr>
        <w:spacing w:after="359" w:line="1" w:lineRule="exact"/>
      </w:pPr>
    </w:p>
    <w:p w14:paraId="0D67C80E" w14:textId="77777777" w:rsidR="003A0B39" w:rsidRDefault="003A0B39">
      <w:pPr>
        <w:spacing w:line="1" w:lineRule="exact"/>
      </w:pPr>
    </w:p>
    <w:sectPr w:rsidR="003A0B39">
      <w:type w:val="continuous"/>
      <w:pgSz w:w="11900" w:h="16840"/>
      <w:pgMar w:top="1417" w:right="870" w:bottom="1417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183C3" w14:textId="77777777" w:rsidR="00F06E0C" w:rsidRDefault="00E51413">
      <w:r>
        <w:separator/>
      </w:r>
    </w:p>
  </w:endnote>
  <w:endnote w:type="continuationSeparator" w:id="0">
    <w:p w14:paraId="7E6A2B0C" w14:textId="77777777" w:rsidR="00F06E0C" w:rsidRDefault="00E5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592A1" w14:textId="77777777" w:rsidR="003A0B39" w:rsidRDefault="003A0B39"/>
  </w:footnote>
  <w:footnote w:type="continuationSeparator" w:id="0">
    <w:p w14:paraId="5680B7CE" w14:textId="77777777" w:rsidR="003A0B39" w:rsidRDefault="003A0B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"/>
      </v:shape>
    </w:pict>
  </w:numPicBullet>
  <w:abstractNum w:abstractNumId="0" w15:restartNumberingAfterBreak="0">
    <w:nsid w:val="7D7A7C26"/>
    <w:multiLevelType w:val="hybridMultilevel"/>
    <w:tmpl w:val="45E0F7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39"/>
    <w:rsid w:val="003A0B39"/>
    <w:rsid w:val="00453CD3"/>
    <w:rsid w:val="004C423D"/>
    <w:rsid w:val="00E51413"/>
    <w:rsid w:val="00F0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289D0C"/>
  <w15:docId w15:val="{CD68CC33-9E1B-4843-9550-8762C1D1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C5B61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color w:val="5C5B6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</dc:creator>
  <cp:keywords/>
  <cp:lastModifiedBy>Aquarius</cp:lastModifiedBy>
  <cp:revision>4</cp:revision>
  <dcterms:created xsi:type="dcterms:W3CDTF">2021-11-01T06:31:00Z</dcterms:created>
  <dcterms:modified xsi:type="dcterms:W3CDTF">2021-11-01T07:50:00Z</dcterms:modified>
</cp:coreProperties>
</file>