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D4" w:rsidRPr="00600FD4" w:rsidRDefault="00600FD4" w:rsidP="00600FD4">
      <w:pPr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</w:pPr>
      <w:r w:rsidRPr="00600FD4">
        <w:rPr>
          <w:rFonts w:ascii="Trebuchet MS" w:eastAsia="Times New Roman" w:hAnsi="Trebuchet MS" w:cs="Times New Roman"/>
          <w:b/>
          <w:bCs/>
          <w:color w:val="353535"/>
          <w:kern w:val="36"/>
          <w:sz w:val="45"/>
          <w:szCs w:val="45"/>
          <w:lang w:eastAsia="ru-RU"/>
        </w:rPr>
        <w:t>Как накормить ребенка овощами: советы опытных мам</w:t>
      </w:r>
    </w:p>
    <w:p w:rsidR="00600FD4" w:rsidRPr="00600FD4" w:rsidRDefault="00F7667F" w:rsidP="00600F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600FD4" w:rsidRPr="00600FD4">
          <w:rPr>
            <w:rFonts w:ascii="Arial" w:eastAsia="Times New Roman" w:hAnsi="Arial" w:cs="Arial"/>
            <w:b/>
            <w:bCs/>
            <w:color w:val="7A7A7A"/>
            <w:sz w:val="17"/>
            <w:szCs w:val="17"/>
            <w:bdr w:val="single" w:sz="6" w:space="2" w:color="B2B2B2" w:frame="1"/>
            <w:shd w:val="clear" w:color="auto" w:fill="FFFFFF"/>
            <w:lang w:eastAsia="ru-RU"/>
          </w:rPr>
          <w:t>23</w:t>
        </w:r>
      </w:hyperlink>
    </w:p>
    <w:p w:rsidR="00600FD4" w:rsidRPr="00600FD4" w:rsidRDefault="00600FD4" w:rsidP="00600FD4">
      <w:pPr>
        <w:spacing w:line="30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 xml:space="preserve">Летом хочется дать малышу максимум свежих овощей, которые так богаты витаминами. Но что делать, если кроха наотрез </w:t>
      </w:r>
      <w:proofErr w:type="gramStart"/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>отказывается</w:t>
      </w:r>
      <w:proofErr w:type="gramEnd"/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lang w:eastAsia="ru-RU"/>
        </w:rPr>
        <w:t xml:space="preserve"> есть полезную пищу? Мы собрали самые эффективные советы, как приучить ребенка к овощам.</w: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107F9D7" wp14:editId="5A08A810">
                <wp:extent cx="304800" cy="304800"/>
                <wp:effectExtent l="0" t="0" r="0" b="0"/>
                <wp:docPr id="3" name="AutoShape 1" descr="Фотобанк Лор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Фотобанк Лор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kNA9S3wIAANk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Каждая мама, которая сталкивалась с нежеланием ребенка есть </w:t>
      </w:r>
      <w:proofErr w:type="gram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овощи</w:t>
      </w:r>
      <w:proofErr w:type="gram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и сумела его преодолеть, знает секрет, как решить эту проблему. Редакция «Дети </w:t>
      </w:r>
      <w:proofErr w:type="spell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Mail.Ru</w:t>
      </w:r>
      <w:proofErr w:type="spell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» обратилась к </w:t>
      </w:r>
      <w:hyperlink r:id="rId6" w:tgtFrame="_self" w:history="1"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>посетителям нашего форума</w:t>
        </w:r>
      </w:hyperlink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с просьбой поделиться своим опытом с другими родителями, и вот какие результаты мы получили.</w: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первый: подмешивать овощи в другие блюда.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  <w:r w:rsidRPr="00600FD4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Автор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: </w:t>
      </w:r>
      <w:hyperlink r:id="rId7" w:tgtFrame="_self" w:history="1"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>Наталия</w:t>
        </w:r>
      </w:hyperlink>
    </w:p>
    <w:p w:rsidR="00600FD4" w:rsidRPr="00600FD4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Добавляю «ненавистные» капусту, патиссоны, кабачки в натертом виде в фарш. Ленивые голубцы или ленивые фаршированные кабачки идут на ура. Соотношение овощей и фарша 1:1. Очень вкусно и полезно. Подается без гарнира с овощным соусом.</w: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второй: скормить ребенку овощи хитростью.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  <w:r w:rsidRPr="00600FD4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Автор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: </w:t>
      </w:r>
      <w:hyperlink r:id="rId8" w:tgtFrame="_self" w:history="1">
        <w:proofErr w:type="gramStart"/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Буду без </w:t>
        </w:r>
        <w:proofErr w:type="spellStart"/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>ника</w:t>
        </w:r>
        <w:proofErr w:type="spellEnd"/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>)</w:t>
        </w:r>
      </w:hyperlink>
      <w:proofErr w:type="gramEnd"/>
    </w:p>
    <w:p w:rsidR="00600FD4" w:rsidRPr="00600FD4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Чередую ложку моркови, ложку капусты. Обман своего рода получается: морковка вкусная и сладкая, ребенок ждет вторую ложку, а там капуста – куда деваться, она уже в ротике.</w: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третий: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красиво оформить блюдо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 </w:t>
      </w:r>
      <w:r w:rsidRPr="00600FD4">
        <w:rPr>
          <w:rFonts w:ascii="inherit" w:eastAsia="Times New Roman" w:hAnsi="inherit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Автор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: </w:t>
      </w:r>
      <w:hyperlink r:id="rId9" w:tgtFrame="_self" w:history="1">
        <w:r w:rsidRPr="00600FD4">
          <w:rPr>
            <w:rFonts w:ascii="inherit" w:eastAsia="Times New Roman" w:hAnsi="inherit" w:cs="Arial"/>
            <w:color w:val="1F75BB"/>
            <w:sz w:val="21"/>
            <w:szCs w:val="21"/>
            <w:u w:val="single"/>
            <w:bdr w:val="none" w:sz="0" w:space="0" w:color="auto" w:frame="1"/>
            <w:lang w:eastAsia="ru-RU"/>
          </w:rPr>
          <w:t>Наталья Крюкова</w:t>
        </w:r>
      </w:hyperlink>
    </w:p>
    <w:p w:rsidR="00600FD4" w:rsidRPr="00600FD4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Чтобы вызвать интерес к лакомству, можно порезать овощ красивыми фигурками. Причем не один овощ, а несколько, разных цветов. </w:t>
      </w:r>
      <w:proofErr w:type="gram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Например, морковку – звездочками, огурец – колечками, картофель – кубиками и т. д. И положить это все перед ребенком на тарелку.</w:t>
      </w:r>
      <w:proofErr w:type="gram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Он сам обязательно выберет то, что ему нравится.</w:t>
      </w:r>
    </w:p>
    <w:p w:rsidR="00A2276E" w:rsidRDefault="00600FD4" w:rsidP="00A2276E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четвертый: заинтересовать ребенка интересным рассказом об овощах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. </w:t>
      </w:r>
    </w:p>
    <w:p w:rsidR="00600FD4" w:rsidRPr="00600FD4" w:rsidRDefault="00600FD4" w:rsidP="00A2276E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Нам помогает только рассказ о полезности того или иного овоща / фрукта. Если сказать, что тыква вкусная, есть ее дочь не станет. Ну, а небольшой рассказ о том, что одна девочка ела тыкву и у нее выросли длинные волосы, которые было не больно расчесывать, может на 80% гарантировать успех.</w: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пятый: предлагать овощи, когда малыш голоден.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  <w:r w:rsidR="0062427D"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</w:t>
      </w:r>
    </w:p>
    <w:p w:rsidR="00600FD4" w:rsidRPr="00600FD4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Если ребенок наелся печенья или конфет за полчаса до обеда, то он не </w:t>
      </w:r>
      <w:proofErr w:type="gram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захочет</w:t>
      </w:r>
      <w:proofErr w:type="gram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есть ни овощи, ни суп, ни кашу. А если ребенок погулял на свежем воздухе, набегался, напрыгался и как </w:t>
      </w:r>
      <w:proofErr w:type="gram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следует</w:t>
      </w:r>
      <w:proofErr w:type="gram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проголодался, то он с аппетитом съест и овощи, и фрукты, и салат. Конечно, при условии, что остальные члены семьи </w:t>
      </w:r>
      <w:proofErr w:type="gramStart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будут</w:t>
      </w:r>
      <w:proofErr w:type="gramEnd"/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 есть то же самое.</w:t>
      </w:r>
      <w:bookmarkStart w:id="0" w:name="_GoBack"/>
      <w:bookmarkEnd w:id="0"/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8A84114" wp14:editId="59D55642">
                <wp:extent cx="304800" cy="304800"/>
                <wp:effectExtent l="0" t="0" r="0" b="0"/>
                <wp:docPr id="2" name="AutoShape 2" descr="Фотобанк Лор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Фотобанк Лор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OBlt/jeAgAA2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600FD4" w:rsidRPr="00600FD4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шестой: превратить кормление в интересную игру.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</w:t>
      </w:r>
    </w:p>
    <w:p w:rsidR="00600FD4" w:rsidRPr="00600FD4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Мой сын любит меня кормить, и я этим пользуюсь. Садимся за стол вместе (сегодня в тарелке были нарезанные крупными кусочками огурцы), сынок кормит меня и так увлекается этим процессом, что и сам начинает есть. Впрочем, у нас этот метод работает не только с овощами.</w:t>
      </w:r>
    </w:p>
    <w:p w:rsidR="0062427D" w:rsidRDefault="00600FD4" w:rsidP="0062427D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Совет седьмой: выращивать овощи вместе с детьми.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>  </w:t>
      </w:r>
    </w:p>
    <w:p w:rsidR="00600FD4" w:rsidRPr="00600FD4" w:rsidRDefault="00600FD4" w:rsidP="0062427D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t xml:space="preserve">А мы овощи сажали вместе. Сначала дома растили из семечка росточек, потом сажали вместе с дочкой в теплицу, потом там поливали из специальной леечки, а потом – о чудо, вырастал пупырчатый </w:t>
      </w:r>
      <w:r w:rsidRPr="00600FD4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lastRenderedPageBreak/>
        <w:t>огурчик, или помидорчик, или морковка в грядке! Она ждала, каждый раз проверять ходила. Столько радости и восторга было! Сразу бежала мыть и есть.</w:t>
      </w:r>
    </w:p>
    <w:p w:rsidR="00600FD4" w:rsidRPr="0062427D" w:rsidRDefault="00600FD4" w:rsidP="00600FD4">
      <w:pPr>
        <w:spacing w:after="0" w:line="3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2427D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Совет восьмой: поощрять ребенка личным примером.</w:t>
      </w:r>
      <w:r w:rsidRPr="0062427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62427D">
        <w:rPr>
          <w:rFonts w:ascii="inherit" w:eastAsia="Times New Roman" w:hAnsi="inherit" w:cs="Arial"/>
          <w:color w:val="1F75BB"/>
          <w:sz w:val="24"/>
          <w:szCs w:val="24"/>
          <w:u w:val="single"/>
          <w:bdr w:val="none" w:sz="0" w:space="0" w:color="auto" w:frame="1"/>
          <w:lang w:eastAsia="ru-RU"/>
        </w:rPr>
        <w:t>Ночное море</w:t>
      </w:r>
    </w:p>
    <w:p w:rsidR="00600FD4" w:rsidRPr="0062427D" w:rsidRDefault="00600FD4" w:rsidP="00600FD4">
      <w:pPr>
        <w:spacing w:after="270" w:line="300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62427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Только личным примером. Вряд ли в семье, где предпочитают огурчику кусок колбасы, ребенок будет тянуться к этому самому огурцу. У нас проблем с овощами нет: дочь предпочтет брокколи шоколадной конфете, потому что ее много и с удовольствием ест папа.</w:t>
      </w:r>
    </w:p>
    <w:p w:rsidR="0062427D" w:rsidRDefault="00600FD4" w:rsidP="0062427D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00FD4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Детей, которые вообще не едят никакие овощи, просто не бывает. Скажем, картофель – тоже овощ, а с ним проблем никогда не возникает. Всегда можно найти тот вид продукта и приготовить его в той форме, которая устроит вашего капризулю. </w:t>
      </w:r>
      <w:proofErr w:type="gramStart"/>
      <w:r w:rsidRPr="00600FD4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 ест рагу – пробуйте оладьи, котлеты, салаты, каши, супы, пироги; смешивайте овощи с мясом, творогом, макаронами.</w:t>
      </w:r>
      <w:proofErr w:type="gramEnd"/>
      <w:r w:rsidRPr="00600FD4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Отказывается от кабачков и цветной капусты – предложите сладкую морковь, тыкву, батат. Хотя бы в какой-то форме овощи обязательно должны быть в меню ребенка, ведь они обеспечивают организм ценной растительной клетчаткой, крахмалом, витаминами, микроэлементами. Причем важно постараться в первую очередь приучить малыша к вареным или тушеным овощам. Отсутствие свежих не так принципиально, ведь их в рационе можно заменить фруктами. Кроме того, иногда дети отказываются от салатов при повышенной секреции желудочного сока. В этом случае после свежих овощей малыш может чувствовать изжогу и бессознательно станет избегать этого продукта </w:t>
      </w: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427D" w:rsidRDefault="0062427D" w:rsidP="00600FD4">
      <w:pPr>
        <w:spacing w:after="0" w:line="300" w:lineRule="atLeast"/>
        <w:textAlignment w:val="baseline"/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sectPr w:rsidR="0062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0"/>
    <w:rsid w:val="00025672"/>
    <w:rsid w:val="00362C10"/>
    <w:rsid w:val="00600FD4"/>
    <w:rsid w:val="0062427D"/>
    <w:rsid w:val="007518D5"/>
    <w:rsid w:val="00A2276E"/>
    <w:rsid w:val="00B87AC0"/>
    <w:rsid w:val="00DD494E"/>
    <w:rsid w:val="00F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6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963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10" w:color="auto"/>
            <w:bottom w:val="none" w:sz="0" w:space="10" w:color="auto"/>
            <w:right w:val="none" w:sz="0" w:space="10" w:color="auto"/>
          </w:divBdr>
          <w:divsChild>
            <w:div w:id="97957697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mail.ru/forum/deti_mail_ru/konkursy_i_viktoriny/redakcionnyj_konkurs_roditelskih_sovetov_ovoshham_rebenok_rad_1433755045/permalink/2427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i.mail.ru/forum/deti_mail_ru/konkursy_i_viktoriny/redakcionnyj_konkurs_roditelskih_sovetov_ovoshham_rebenok_rad_1433755045/permalink/24274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ti.mail.ru/forum/deti_mail_ru/konkursy_i_viktoriny/redakcionnyj_konkurs_roditelskih_sovetov_ovoshham_rebenok_rad_143375504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ti.mail.ru/mama/kak-nakormit-rebenka-ovoshami-sovety-opytnyh-mam/commen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ti.mail.ru/forum/deti_mail_ru/konkursy_i_viktoriny/redakcionnyj_konkurs_roditelskih_sovetov_ovoshham_rebenok_rad_1433755045/permalink/2427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2015-07-08T07:31:00Z</dcterms:created>
  <dcterms:modified xsi:type="dcterms:W3CDTF">2017-05-11T12:05:00Z</dcterms:modified>
</cp:coreProperties>
</file>