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43" w:rsidRDefault="00A21543" w:rsidP="00932ECB">
      <w:pPr>
        <w:pStyle w:val="a3"/>
        <w:shd w:val="clear" w:color="auto" w:fill="FFFFFF"/>
        <w:spacing w:after="202" w:afterAutospacing="0"/>
        <w:jc w:val="center"/>
        <w:rPr>
          <w:b/>
          <w:color w:val="000000"/>
          <w:sz w:val="32"/>
          <w:szCs w:val="32"/>
        </w:rPr>
      </w:pPr>
    </w:p>
    <w:p w:rsidR="00A21543" w:rsidRDefault="00A21543" w:rsidP="00A21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color w:val="000000"/>
          <w:sz w:val="32"/>
          <w:szCs w:val="32"/>
        </w:rPr>
        <w:br w:type="page"/>
      </w:r>
      <w:r w:rsidRPr="007E30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7E3067">
        <w:rPr>
          <w:rFonts w:ascii="Times New Roman" w:hAnsi="Times New Roman" w:cs="Times New Roman"/>
          <w:b/>
          <w:sz w:val="24"/>
          <w:szCs w:val="24"/>
        </w:rPr>
        <w:t xml:space="preserve">дошкольное образовательное учреждение   </w:t>
      </w:r>
    </w:p>
    <w:p w:rsidR="00A21543" w:rsidRDefault="00A21543" w:rsidP="00A21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Центр развития ребенка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/с № 7 </w:t>
      </w:r>
    </w:p>
    <w:p w:rsidR="00A21543" w:rsidRPr="007E3067" w:rsidRDefault="00A21543" w:rsidP="00A21543">
      <w:pPr>
        <w:spacing w:after="0" w:line="240" w:lineRule="auto"/>
        <w:jc w:val="center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«Город Детства» </w:t>
      </w:r>
    </w:p>
    <w:p w:rsidR="00A21543" w:rsidRDefault="00A21543" w:rsidP="00A21543">
      <w:pPr>
        <w:pStyle w:val="a3"/>
        <w:shd w:val="clear" w:color="auto" w:fill="FFFFFF"/>
        <w:spacing w:line="270" w:lineRule="atLeast"/>
        <w:rPr>
          <w:rStyle w:val="a5"/>
          <w:color w:val="0D0D0D" w:themeColor="text1" w:themeTint="F2"/>
          <w:u w:val="single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rPr>
          <w:rStyle w:val="a5"/>
          <w:color w:val="0D0D0D" w:themeColor="text1" w:themeTint="F2"/>
          <w:u w:val="single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jc w:val="center"/>
        <w:rPr>
          <w:rStyle w:val="a5"/>
          <w:color w:val="0D0D0D" w:themeColor="text1" w:themeTint="F2"/>
          <w:sz w:val="40"/>
          <w:szCs w:val="40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jc w:val="center"/>
        <w:rPr>
          <w:rStyle w:val="a5"/>
          <w:color w:val="0D0D0D" w:themeColor="text1" w:themeTint="F2"/>
          <w:sz w:val="40"/>
          <w:szCs w:val="40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jc w:val="center"/>
        <w:rPr>
          <w:rStyle w:val="a5"/>
          <w:color w:val="0D0D0D" w:themeColor="text1" w:themeTint="F2"/>
          <w:sz w:val="40"/>
          <w:szCs w:val="40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jc w:val="center"/>
        <w:rPr>
          <w:rStyle w:val="apple-converted-space"/>
          <w:b/>
          <w:bCs/>
          <w:color w:val="0D0D0D" w:themeColor="text1" w:themeTint="F2"/>
          <w:sz w:val="40"/>
          <w:szCs w:val="40"/>
        </w:rPr>
      </w:pPr>
      <w:r w:rsidRPr="007E3067">
        <w:rPr>
          <w:rStyle w:val="a5"/>
          <w:color w:val="0D0D0D" w:themeColor="text1" w:themeTint="F2"/>
          <w:sz w:val="40"/>
          <w:szCs w:val="40"/>
        </w:rPr>
        <w:t>Отчет о проделанной работе в летний – оздоровительный период</w:t>
      </w:r>
      <w:r w:rsidRPr="007E3067">
        <w:rPr>
          <w:rStyle w:val="apple-converted-space"/>
          <w:b/>
          <w:bCs/>
          <w:color w:val="0D0D0D" w:themeColor="text1" w:themeTint="F2"/>
          <w:sz w:val="40"/>
          <w:szCs w:val="40"/>
        </w:rPr>
        <w:t> </w:t>
      </w:r>
    </w:p>
    <w:p w:rsidR="00A21543" w:rsidRPr="00466F35" w:rsidRDefault="00A21543" w:rsidP="00A21543">
      <w:pPr>
        <w:pStyle w:val="a3"/>
        <w:shd w:val="clear" w:color="auto" w:fill="FFFFFF"/>
        <w:spacing w:line="270" w:lineRule="atLeast"/>
        <w:jc w:val="center"/>
        <w:rPr>
          <w:rStyle w:val="a5"/>
          <w:color w:val="0D0D0D" w:themeColor="text1" w:themeTint="F2"/>
          <w:sz w:val="40"/>
          <w:szCs w:val="40"/>
        </w:rPr>
      </w:pPr>
      <w:r>
        <w:rPr>
          <w:rStyle w:val="a5"/>
          <w:color w:val="0D0D0D" w:themeColor="text1" w:themeTint="F2"/>
          <w:sz w:val="40"/>
          <w:szCs w:val="40"/>
        </w:rPr>
        <w:t>В подготовительной группе «Звёздочка»</w:t>
      </w:r>
    </w:p>
    <w:p w:rsidR="00A21543" w:rsidRDefault="00A21543" w:rsidP="00A21543">
      <w:pPr>
        <w:pStyle w:val="a3"/>
        <w:shd w:val="clear" w:color="auto" w:fill="FFFFFF"/>
        <w:spacing w:line="270" w:lineRule="atLeast"/>
        <w:jc w:val="center"/>
        <w:rPr>
          <w:rStyle w:val="a5"/>
          <w:color w:val="0D0D0D" w:themeColor="text1" w:themeTint="F2"/>
          <w:u w:val="single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rPr>
          <w:rStyle w:val="a5"/>
          <w:color w:val="0D0D0D" w:themeColor="text1" w:themeTint="F2"/>
          <w:sz w:val="32"/>
          <w:szCs w:val="32"/>
        </w:rPr>
      </w:pPr>
      <w:r>
        <w:rPr>
          <w:rStyle w:val="a5"/>
          <w:color w:val="0D0D0D" w:themeColor="text1" w:themeTint="F2"/>
          <w:sz w:val="32"/>
          <w:szCs w:val="32"/>
        </w:rPr>
        <w:t xml:space="preserve">                                                              </w:t>
      </w:r>
    </w:p>
    <w:p w:rsidR="00A21543" w:rsidRDefault="00A21543" w:rsidP="00A21543">
      <w:pPr>
        <w:pStyle w:val="a3"/>
        <w:shd w:val="clear" w:color="auto" w:fill="FFFFFF"/>
        <w:spacing w:line="270" w:lineRule="atLeast"/>
        <w:rPr>
          <w:rStyle w:val="a5"/>
          <w:color w:val="0D0D0D" w:themeColor="text1" w:themeTint="F2"/>
          <w:sz w:val="32"/>
          <w:szCs w:val="32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rPr>
          <w:rStyle w:val="a5"/>
          <w:color w:val="0D0D0D" w:themeColor="text1" w:themeTint="F2"/>
          <w:sz w:val="32"/>
          <w:szCs w:val="32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rPr>
          <w:rStyle w:val="a5"/>
          <w:color w:val="0D0D0D" w:themeColor="text1" w:themeTint="F2"/>
          <w:sz w:val="32"/>
          <w:szCs w:val="32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rPr>
          <w:rStyle w:val="a5"/>
          <w:color w:val="0D0D0D" w:themeColor="text1" w:themeTint="F2"/>
          <w:sz w:val="32"/>
          <w:szCs w:val="32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rPr>
          <w:rStyle w:val="a5"/>
          <w:color w:val="0D0D0D" w:themeColor="text1" w:themeTint="F2"/>
          <w:sz w:val="32"/>
          <w:szCs w:val="32"/>
        </w:rPr>
      </w:pPr>
    </w:p>
    <w:p w:rsidR="00A21543" w:rsidRPr="0035160C" w:rsidRDefault="00A21543" w:rsidP="00A21543">
      <w:pPr>
        <w:pStyle w:val="a3"/>
        <w:shd w:val="clear" w:color="auto" w:fill="FFFFFF"/>
        <w:spacing w:line="270" w:lineRule="atLeast"/>
        <w:jc w:val="right"/>
        <w:rPr>
          <w:rStyle w:val="a5"/>
          <w:color w:val="0D0D0D" w:themeColor="text1" w:themeTint="F2"/>
          <w:sz w:val="32"/>
          <w:szCs w:val="32"/>
        </w:rPr>
      </w:pPr>
      <w:r>
        <w:rPr>
          <w:rStyle w:val="a5"/>
          <w:color w:val="0D0D0D" w:themeColor="text1" w:themeTint="F2"/>
          <w:sz w:val="32"/>
          <w:szCs w:val="32"/>
        </w:rPr>
        <w:t xml:space="preserve"> </w:t>
      </w:r>
      <w:r w:rsidRPr="0035160C">
        <w:rPr>
          <w:rStyle w:val="a5"/>
          <w:color w:val="0D0D0D" w:themeColor="text1" w:themeTint="F2"/>
          <w:sz w:val="32"/>
          <w:szCs w:val="32"/>
        </w:rPr>
        <w:t>Воспитател</w:t>
      </w:r>
      <w:r>
        <w:rPr>
          <w:rStyle w:val="a5"/>
          <w:color w:val="0D0D0D" w:themeColor="text1" w:themeTint="F2"/>
          <w:sz w:val="32"/>
          <w:szCs w:val="32"/>
        </w:rPr>
        <w:t>ь: Подосинникова Н. А.</w:t>
      </w:r>
    </w:p>
    <w:p w:rsidR="00A21543" w:rsidRDefault="00A21543" w:rsidP="00A21543">
      <w:pPr>
        <w:pStyle w:val="a3"/>
        <w:shd w:val="clear" w:color="auto" w:fill="FFFFFF"/>
        <w:spacing w:line="270" w:lineRule="atLeast"/>
        <w:jc w:val="center"/>
        <w:rPr>
          <w:rStyle w:val="a5"/>
          <w:color w:val="0D0D0D" w:themeColor="text1" w:themeTint="F2"/>
          <w:sz w:val="40"/>
          <w:szCs w:val="40"/>
        </w:rPr>
      </w:pPr>
    </w:p>
    <w:p w:rsidR="00A21543" w:rsidRDefault="00A21543" w:rsidP="00A21543">
      <w:pPr>
        <w:pStyle w:val="a3"/>
        <w:shd w:val="clear" w:color="auto" w:fill="FFFFFF"/>
        <w:spacing w:line="270" w:lineRule="atLeast"/>
        <w:jc w:val="center"/>
        <w:rPr>
          <w:rStyle w:val="a5"/>
          <w:color w:val="0D0D0D" w:themeColor="text1" w:themeTint="F2"/>
          <w:sz w:val="40"/>
          <w:szCs w:val="40"/>
        </w:rPr>
      </w:pPr>
    </w:p>
    <w:p w:rsidR="00A21543" w:rsidRPr="002A6D4B" w:rsidRDefault="00A21543" w:rsidP="00A21543">
      <w:pPr>
        <w:pStyle w:val="a3"/>
        <w:shd w:val="clear" w:color="auto" w:fill="FFFFFF"/>
        <w:spacing w:after="0" w:afterAutospacing="0" w:line="270" w:lineRule="atLeast"/>
        <w:jc w:val="center"/>
        <w:rPr>
          <w:rStyle w:val="a5"/>
          <w:b w:val="0"/>
          <w:color w:val="0D0D0D" w:themeColor="text1" w:themeTint="F2"/>
          <w:sz w:val="32"/>
          <w:szCs w:val="32"/>
        </w:rPr>
      </w:pPr>
      <w:r w:rsidRPr="002A6D4B">
        <w:rPr>
          <w:rStyle w:val="a5"/>
          <w:color w:val="0D0D0D" w:themeColor="text1" w:themeTint="F2"/>
          <w:sz w:val="32"/>
          <w:szCs w:val="32"/>
        </w:rPr>
        <w:t>п. Целина</w:t>
      </w:r>
    </w:p>
    <w:p w:rsidR="00A21543" w:rsidRDefault="00A21543" w:rsidP="00A21543">
      <w:pPr>
        <w:pStyle w:val="a3"/>
        <w:shd w:val="clear" w:color="auto" w:fill="FFFFFF"/>
        <w:spacing w:after="0" w:afterAutospacing="0" w:line="270" w:lineRule="atLeast"/>
        <w:jc w:val="center"/>
        <w:rPr>
          <w:rStyle w:val="a5"/>
          <w:color w:val="0D0D0D" w:themeColor="text1" w:themeTint="F2"/>
          <w:sz w:val="32"/>
          <w:szCs w:val="32"/>
        </w:rPr>
      </w:pPr>
      <w:r>
        <w:rPr>
          <w:rStyle w:val="a5"/>
          <w:color w:val="0D0D0D" w:themeColor="text1" w:themeTint="F2"/>
          <w:sz w:val="32"/>
          <w:szCs w:val="32"/>
        </w:rPr>
        <w:t>2019</w:t>
      </w:r>
      <w:r w:rsidRPr="002A6D4B">
        <w:rPr>
          <w:rStyle w:val="a5"/>
          <w:color w:val="0D0D0D" w:themeColor="text1" w:themeTint="F2"/>
          <w:sz w:val="32"/>
          <w:szCs w:val="32"/>
        </w:rPr>
        <w:t xml:space="preserve"> г.</w:t>
      </w:r>
    </w:p>
    <w:p w:rsidR="00A21543" w:rsidRDefault="00A2154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32ECB" w:rsidRPr="00932ECB" w:rsidRDefault="00932ECB" w:rsidP="00932ECB">
      <w:pPr>
        <w:pStyle w:val="a3"/>
        <w:shd w:val="clear" w:color="auto" w:fill="FFFFFF"/>
        <w:spacing w:after="202" w:afterAutospacing="0"/>
        <w:jc w:val="center"/>
        <w:rPr>
          <w:b/>
          <w:color w:val="000000"/>
        </w:rPr>
      </w:pPr>
      <w:r w:rsidRPr="00932ECB">
        <w:rPr>
          <w:b/>
          <w:color w:val="000000"/>
          <w:sz w:val="32"/>
          <w:szCs w:val="32"/>
        </w:rPr>
        <w:lastRenderedPageBreak/>
        <w:t>Отчет за летний оздоровительный период</w:t>
      </w:r>
    </w:p>
    <w:p w:rsidR="00932ECB" w:rsidRDefault="00932ECB" w:rsidP="00932ECB">
      <w:pPr>
        <w:pStyle w:val="a3"/>
        <w:shd w:val="clear" w:color="auto" w:fill="FFFFFF"/>
        <w:spacing w:after="202" w:afterAutospacing="0"/>
        <w:jc w:val="center"/>
        <w:rPr>
          <w:color w:val="000000"/>
        </w:rPr>
      </w:pPr>
      <w:r w:rsidRPr="00932ECB">
        <w:rPr>
          <w:b/>
          <w:color w:val="000000"/>
          <w:sz w:val="32"/>
          <w:szCs w:val="32"/>
        </w:rPr>
        <w:t>в подготовительной группе</w:t>
      </w:r>
      <w:r w:rsidR="00D4423A">
        <w:rPr>
          <w:b/>
          <w:color w:val="000000"/>
          <w:sz w:val="32"/>
          <w:szCs w:val="32"/>
        </w:rPr>
        <w:t xml:space="preserve"> «Звёздочка»</w:t>
      </w:r>
    </w:p>
    <w:p w:rsidR="00932ECB" w:rsidRDefault="00932ECB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2ECB">
        <w:rPr>
          <w:b/>
          <w:color w:val="000000"/>
          <w:sz w:val="28"/>
          <w:szCs w:val="28"/>
        </w:rPr>
        <w:t>Цель</w:t>
      </w:r>
      <w:r w:rsidRPr="00DC729A">
        <w:rPr>
          <w:color w:val="000000"/>
          <w:sz w:val="28"/>
          <w:szCs w:val="28"/>
        </w:rPr>
        <w:t>: создание максимально эффективных условий по охране и укреплению здоровья, предупреждению заболеваемости и травматизма детей, обеспечению оптимальной двигательной активности, эмоциональному, личностному, познавательному развитию дошкольников в летний период, использование эффективных форм и методов для сохранения и укрепления физического и психического здоровья детей.</w:t>
      </w:r>
    </w:p>
    <w:p w:rsidR="00DC729A" w:rsidRPr="00932ECB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932ECB">
        <w:rPr>
          <w:b/>
          <w:color w:val="000000"/>
          <w:sz w:val="28"/>
          <w:szCs w:val="28"/>
        </w:rPr>
        <w:t>Задачи: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•</w:t>
      </w:r>
      <w:r w:rsidRPr="00DC729A">
        <w:rPr>
          <w:rStyle w:val="apple-converted-space"/>
          <w:color w:val="000000"/>
          <w:sz w:val="28"/>
          <w:szCs w:val="28"/>
        </w:rPr>
        <w:t> </w:t>
      </w:r>
      <w:r w:rsidRPr="00DC729A">
        <w:rPr>
          <w:color w:val="000000"/>
          <w:sz w:val="28"/>
          <w:szCs w:val="28"/>
        </w:rPr>
        <w:t>реализация системы мероприятий, направленных на оздоровление и физическое развитие детей за счет широкого использования природных факторов: воздуха, солнца, воды;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•</w:t>
      </w:r>
      <w:r w:rsidRPr="00DC729A">
        <w:rPr>
          <w:rStyle w:val="apple-converted-space"/>
          <w:color w:val="000000"/>
          <w:sz w:val="28"/>
          <w:szCs w:val="28"/>
        </w:rPr>
        <w:t> </w:t>
      </w:r>
      <w:r w:rsidRPr="00DC729A">
        <w:rPr>
          <w:color w:val="000000"/>
          <w:sz w:val="28"/>
          <w:szCs w:val="28"/>
        </w:rPr>
        <w:t>формирование привычки к здоровому образу жизни и развитию познавательного интереса;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•</w:t>
      </w:r>
      <w:r w:rsidRPr="00DC729A">
        <w:rPr>
          <w:rStyle w:val="apple-converted-space"/>
          <w:color w:val="000000"/>
          <w:sz w:val="28"/>
          <w:szCs w:val="28"/>
        </w:rPr>
        <w:t> </w:t>
      </w:r>
      <w:r w:rsidRPr="00DC729A">
        <w:rPr>
          <w:color w:val="000000"/>
          <w:sz w:val="28"/>
          <w:szCs w:val="28"/>
        </w:rPr>
        <w:t>формирование навыков безопасного поведения;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•</w:t>
      </w:r>
      <w:r w:rsidRPr="00DC729A">
        <w:rPr>
          <w:rStyle w:val="apple-converted-space"/>
          <w:color w:val="000000"/>
          <w:sz w:val="28"/>
          <w:szCs w:val="28"/>
        </w:rPr>
        <w:t> </w:t>
      </w:r>
      <w:r w:rsidRPr="00DC729A">
        <w:rPr>
          <w:color w:val="000000"/>
          <w:sz w:val="28"/>
          <w:szCs w:val="28"/>
        </w:rPr>
        <w:t>использование природно-предметной среды для следующих видов деятельности: организация труда в природе (цветник, огород, участок), организация познавательной деятельности, организация различных видов игр, организация различных видов двигательной активности, наблюдений, опытно-экспериментальной и исследовательской деятельности, организация продуктивных видов деятельности;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•</w:t>
      </w:r>
      <w:r w:rsidRPr="00DC729A">
        <w:rPr>
          <w:rStyle w:val="apple-converted-space"/>
          <w:color w:val="000000"/>
          <w:sz w:val="28"/>
          <w:szCs w:val="28"/>
        </w:rPr>
        <w:t> </w:t>
      </w:r>
      <w:r w:rsidRPr="00DC729A">
        <w:rPr>
          <w:color w:val="000000"/>
          <w:sz w:val="28"/>
          <w:szCs w:val="28"/>
        </w:rPr>
        <w:t>осуществление педагогического и санитарного просвещения родителей по вопросам воспитания и оздоровления, вовлечение в совместные мероприятия с детьми в летний период.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Для решения поставленных задач в летний перио</w:t>
      </w:r>
      <w:r w:rsidR="00932ECB">
        <w:rPr>
          <w:color w:val="000000"/>
          <w:sz w:val="28"/>
          <w:szCs w:val="28"/>
        </w:rPr>
        <w:t>д соблюдались следующие условия: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С целью организации водно-питьевого режима на группе имелись в наличии индивидуальные кружки для детей, чай</w:t>
      </w:r>
      <w:r w:rsidR="00932ECB">
        <w:rPr>
          <w:color w:val="000000"/>
          <w:sz w:val="28"/>
          <w:szCs w:val="28"/>
        </w:rPr>
        <w:t xml:space="preserve">ник, охлажденная кипяченая вода. </w:t>
      </w:r>
      <w:r w:rsidR="00932ECB">
        <w:rPr>
          <w:color w:val="000000"/>
          <w:sz w:val="28"/>
          <w:szCs w:val="28"/>
        </w:rPr>
        <w:lastRenderedPageBreak/>
        <w:t>П</w:t>
      </w:r>
      <w:r w:rsidRPr="00DC729A">
        <w:rPr>
          <w:color w:val="000000"/>
          <w:sz w:val="28"/>
          <w:szCs w:val="28"/>
        </w:rPr>
        <w:t>ри организации закаливающих процедур — индивидуальные полотенца для рук, ног.</w:t>
      </w:r>
    </w:p>
    <w:p w:rsidR="00932ECB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 xml:space="preserve">Ежедневно осматривался участок перед прогулкой на наличие опасных для детей предметов (гвоздей, битого стекла, вырытых ям). </w:t>
      </w:r>
    </w:p>
    <w:p w:rsidR="00932ECB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 xml:space="preserve">С наступлением жаркого периода во избежание перегрева воспитанники находились на прогулке только в головных уборах, пребывание дошкольников под прямыми лучами солнца чередовалось с играми в тени, в группе имелась аптечка первой медицинской помощи. 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Был проведен инструктаж с родителями по охране жизни и здоровья детей в летний период.</w:t>
      </w:r>
    </w:p>
    <w:p w:rsidR="00932ECB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 xml:space="preserve">С целью организации физкультурно-оздоровительной работы в летний период группа перешла на режим дня в соответствии с теплым периодом года. 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Детей принимали на свежем воздухе, проводилась утренняя зарядка на улице, закаливание детей: воздушные ванны, хождение босиком по траве и песку, умывание, мытьё, обливание ног.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Активно велась работа на цветнике. Дети вместе с воспитателями с радостью трудились: поливали, рыхлили, пропалывали. Наблюдая за результатами своего труда и труда взрослых, дети получили большое удовольствие.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 xml:space="preserve">С целью предупреждения инфекционных заболеваний у воспитанников песок в песочницах </w:t>
      </w:r>
      <w:proofErr w:type="spellStart"/>
      <w:r w:rsidRPr="00DC729A">
        <w:rPr>
          <w:color w:val="000000"/>
          <w:sz w:val="28"/>
          <w:szCs w:val="28"/>
        </w:rPr>
        <w:t>перекапывался</w:t>
      </w:r>
      <w:proofErr w:type="gramStart"/>
      <w:r w:rsidR="00D4423A">
        <w:rPr>
          <w:color w:val="000000"/>
          <w:sz w:val="28"/>
          <w:szCs w:val="28"/>
        </w:rPr>
        <w:t>,</w:t>
      </w:r>
      <w:r w:rsidRPr="00DC729A">
        <w:rPr>
          <w:color w:val="000000"/>
          <w:sz w:val="28"/>
          <w:szCs w:val="28"/>
        </w:rPr>
        <w:t>з</w:t>
      </w:r>
      <w:proofErr w:type="gramEnd"/>
      <w:r w:rsidRPr="00DC729A">
        <w:rPr>
          <w:color w:val="000000"/>
          <w:sz w:val="28"/>
          <w:szCs w:val="28"/>
        </w:rPr>
        <w:t>акрывался</w:t>
      </w:r>
      <w:proofErr w:type="spellEnd"/>
      <w:r w:rsidRPr="00DC729A">
        <w:rPr>
          <w:color w:val="000000"/>
          <w:sz w:val="28"/>
          <w:szCs w:val="28"/>
        </w:rPr>
        <w:t xml:space="preserve"> тентом.</w:t>
      </w:r>
    </w:p>
    <w:p w:rsidR="00932ECB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DC729A">
        <w:rPr>
          <w:color w:val="000000"/>
          <w:sz w:val="28"/>
          <w:szCs w:val="28"/>
        </w:rPr>
        <w:t>Ежедневно выносился игровой инвентарь: лопатки, ведерки, формочки для игр с песком, тележки, машинки, мячи, обручи.</w:t>
      </w:r>
      <w:proofErr w:type="gramEnd"/>
      <w:r w:rsidRPr="00DC729A">
        <w:rPr>
          <w:color w:val="000000"/>
          <w:sz w:val="28"/>
          <w:szCs w:val="28"/>
        </w:rPr>
        <w:t xml:space="preserve"> На песочнице дети с удовольствием играли, строили замки, дороги, девочки пекли пирожки. После игр ребята охотно собирали игрушки, приводили игровое место в порядок. Дети убирались на участке, помогали подметать дорожки, веранду, собирали листья.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 xml:space="preserve"> В группе дежурили, сами заправляли постели, относили посуду. Так старалась формировать трудовые навыки у детей.</w:t>
      </w:r>
    </w:p>
    <w:p w:rsidR="00932ECB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lastRenderedPageBreak/>
        <w:t xml:space="preserve">Наряду с этим в течение летнего периода проводилась работа по организации развлечений и досугов для детей. </w:t>
      </w:r>
    </w:p>
    <w:p w:rsidR="00D4423A" w:rsidRDefault="00DC729A" w:rsidP="00D4423A">
      <w:pPr>
        <w:pStyle w:val="a4"/>
        <w:rPr>
          <w:color w:val="000000"/>
          <w:sz w:val="28"/>
          <w:szCs w:val="28"/>
        </w:rPr>
      </w:pPr>
      <w:r w:rsidRPr="00D4423A">
        <w:rPr>
          <w:rFonts w:ascii="Times New Roman" w:hAnsi="Times New Roman" w:cs="Times New Roman"/>
          <w:color w:val="000000"/>
          <w:sz w:val="28"/>
          <w:szCs w:val="28"/>
        </w:rPr>
        <w:t>Были проведены мероприятия</w:t>
      </w:r>
      <w:r w:rsidRPr="00D4423A">
        <w:rPr>
          <w:color w:val="000000"/>
          <w:sz w:val="28"/>
          <w:szCs w:val="28"/>
        </w:rPr>
        <w:t>:</w:t>
      </w:r>
    </w:p>
    <w:p w:rsidR="00D4423A" w:rsidRPr="00F30A92" w:rsidRDefault="00D4423A" w:rsidP="00D442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0A92">
        <w:rPr>
          <w:rFonts w:ascii="Times New Roman" w:hAnsi="Times New Roman" w:cs="Times New Roman"/>
          <w:sz w:val="28"/>
          <w:szCs w:val="28"/>
        </w:rPr>
        <w:t>Игры с песком на участке ДОУ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423A" w:rsidRPr="00F30A92" w:rsidRDefault="00D4423A" w:rsidP="00D442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0A92">
        <w:rPr>
          <w:rFonts w:ascii="Times New Roman" w:hAnsi="Times New Roman" w:cs="Times New Roman"/>
          <w:sz w:val="28"/>
          <w:szCs w:val="28"/>
        </w:rPr>
        <w:t>Конкурс рисунков на асфальте «Природа и мы!»</w:t>
      </w:r>
    </w:p>
    <w:p w:rsidR="00D4423A" w:rsidRPr="00F30A92" w:rsidRDefault="00D4423A" w:rsidP="00D442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0A92">
        <w:rPr>
          <w:rFonts w:ascii="Times New Roman" w:hAnsi="Times New Roman" w:cs="Times New Roman"/>
          <w:sz w:val="28"/>
          <w:szCs w:val="28"/>
        </w:rPr>
        <w:t>Летнее развлечение на тему «Дошколята- любители природы»</w:t>
      </w:r>
    </w:p>
    <w:p w:rsidR="00D4423A" w:rsidRPr="00F30A92" w:rsidRDefault="00D4423A" w:rsidP="00D442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0A92">
        <w:rPr>
          <w:rFonts w:ascii="Times New Roman" w:hAnsi="Times New Roman" w:cs="Times New Roman"/>
          <w:sz w:val="28"/>
          <w:szCs w:val="28"/>
        </w:rPr>
        <w:t>Юные исследователи «</w:t>
      </w:r>
      <w:proofErr w:type="spellStart"/>
      <w:r w:rsidRPr="00F30A92">
        <w:rPr>
          <w:rFonts w:ascii="Times New Roman" w:hAnsi="Times New Roman" w:cs="Times New Roman"/>
          <w:sz w:val="28"/>
          <w:szCs w:val="28"/>
        </w:rPr>
        <w:t>Любознайки</w:t>
      </w:r>
      <w:proofErr w:type="spellEnd"/>
      <w:r w:rsidRPr="00F30A9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F30A9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30A92">
        <w:rPr>
          <w:rFonts w:ascii="Times New Roman" w:hAnsi="Times New Roman" w:cs="Times New Roman"/>
          <w:sz w:val="28"/>
          <w:szCs w:val="28"/>
        </w:rPr>
        <w:t>абота в мини-лаборатории</w:t>
      </w:r>
    </w:p>
    <w:p w:rsidR="00D4423A" w:rsidRPr="00F30A92" w:rsidRDefault="00D4423A" w:rsidP="00D442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0A92">
        <w:rPr>
          <w:rFonts w:ascii="Times New Roman" w:hAnsi="Times New Roman" w:cs="Times New Roman"/>
          <w:sz w:val="28"/>
          <w:szCs w:val="28"/>
        </w:rPr>
        <w:t>Акция –</w:t>
      </w:r>
      <w:proofErr w:type="gramStart"/>
      <w:r w:rsidRPr="00F30A92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Pr="00F30A92">
        <w:rPr>
          <w:rFonts w:ascii="Times New Roman" w:hAnsi="Times New Roman" w:cs="Times New Roman"/>
          <w:sz w:val="28"/>
          <w:szCs w:val="28"/>
        </w:rPr>
        <w:t>охрани природу поселка».</w:t>
      </w:r>
      <w:r>
        <w:rPr>
          <w:rFonts w:ascii="Times New Roman" w:hAnsi="Times New Roman" w:cs="Times New Roman"/>
          <w:sz w:val="28"/>
          <w:szCs w:val="28"/>
        </w:rPr>
        <w:t>Плакат, с</w:t>
      </w:r>
      <w:r w:rsidRPr="00F30A92">
        <w:rPr>
          <w:rFonts w:ascii="Times New Roman" w:hAnsi="Times New Roman" w:cs="Times New Roman"/>
          <w:sz w:val="28"/>
          <w:szCs w:val="28"/>
        </w:rPr>
        <w:t>деланный детьми группы «Звездочка»</w:t>
      </w:r>
    </w:p>
    <w:p w:rsidR="00932ECB" w:rsidRDefault="005453B8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DC729A" w:rsidRPr="00DC729A">
        <w:rPr>
          <w:color w:val="000000"/>
          <w:sz w:val="28"/>
          <w:szCs w:val="28"/>
        </w:rPr>
        <w:t>акже с детьми были организованы беседы о безопасности в общении с незнакомыми людьми, о полезных при</w:t>
      </w:r>
      <w:r>
        <w:rPr>
          <w:color w:val="000000"/>
          <w:sz w:val="28"/>
          <w:szCs w:val="28"/>
        </w:rPr>
        <w:t>вычках, о добре и зле, о дружбе.</w:t>
      </w:r>
    </w:p>
    <w:p w:rsidR="00DC729A" w:rsidRPr="00932ECB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DC729A">
        <w:rPr>
          <w:rStyle w:val="apple-converted-space"/>
          <w:color w:val="000000"/>
          <w:sz w:val="28"/>
          <w:szCs w:val="28"/>
        </w:rPr>
        <w:t> </w:t>
      </w:r>
      <w:r w:rsidRPr="00DC729A">
        <w:rPr>
          <w:color w:val="000000"/>
          <w:sz w:val="28"/>
          <w:szCs w:val="28"/>
        </w:rPr>
        <w:t>Дети также совершили «Путешествие по сказкам». Цель – развитие положительных эмоций и впечатлений путем «погружения» в мир сказок и сказочных персонажей</w:t>
      </w:r>
      <w:r w:rsidRPr="00DC729A">
        <w:rPr>
          <w:color w:val="333333"/>
          <w:sz w:val="28"/>
          <w:szCs w:val="28"/>
        </w:rPr>
        <w:t xml:space="preserve">. </w:t>
      </w:r>
      <w:r w:rsidRPr="00932ECB">
        <w:rPr>
          <w:sz w:val="28"/>
          <w:szCs w:val="28"/>
        </w:rPr>
        <w:t>Детей знакомила с русскими и татарскими народными сказка</w:t>
      </w:r>
      <w:r w:rsidR="00932ECB">
        <w:rPr>
          <w:sz w:val="28"/>
          <w:szCs w:val="28"/>
        </w:rPr>
        <w:t>ми, потом дети пересказывали их.</w:t>
      </w:r>
      <w:r w:rsidRPr="00932ECB">
        <w:rPr>
          <w:sz w:val="28"/>
          <w:szCs w:val="28"/>
        </w:rPr>
        <w:t xml:space="preserve"> Разучивали с детьми стихи и песни о лете.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В течение летнего периода проводились подвижные игры: «Скакалки», «Мышеловка», «Водяной», «</w:t>
      </w:r>
      <w:proofErr w:type="spellStart"/>
      <w:r w:rsidRPr="00DC729A">
        <w:rPr>
          <w:color w:val="000000"/>
          <w:sz w:val="28"/>
          <w:szCs w:val="28"/>
        </w:rPr>
        <w:t>Ловишки</w:t>
      </w:r>
      <w:proofErr w:type="spellEnd"/>
      <w:r w:rsidRPr="00DC729A">
        <w:rPr>
          <w:color w:val="000000"/>
          <w:sz w:val="28"/>
          <w:szCs w:val="28"/>
        </w:rPr>
        <w:t>», «Угадай по голосу», «Гуси-гуси»; игры с мячом и мыльными пузырями; дидактические: «</w:t>
      </w:r>
      <w:proofErr w:type="spellStart"/>
      <w:r w:rsidRPr="00DC729A">
        <w:rPr>
          <w:color w:val="000000"/>
          <w:sz w:val="28"/>
          <w:szCs w:val="28"/>
        </w:rPr>
        <w:t>Пазлы</w:t>
      </w:r>
      <w:proofErr w:type="spellEnd"/>
      <w:r w:rsidRPr="00DC729A">
        <w:rPr>
          <w:color w:val="000000"/>
          <w:sz w:val="28"/>
          <w:szCs w:val="28"/>
        </w:rPr>
        <w:t xml:space="preserve">», «Мозаика», «Что где находится?», домино, конструктор и т. </w:t>
      </w:r>
      <w:proofErr w:type="spellStart"/>
      <w:r w:rsidRPr="00DC729A">
        <w:rPr>
          <w:color w:val="000000"/>
          <w:sz w:val="28"/>
          <w:szCs w:val="28"/>
        </w:rPr>
        <w:t>д</w:t>
      </w:r>
      <w:proofErr w:type="spellEnd"/>
      <w:r w:rsidRPr="00DC729A">
        <w:rPr>
          <w:color w:val="000000"/>
          <w:sz w:val="28"/>
          <w:szCs w:val="28"/>
        </w:rPr>
        <w:t>; сюжетно-ролевые игры: «Кафе», «Семья», «Парикмахерская», «Салон красоты», «Больница»; спортивные игры: «Футбол», «Бадминтон».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Каждый четверг совершали экскурсию в кинотеатр Иллюзион, смотрели мультфильмы.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В режимные моменты в игровой форме повторяли счёт, дни недели, времена года, геометрические фигуры и продолжалась работа в тетрадях, дети писали цифры, слова, решали задачи.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 xml:space="preserve">Для родителей были оформлены консультации «Как обеспечить безопасность и здоровье наших детей?», «Опасные ситуации, подстерегающие наших детей», «Развитие навыка безопасного общения с незнакомцами», «Безопасность ребёнка на улице», «Безопасность в общественном </w:t>
      </w:r>
      <w:r w:rsidRPr="00DC729A">
        <w:rPr>
          <w:color w:val="000000"/>
          <w:sz w:val="28"/>
          <w:szCs w:val="28"/>
        </w:rPr>
        <w:lastRenderedPageBreak/>
        <w:t>транспорте», «Если ребёнок потерялся на улице», «Встреча с ядовитыми растениями», «Контакты с животными», «Ребёнок дома».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В летний период с родителями были проведены беседы: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- «Солнце – хорошо, но в меру»,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- «Профилактика кишечных заболеваний»,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- «Профилактика травматизма»,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- «Как организовать летний отдых детей».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Были проведены антропометрические измерения детей, сделана соответствующая маркировка в спальной, групповой, туалетных комнатах. Мебель и игровой материал расставлен по зонам.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 xml:space="preserve">Родители участвовали в </w:t>
      </w:r>
      <w:r w:rsidR="00D4423A">
        <w:rPr>
          <w:color w:val="000000"/>
          <w:sz w:val="28"/>
          <w:szCs w:val="28"/>
        </w:rPr>
        <w:t>покраске беседки и инвентаря на участке.</w:t>
      </w:r>
    </w:p>
    <w:p w:rsidR="00DC729A" w:rsidRPr="00DC729A" w:rsidRDefault="00DC729A" w:rsidP="00932E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C729A">
        <w:rPr>
          <w:color w:val="000000"/>
          <w:sz w:val="28"/>
          <w:szCs w:val="28"/>
        </w:rPr>
        <w:t>План работы на летний период выполнен успешно.</w:t>
      </w:r>
    </w:p>
    <w:p w:rsidR="004E0C66" w:rsidRPr="00DC729A" w:rsidRDefault="004E0C66" w:rsidP="00932ECB">
      <w:pPr>
        <w:spacing w:after="0" w:line="360" w:lineRule="auto"/>
        <w:jc w:val="both"/>
        <w:rPr>
          <w:sz w:val="28"/>
          <w:szCs w:val="28"/>
        </w:rPr>
      </w:pPr>
    </w:p>
    <w:sectPr w:rsidR="004E0C66" w:rsidRPr="00DC729A" w:rsidSect="004E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7704A"/>
    <w:multiLevelType w:val="hybridMultilevel"/>
    <w:tmpl w:val="28C4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729A"/>
    <w:rsid w:val="00374EE4"/>
    <w:rsid w:val="004E0C66"/>
    <w:rsid w:val="005453B8"/>
    <w:rsid w:val="00932ECB"/>
    <w:rsid w:val="00A21543"/>
    <w:rsid w:val="00AE1B88"/>
    <w:rsid w:val="00AF68F3"/>
    <w:rsid w:val="00D4423A"/>
    <w:rsid w:val="00DC729A"/>
    <w:rsid w:val="00DD1A96"/>
    <w:rsid w:val="00F9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29A"/>
  </w:style>
  <w:style w:type="paragraph" w:styleId="a4">
    <w:name w:val="List Paragraph"/>
    <w:basedOn w:val="a"/>
    <w:uiPriority w:val="34"/>
    <w:qFormat/>
    <w:rsid w:val="00D4423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A215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Гриша</cp:lastModifiedBy>
  <cp:revision>3</cp:revision>
  <dcterms:created xsi:type="dcterms:W3CDTF">2015-09-17T17:17:00Z</dcterms:created>
  <dcterms:modified xsi:type="dcterms:W3CDTF">2019-08-29T13:12:00Z</dcterms:modified>
</cp:coreProperties>
</file>