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FB" w:rsidRPr="003F6D0A" w:rsidRDefault="004238FB" w:rsidP="003F6D0A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F6D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 туберкулезе детям</w:t>
      </w:r>
    </w:p>
    <w:p w:rsidR="003F6D0A" w:rsidRPr="003F6D0A" w:rsidRDefault="003F6D0A" w:rsidP="004238F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t>Дорогой друг, ежедневно мы сталкиваемся с палочкой, которая вызывает туберкулез. Она находится везде: в воде, почве, воздухе, на окружающих нас предметах. Причем, это очень живучая палочка: в высушенном виде она может сохраняться до 5 лет. Она очень боится прямого солнечного света. Поэтому в начале прошлого века, когда туберкулез был очень распространен, а лечить его не умели, больных отправляли либо на юг, где всегда солнечная погода, либо на горные курорты, где воздух богат ультрафиолетом.  Источником заражения является, главным образом, больной человек, выделяющий с мокротой туберкулезные палочки (микобактерии). Заражение происходит при вдыхании мельчайших частиц пыли или брызг мокроты, а также с пищей. Наследственная передача туберкулеза современной наукой отрицается. Но установле</w:t>
      </w:r>
      <w:bookmarkStart w:id="0" w:name="_GoBack"/>
      <w:bookmarkEnd w:id="0"/>
      <w:r w:rsidRPr="003F6D0A">
        <w:rPr>
          <w:rFonts w:ascii="Times New Roman" w:hAnsi="Times New Roman" w:cs="Times New Roman"/>
          <w:sz w:val="28"/>
          <w:szCs w:val="28"/>
        </w:rPr>
        <w:t xml:space="preserve">но, что передается предрасположенность к заболеванию. 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t xml:space="preserve">Человеческий организм очень восприимчив к туберкулезной инфекции. Однако в большинстве случаев первичное заражение вызывает в организме небольшие изменения, ведущие к образованию нестойкого иммунитета. Для того чтобы заболевание проявилось в полной мере, необходимо, чтобы организм не смог сопротивляться инфекции. Сопротивляемость снижается при плохом питании, запыленности на рабочем месте, плохих жилищных условиях, ослаблении, истощении организма. 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t xml:space="preserve">Туберкулезная инфекция, попадая в организм через дыхательные пути, в дальнейшем проникает в кровь и может поразить не только легкие (чаще всего), но и любые другие органы. Считается, что туберкулез поражает все, кроме волос и ногтей: почки, кишечник, глаза, мозговые оболочки и т.д. 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t xml:space="preserve">Против туберкулеза существует вакцина. Прививку этой вакцины делают детишкам после рождения в роддоме. 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t xml:space="preserve">Ежегодно всех детей проверяют на зараженность туберкулезом, для этого им делают внутрикожную пробу </w:t>
      </w:r>
      <w:r w:rsidRPr="003F6D0A">
        <w:rPr>
          <w:rFonts w:ascii="Times New Roman" w:hAnsi="Times New Roman" w:cs="Times New Roman"/>
          <w:sz w:val="28"/>
          <w:szCs w:val="28"/>
        </w:rPr>
        <w:sym w:font="Symbol" w:char="F02D"/>
      </w:r>
      <w:r w:rsidRPr="003F6D0A">
        <w:rPr>
          <w:rFonts w:ascii="Times New Roman" w:hAnsi="Times New Roman" w:cs="Times New Roman"/>
          <w:sz w:val="28"/>
          <w:szCs w:val="28"/>
        </w:rPr>
        <w:t xml:space="preserve"> реакцию Манту. Внутрь кожи вводят специальное вещество </w:t>
      </w:r>
      <w:r w:rsidRPr="003F6D0A">
        <w:rPr>
          <w:rFonts w:ascii="Times New Roman" w:hAnsi="Times New Roman" w:cs="Times New Roman"/>
          <w:sz w:val="28"/>
          <w:szCs w:val="28"/>
        </w:rPr>
        <w:sym w:font="Symbol" w:char="F02D"/>
      </w:r>
      <w:r w:rsidRPr="003F6D0A">
        <w:rPr>
          <w:rFonts w:ascii="Times New Roman" w:hAnsi="Times New Roman" w:cs="Times New Roman"/>
          <w:sz w:val="28"/>
          <w:szCs w:val="28"/>
        </w:rPr>
        <w:t xml:space="preserve"> туберкулин, и ровно через 72 часа осматривают место инъекции. Эта процедура позволяет выявить первичное заражение. А также уже возникшее заболевание, пока не проявившее себя никакими болезненными явлениями. Поэтому очень важно ежегодно делать эту туберкулиновую пробу. 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t xml:space="preserve">Чтобы предотвратить это страшное заболевание и необходимо: 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D0A">
        <w:rPr>
          <w:rFonts w:ascii="Times New Roman" w:hAnsi="Times New Roman" w:cs="Times New Roman"/>
          <w:sz w:val="28"/>
          <w:szCs w:val="28"/>
        </w:rPr>
        <w:t xml:space="preserve"> соблюдать правила личной гигиены </w:t>
      </w:r>
      <w:r w:rsidRPr="003F6D0A">
        <w:rPr>
          <w:rFonts w:ascii="Times New Roman" w:hAnsi="Times New Roman" w:cs="Times New Roman"/>
          <w:sz w:val="28"/>
          <w:szCs w:val="28"/>
        </w:rPr>
        <w:sym w:font="Symbol" w:char="F02D"/>
      </w:r>
      <w:r w:rsidRPr="003F6D0A">
        <w:rPr>
          <w:rFonts w:ascii="Times New Roman" w:hAnsi="Times New Roman" w:cs="Times New Roman"/>
          <w:sz w:val="28"/>
          <w:szCs w:val="28"/>
        </w:rPr>
        <w:t xml:space="preserve"> мыть руки после прогулки и перед едой 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D0A">
        <w:rPr>
          <w:rFonts w:ascii="Times New Roman" w:hAnsi="Times New Roman" w:cs="Times New Roman"/>
          <w:sz w:val="28"/>
          <w:szCs w:val="28"/>
        </w:rPr>
        <w:t xml:space="preserve"> правильно питаться 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D0A">
        <w:rPr>
          <w:rFonts w:ascii="Times New Roman" w:hAnsi="Times New Roman" w:cs="Times New Roman"/>
          <w:sz w:val="28"/>
          <w:szCs w:val="28"/>
        </w:rPr>
        <w:t xml:space="preserve"> соблюдать режим дня 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D0A">
        <w:rPr>
          <w:rFonts w:ascii="Times New Roman" w:hAnsi="Times New Roman" w:cs="Times New Roman"/>
          <w:sz w:val="28"/>
          <w:szCs w:val="28"/>
        </w:rPr>
        <w:t xml:space="preserve"> проветривать помещение 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0A">
        <w:rPr>
          <w:rFonts w:ascii="Times New Roman" w:hAnsi="Times New Roman" w:cs="Times New Roman"/>
          <w:sz w:val="28"/>
          <w:szCs w:val="28"/>
        </w:rPr>
        <w:sym w:font="Symbol" w:char="F0B7"/>
      </w:r>
      <w:r w:rsidRPr="003F6D0A">
        <w:rPr>
          <w:rFonts w:ascii="Times New Roman" w:hAnsi="Times New Roman" w:cs="Times New Roman"/>
          <w:sz w:val="28"/>
          <w:szCs w:val="28"/>
        </w:rPr>
        <w:t xml:space="preserve"> вести здоровый образ жизни (заниматься спортом, закаляться)</w:t>
      </w:r>
    </w:p>
    <w:p w:rsidR="004238FB" w:rsidRPr="003F6D0A" w:rsidRDefault="004238FB" w:rsidP="002E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8FB" w:rsidRPr="003F6D0A" w:rsidSect="003F6D0A">
      <w:pgSz w:w="11906" w:h="16838"/>
      <w:pgMar w:top="567" w:right="851" w:bottom="1134" w:left="1701" w:header="709" w:footer="709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1B4A"/>
    <w:multiLevelType w:val="multilevel"/>
    <w:tmpl w:val="4522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63112"/>
    <w:multiLevelType w:val="multilevel"/>
    <w:tmpl w:val="62FA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45"/>
    <w:rsid w:val="002E0C33"/>
    <w:rsid w:val="003F6D0A"/>
    <w:rsid w:val="004238FB"/>
    <w:rsid w:val="00604B45"/>
    <w:rsid w:val="00EE14AC"/>
    <w:rsid w:val="00F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E0C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E0C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E0C33"/>
    <w:rPr>
      <w:b/>
      <w:bCs/>
    </w:rPr>
  </w:style>
  <w:style w:type="character" w:customStyle="1" w:styleId="link-wrapper-container">
    <w:name w:val="link-wrapper-container"/>
    <w:basedOn w:val="a0"/>
    <w:rsid w:val="002E0C33"/>
  </w:style>
  <w:style w:type="character" w:styleId="a4">
    <w:name w:val="Hyperlink"/>
    <w:basedOn w:val="a0"/>
    <w:uiPriority w:val="99"/>
    <w:semiHidden/>
    <w:unhideWhenUsed/>
    <w:rsid w:val="002E0C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E0C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E0C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E0C33"/>
    <w:rPr>
      <w:b/>
      <w:bCs/>
    </w:rPr>
  </w:style>
  <w:style w:type="character" w:customStyle="1" w:styleId="link-wrapper-container">
    <w:name w:val="link-wrapper-container"/>
    <w:basedOn w:val="a0"/>
    <w:rsid w:val="002E0C33"/>
  </w:style>
  <w:style w:type="character" w:styleId="a4">
    <w:name w:val="Hyperlink"/>
    <w:basedOn w:val="a0"/>
    <w:uiPriority w:val="99"/>
    <w:semiHidden/>
    <w:unhideWhenUsed/>
    <w:rsid w:val="002E0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2051</Characters>
  <Application>Microsoft Office Word</Application>
  <DocSecurity>0</DocSecurity>
  <Lines>17</Lines>
  <Paragraphs>4</Paragraphs>
  <ScaleCrop>false</ScaleCrop>
  <Company>*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7</cp:revision>
  <dcterms:created xsi:type="dcterms:W3CDTF">2025-03-26T07:27:00Z</dcterms:created>
  <dcterms:modified xsi:type="dcterms:W3CDTF">2025-03-31T06:40:00Z</dcterms:modified>
</cp:coreProperties>
</file>