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81" w:rsidRDefault="00925C81" w:rsidP="00925C81">
      <w:pPr>
        <w:spacing w:after="0" w:line="240" w:lineRule="auto"/>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6" type="#_x0000_t158" style="position:absolute;margin-left:16.35pt;margin-top:-17.65pt;width:294pt;height:23.25pt;z-index:-251657216" wrapcoords="19616 2787 1984 2787 -55 4181 -55 17419 4904 20903 8982 20903 9312 20903 21545 18813 21600 14632 20388 13935 20278 2787 19616 2787" fillcolor="#369" stroked="f">
            <v:shadow color="#b2b2b2" opacity="52429f" offset="4pt" offset2="2pt"/>
            <v:textpath style="font-family:&quot;Tahoma&quot;;v-text-kern:t" trim="t" fitpath="t" xscale="f" string="ШПАРГАЛКИ  ДЛЯ РОДИТЕЛЕЙ..."/>
            <w10:wrap type="tight"/>
          </v:shape>
        </w:pict>
      </w:r>
    </w:p>
    <w:p w:rsidR="00925C81" w:rsidRPr="002E2A20" w:rsidRDefault="00925C81" w:rsidP="00925C81">
      <w:pPr>
        <w:spacing w:after="0" w:line="240" w:lineRule="auto"/>
        <w:contextualSpacing/>
        <w:jc w:val="center"/>
        <w:rPr>
          <w:rFonts w:ascii="Times New Roman" w:hAnsi="Times New Roman" w:cs="Times New Roman"/>
          <w:b/>
          <w:i/>
          <w:color w:val="FF0000"/>
          <w:sz w:val="24"/>
          <w:szCs w:val="24"/>
        </w:rPr>
      </w:pPr>
      <w:r w:rsidRPr="002E2A20">
        <w:rPr>
          <w:rFonts w:ascii="Times New Roman" w:hAnsi="Times New Roman" w:cs="Times New Roman"/>
          <w:b/>
          <w:i/>
          <w:color w:val="FF0000"/>
          <w:sz w:val="24"/>
          <w:szCs w:val="24"/>
        </w:rPr>
        <w:t>От 4 до 5</w:t>
      </w:r>
    </w:p>
    <w:p w:rsidR="00925C81" w:rsidRPr="00FB44E8" w:rsidRDefault="00925C81" w:rsidP="00925C81">
      <w:pPr>
        <w:spacing w:after="0" w:line="240" w:lineRule="auto"/>
        <w:ind w:firstLine="709"/>
        <w:contextualSpacing/>
        <w:jc w:val="both"/>
        <w:rPr>
          <w:rFonts w:ascii="Times New Roman" w:hAnsi="Times New Roman" w:cs="Times New Roman"/>
          <w:i/>
          <w:sz w:val="24"/>
          <w:szCs w:val="24"/>
        </w:rPr>
      </w:pPr>
    </w:p>
    <w:p w:rsidR="00925C81" w:rsidRPr="00FB44E8" w:rsidRDefault="00925C81" w:rsidP="00925C81">
      <w:pPr>
        <w:spacing w:after="0" w:line="240" w:lineRule="auto"/>
        <w:ind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4–5-летними детьми социальные </w:t>
      </w:r>
      <w:r w:rsidRPr="00FB44E8">
        <w:rPr>
          <w:rFonts w:ascii="Times New Roman" w:hAnsi="Times New Roman" w:cs="Times New Roman"/>
          <w:i/>
          <w:sz w:val="24"/>
          <w:szCs w:val="24"/>
        </w:rPr>
        <w:t>нормы и правила поведения</w:t>
      </w:r>
      <w:r w:rsidRPr="00FB44E8">
        <w:rPr>
          <w:rFonts w:ascii="Times New Roman" w:hAnsi="Times New Roman" w:cs="Times New Roman"/>
          <w:sz w:val="24"/>
          <w:szCs w:val="24"/>
        </w:rPr>
        <w:t xml:space="preserve"> все еще не осознаются,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не только поведение другого, но и своего собственного и эмоционально его переживают, что повышает их возможности регулировать поведение. Таким образом, поведение 4–5-летнего ребенка не столь импульсивно и непосредственно, как в 3-4 года, хотя в некоторых ситуациях ребенку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w:t>
      </w:r>
      <w:r w:rsidRPr="00FB44E8">
        <w:rPr>
          <w:rFonts w:ascii="Times New Roman" w:hAnsi="Times New Roman" w:cs="Times New Roman"/>
          <w:i/>
          <w:sz w:val="24"/>
          <w:szCs w:val="24"/>
        </w:rPr>
        <w:t>групповых традиций</w:t>
      </w:r>
      <w:r w:rsidRPr="00FB44E8">
        <w:rPr>
          <w:rFonts w:ascii="Times New Roman" w:hAnsi="Times New Roman" w:cs="Times New Roman"/>
          <w:sz w:val="24"/>
          <w:szCs w:val="24"/>
        </w:rPr>
        <w:t xml:space="preserve">: кто где сидит, последовательность игр, как поздравляют друг друга с днем рождения, элементы группового жаргона и т. п.). </w:t>
      </w:r>
    </w:p>
    <w:p w:rsidR="00925C81" w:rsidRPr="00FB44E8" w:rsidRDefault="00925C81" w:rsidP="00925C81">
      <w:pPr>
        <w:spacing w:after="0" w:line="240" w:lineRule="auto"/>
        <w:ind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их: мыло, полотенце, носовой платок, салфетка, столовые приборы. Уровень освоения культурно-гигиенических навыков таков, что дети свободно переносят их в сюжетно-ролевую игру.</w:t>
      </w:r>
    </w:p>
    <w:p w:rsidR="00925C81" w:rsidRPr="00FB44E8" w:rsidRDefault="00925C81" w:rsidP="00925C81">
      <w:pPr>
        <w:spacing w:after="0" w:line="240" w:lineRule="auto"/>
        <w:ind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  </w:t>
      </w:r>
    </w:p>
    <w:p w:rsidR="00925C81" w:rsidRPr="00FB44E8" w:rsidRDefault="00925C81" w:rsidP="00925C81">
      <w:pPr>
        <w:spacing w:after="0" w:line="240" w:lineRule="auto"/>
        <w:ind w:firstLine="720"/>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4-5-летние дети имеют дифференцированное представление о собственной </w:t>
      </w:r>
      <w:r w:rsidRPr="00FB44E8">
        <w:rPr>
          <w:rFonts w:ascii="Times New Roman" w:hAnsi="Times New Roman" w:cs="Times New Roman"/>
          <w:i/>
          <w:sz w:val="24"/>
          <w:szCs w:val="24"/>
        </w:rPr>
        <w:t>гендерной</w:t>
      </w:r>
      <w:r w:rsidRPr="00FB44E8">
        <w:rPr>
          <w:rFonts w:ascii="Times New Roman" w:hAnsi="Times New Roman" w:cs="Times New Roman"/>
          <w:sz w:val="24"/>
          <w:szCs w:val="24"/>
        </w:rPr>
        <w:t xml:space="preserve"> принадлежности, аргументируют ее по ряду признаков («Я – мальчик, я ношу брючки, у меня короткая прическа», «Я – девочка, у меня косички, я ношу платьице»).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 К пяти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возрасте умеют распознавать  и оценивать адекватно гендерной принадлежности  эмоциональные состояния и  поступки взрослых людей  разного пола.  </w:t>
      </w:r>
    </w:p>
    <w:p w:rsidR="00925C81" w:rsidRPr="00FB44E8" w:rsidRDefault="00925C81" w:rsidP="00925C81">
      <w:pPr>
        <w:spacing w:after="0" w:line="240" w:lineRule="auto"/>
        <w:contextualSpacing/>
        <w:jc w:val="both"/>
        <w:rPr>
          <w:rFonts w:ascii="Times New Roman" w:hAnsi="Times New Roman" w:cs="Times New Roman"/>
          <w:sz w:val="24"/>
          <w:szCs w:val="24"/>
        </w:rPr>
      </w:pPr>
      <w:r w:rsidRPr="00FB44E8">
        <w:rPr>
          <w:rFonts w:ascii="Times New Roman" w:hAnsi="Times New Roman" w:cs="Times New Roman"/>
          <w:sz w:val="24"/>
          <w:szCs w:val="24"/>
        </w:rPr>
        <w:tab/>
        <w:t xml:space="preserve">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w:t>
      </w:r>
      <w:r w:rsidRPr="00FB44E8">
        <w:rPr>
          <w:rFonts w:ascii="Times New Roman" w:hAnsi="Times New Roman" w:cs="Times New Roman"/>
          <w:i/>
          <w:sz w:val="24"/>
          <w:szCs w:val="24"/>
        </w:rPr>
        <w:t>игре</w:t>
      </w:r>
      <w:r w:rsidRPr="00FB44E8">
        <w:rPr>
          <w:rFonts w:ascii="Times New Roman" w:hAnsi="Times New Roman" w:cs="Times New Roman"/>
          <w:sz w:val="24"/>
          <w:szCs w:val="24"/>
        </w:rPr>
        <w:t xml:space="preserve">. Дети 4–5 лет продолжают проигрывать действия с предметами, но теперь внешняя последовательность этих действий уже соответствуют реальной действительности: ребенок сначала режет хлеб, и только потом ставит его на стол перед куклами (в раннем возрасте и в самом начале дошкольного последовательность </w:t>
      </w:r>
      <w:r w:rsidRPr="00FB44E8">
        <w:rPr>
          <w:rFonts w:ascii="Times New Roman" w:hAnsi="Times New Roman" w:cs="Times New Roman"/>
          <w:sz w:val="24"/>
          <w:szCs w:val="24"/>
        </w:rPr>
        <w:lastRenderedPageBreak/>
        <w:t xml:space="preserve">действий не имела для игры такого значения). В игре ребята называют свои роли, понимают условность принятых ролей. Происходит разделение игровых и реальных взаимодействий. В процессе игры роли могут меняться. </w:t>
      </w:r>
    </w:p>
    <w:p w:rsidR="00925C81" w:rsidRPr="00FB44E8" w:rsidRDefault="00925C81" w:rsidP="00925C81">
      <w:pPr>
        <w:spacing w:after="0" w:line="240" w:lineRule="auto"/>
        <w:ind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В 4–5 лет сверстники становятся для ребенка более привлекательными и предпочитаемыми партнерами по игре, чем взрослый. В общую игру вовлекается от 2 до 5 детей, а продолжительность совместных игр составляет в среднем 15–20 минут, в отдельных случаях может достигать и 40–50 минут.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w:t>
      </w:r>
    </w:p>
    <w:p w:rsidR="00925C81" w:rsidRPr="00FB44E8" w:rsidRDefault="00925C81" w:rsidP="00925C81">
      <w:pPr>
        <w:spacing w:after="0" w:line="240" w:lineRule="auto"/>
        <w:ind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Развивается </w:t>
      </w:r>
      <w:r w:rsidRPr="00FB44E8">
        <w:rPr>
          <w:rFonts w:ascii="Times New Roman" w:hAnsi="Times New Roman" w:cs="Times New Roman"/>
          <w:i/>
          <w:sz w:val="24"/>
          <w:szCs w:val="24"/>
        </w:rPr>
        <w:t>моторика</w:t>
      </w:r>
      <w:r w:rsidRPr="00FB44E8">
        <w:rPr>
          <w:rFonts w:ascii="Times New Roman" w:hAnsi="Times New Roman" w:cs="Times New Roman"/>
          <w:sz w:val="24"/>
          <w:szCs w:val="24"/>
        </w:rPr>
        <w:t xml:space="preserve"> дошкольников. Так, в 4–5 лет ребята умеют перешагивать через рейки гимнастической лестницы, горизонтально расположенной на опорах (на высоте </w:t>
      </w:r>
      <w:smartTag w:uri="urn:schemas-microsoft-com:office:smarttags" w:element="metricconverter">
        <w:smartTagPr>
          <w:attr w:name="ProductID" w:val="20 см"/>
        </w:smartTagPr>
        <w:r w:rsidRPr="00FB44E8">
          <w:rPr>
            <w:rFonts w:ascii="Times New Roman" w:hAnsi="Times New Roman" w:cs="Times New Roman"/>
            <w:sz w:val="24"/>
            <w:szCs w:val="24"/>
          </w:rPr>
          <w:t>20 см</w:t>
        </w:r>
      </w:smartTag>
      <w:r w:rsidRPr="00FB44E8">
        <w:rPr>
          <w:rFonts w:ascii="Times New Roman" w:hAnsi="Times New Roman" w:cs="Times New Roman"/>
          <w:sz w:val="24"/>
          <w:szCs w:val="24"/>
        </w:rPr>
        <w:t xml:space="preserve">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w:t>
      </w:r>
    </w:p>
    <w:p w:rsidR="00925C81" w:rsidRPr="00FB44E8" w:rsidRDefault="00925C81" w:rsidP="00925C81">
      <w:pPr>
        <w:spacing w:after="0" w:line="240" w:lineRule="auto"/>
        <w:ind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В среднем дошкольном возрасте связь </w:t>
      </w:r>
      <w:r w:rsidRPr="00FB44E8">
        <w:rPr>
          <w:rFonts w:ascii="Times New Roman" w:hAnsi="Times New Roman" w:cs="Times New Roman"/>
          <w:i/>
          <w:sz w:val="24"/>
          <w:szCs w:val="24"/>
        </w:rPr>
        <w:t>мышления</w:t>
      </w:r>
      <w:r w:rsidRPr="00FB44E8">
        <w:rPr>
          <w:rFonts w:ascii="Times New Roman" w:hAnsi="Times New Roman" w:cs="Times New Roman"/>
          <w:sz w:val="24"/>
          <w:szCs w:val="24"/>
        </w:rPr>
        <w:t xml:space="preserve">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небольшая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w:t>
      </w:r>
    </w:p>
    <w:p w:rsidR="00925C81" w:rsidRPr="00FB44E8" w:rsidRDefault="00925C81" w:rsidP="00925C81">
      <w:pPr>
        <w:spacing w:after="0" w:line="240" w:lineRule="auto"/>
        <w:ind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К 5 годам </w:t>
      </w:r>
      <w:r w:rsidRPr="00FB44E8">
        <w:rPr>
          <w:rFonts w:ascii="Times New Roman" w:hAnsi="Times New Roman" w:cs="Times New Roman"/>
          <w:i/>
          <w:sz w:val="24"/>
          <w:szCs w:val="24"/>
        </w:rPr>
        <w:t>внимание</w:t>
      </w:r>
      <w:r w:rsidRPr="00FB44E8">
        <w:rPr>
          <w:rFonts w:ascii="Times New Roman" w:hAnsi="Times New Roman" w:cs="Times New Roman"/>
          <w:sz w:val="24"/>
          <w:szCs w:val="24"/>
        </w:rPr>
        <w:t xml:space="preserve"> становится все более устойчивым в отличие от трехлетнего малыша (если он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w:t>
      </w:r>
      <w:r w:rsidRPr="00FB44E8">
        <w:rPr>
          <w:rFonts w:ascii="Times New Roman" w:hAnsi="Times New Roman" w:cs="Times New Roman"/>
          <w:i/>
          <w:sz w:val="24"/>
          <w:szCs w:val="24"/>
        </w:rPr>
        <w:t>правилу</w:t>
      </w:r>
      <w:r w:rsidRPr="00FB44E8">
        <w:rPr>
          <w:rFonts w:ascii="Times New Roman" w:hAnsi="Times New Roman" w:cs="Times New Roman"/>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925C81" w:rsidRPr="00FB44E8" w:rsidRDefault="00925C81" w:rsidP="00925C81">
      <w:pPr>
        <w:spacing w:after="0" w:line="240" w:lineRule="auto"/>
        <w:ind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В дошкольном возрасте интенсивно развивается </w:t>
      </w:r>
      <w:r w:rsidRPr="00FB44E8">
        <w:rPr>
          <w:rFonts w:ascii="Times New Roman" w:hAnsi="Times New Roman" w:cs="Times New Roman"/>
          <w:i/>
          <w:sz w:val="24"/>
          <w:szCs w:val="24"/>
        </w:rPr>
        <w:t>память</w:t>
      </w:r>
      <w:r w:rsidRPr="00FB44E8">
        <w:rPr>
          <w:rFonts w:ascii="Times New Roman" w:hAnsi="Times New Roman" w:cs="Times New Roman"/>
          <w:sz w:val="24"/>
          <w:szCs w:val="24"/>
        </w:rPr>
        <w:t xml:space="preserve"> ребенка. В 5 лет ребенок может запомнить уже 5-6 предметов (из 10–15), изображенных на предъявляемых ему картинках.</w:t>
      </w:r>
    </w:p>
    <w:p w:rsidR="00925C81" w:rsidRPr="00FB44E8" w:rsidRDefault="00925C81" w:rsidP="00925C81">
      <w:pPr>
        <w:spacing w:after="0" w:line="240" w:lineRule="auto"/>
        <w:ind w:firstLine="708"/>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В этом возрасте происходит развитие инициативности и самостоятельности ребенка в </w:t>
      </w:r>
      <w:r w:rsidRPr="00FB44E8">
        <w:rPr>
          <w:rFonts w:ascii="Times New Roman" w:hAnsi="Times New Roman" w:cs="Times New Roman"/>
          <w:i/>
          <w:sz w:val="24"/>
          <w:szCs w:val="24"/>
        </w:rPr>
        <w:t>общении</w:t>
      </w:r>
      <w:r w:rsidRPr="00FB44E8">
        <w:rPr>
          <w:rFonts w:ascii="Times New Roman" w:hAnsi="Times New Roman" w:cs="Times New Roman"/>
          <w:sz w:val="24"/>
          <w:szCs w:val="24"/>
        </w:rPr>
        <w:t xml:space="preserve">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Это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w:t>
      </w:r>
      <w:r w:rsidRPr="00FB44E8">
        <w:rPr>
          <w:rFonts w:ascii="Times New Roman" w:hAnsi="Times New Roman" w:cs="Times New Roman"/>
          <w:sz w:val="24"/>
          <w:szCs w:val="24"/>
        </w:rPr>
        <w:lastRenderedPageBreak/>
        <w:t>(игрой, трудом, продуктивной деятельностью), однако уже отмечаются и ситуации «чистого общения».</w:t>
      </w:r>
    </w:p>
    <w:p w:rsidR="00925C81" w:rsidRPr="00FB44E8" w:rsidRDefault="00925C81" w:rsidP="00925C81">
      <w:pPr>
        <w:spacing w:after="0" w:line="240" w:lineRule="auto"/>
        <w:ind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большинстве контактов главным средством общения является </w:t>
      </w:r>
      <w:r w:rsidRPr="00FB44E8">
        <w:rPr>
          <w:rFonts w:ascii="Times New Roman" w:hAnsi="Times New Roman" w:cs="Times New Roman"/>
          <w:i/>
          <w:sz w:val="24"/>
          <w:szCs w:val="24"/>
        </w:rPr>
        <w:t>речь</w:t>
      </w:r>
      <w:r w:rsidRPr="00FB44E8">
        <w:rPr>
          <w:rFonts w:ascii="Times New Roman" w:hAnsi="Times New Roman" w:cs="Times New Roman"/>
          <w:sz w:val="24"/>
          <w:szCs w:val="24"/>
        </w:rPr>
        <w:t xml:space="preserve">, в развитии которой происходят  значительные изменения. В большинстве своем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и сочиняют подобные. Пятилетки умеют согласовывать слова в предложении и способны элементарно обобщать, объединяя предметы в родовые категории: одежда, мебель, посуда. Речь становится более связной и последовательной. Дети могут пересказать литературное произведение, рассказать по картинке, описать характерные особенности той или иной игрушки, передавать своими словами впечатления из личного опыта и вообще самостоятельно рассказывать. </w:t>
      </w:r>
    </w:p>
    <w:p w:rsidR="00925C81" w:rsidRPr="00FB44E8" w:rsidRDefault="00925C81" w:rsidP="00925C81">
      <w:pPr>
        <w:spacing w:after="0" w:line="240" w:lineRule="auto"/>
        <w:ind w:firstLine="708"/>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 Если близкие взрослые постоянно читают дошкольникам детские книжки, </w:t>
      </w:r>
      <w:r w:rsidRPr="00FB44E8">
        <w:rPr>
          <w:rFonts w:ascii="Times New Roman" w:hAnsi="Times New Roman" w:cs="Times New Roman"/>
          <w:i/>
          <w:sz w:val="24"/>
          <w:szCs w:val="24"/>
        </w:rPr>
        <w:t>чтение</w:t>
      </w:r>
      <w:r w:rsidRPr="00FB44E8">
        <w:rPr>
          <w:rFonts w:ascii="Times New Roman" w:hAnsi="Times New Roman" w:cs="Times New Roman"/>
          <w:sz w:val="24"/>
          <w:szCs w:val="24"/>
        </w:rPr>
        <w:t xml:space="preserve">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w:t>
      </w:r>
    </w:p>
    <w:p w:rsidR="00925C81" w:rsidRPr="00FB44E8" w:rsidRDefault="00925C81" w:rsidP="00925C81">
      <w:pPr>
        <w:spacing w:after="0" w:line="240" w:lineRule="auto"/>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задачи в области </w:t>
      </w:r>
      <w:r w:rsidRPr="00FB44E8">
        <w:rPr>
          <w:rFonts w:ascii="Times New Roman" w:hAnsi="Times New Roman" w:cs="Times New Roman"/>
          <w:i/>
          <w:sz w:val="24"/>
          <w:szCs w:val="24"/>
        </w:rPr>
        <w:t>безопасности</w:t>
      </w:r>
      <w:r w:rsidRPr="00FB44E8">
        <w:rPr>
          <w:rFonts w:ascii="Times New Roman" w:hAnsi="Times New Roman" w:cs="Times New Roman"/>
          <w:sz w:val="24"/>
          <w:szCs w:val="24"/>
        </w:rPr>
        <w:t>.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пятилетнего ребенка.</w:t>
      </w:r>
    </w:p>
    <w:p w:rsidR="00925C81" w:rsidRPr="00FB44E8" w:rsidRDefault="00925C81" w:rsidP="00925C81">
      <w:pPr>
        <w:pStyle w:val="2"/>
        <w:tabs>
          <w:tab w:val="left" w:pos="0"/>
        </w:tabs>
        <w:spacing w:after="0" w:line="240" w:lineRule="auto"/>
        <w:ind w:left="0" w:right="-57" w:firstLine="567"/>
        <w:contextualSpacing/>
        <w:jc w:val="both"/>
        <w:rPr>
          <w:sz w:val="24"/>
          <w:szCs w:val="24"/>
        </w:rPr>
      </w:pPr>
      <w:r w:rsidRPr="00FB44E8">
        <w:rPr>
          <w:sz w:val="24"/>
          <w:szCs w:val="24"/>
        </w:rPr>
        <w:t xml:space="preserve">В среднем дошкольном возрасте активно развиваются такие компоненты детского </w:t>
      </w:r>
      <w:r w:rsidRPr="00FB44E8">
        <w:rPr>
          <w:i/>
          <w:sz w:val="24"/>
          <w:szCs w:val="24"/>
        </w:rPr>
        <w:t>труда</w:t>
      </w:r>
      <w:r w:rsidRPr="00FB44E8">
        <w:rPr>
          <w:sz w:val="24"/>
          <w:szCs w:val="24"/>
        </w:rPr>
        <w:t xml:space="preserve">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w:t>
      </w:r>
    </w:p>
    <w:p w:rsidR="00925C81" w:rsidRPr="00FB44E8" w:rsidRDefault="00925C81" w:rsidP="00925C81">
      <w:pPr>
        <w:spacing w:after="0" w:line="240" w:lineRule="auto"/>
        <w:ind w:firstLine="567"/>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В </w:t>
      </w:r>
      <w:r w:rsidRPr="00FB44E8">
        <w:rPr>
          <w:rFonts w:ascii="Times New Roman" w:hAnsi="Times New Roman" w:cs="Times New Roman"/>
          <w:i/>
          <w:sz w:val="24"/>
          <w:szCs w:val="24"/>
        </w:rPr>
        <w:t>музыкально-художественной</w:t>
      </w:r>
      <w:r w:rsidRPr="00FB44E8">
        <w:rPr>
          <w:rFonts w:ascii="Times New Roman" w:hAnsi="Times New Roman" w:cs="Times New Roman"/>
          <w:sz w:val="24"/>
          <w:szCs w:val="24"/>
        </w:rPr>
        <w:t xml:space="preserve"> и </w:t>
      </w:r>
      <w:r w:rsidRPr="00FB44E8">
        <w:rPr>
          <w:rFonts w:ascii="Times New Roman" w:hAnsi="Times New Roman" w:cs="Times New Roman"/>
          <w:i/>
          <w:sz w:val="24"/>
          <w:szCs w:val="24"/>
        </w:rPr>
        <w:t>продуктивной деятельности</w:t>
      </w:r>
      <w:r w:rsidRPr="00FB44E8">
        <w:rPr>
          <w:rFonts w:ascii="Times New Roman" w:hAnsi="Times New Roman" w:cs="Times New Roman"/>
          <w:sz w:val="24"/>
          <w:szCs w:val="24"/>
        </w:rPr>
        <w:t xml:space="preserve">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925C81" w:rsidRPr="00FB44E8" w:rsidRDefault="00925C81" w:rsidP="00925C81">
      <w:pPr>
        <w:spacing w:after="0" w:line="240" w:lineRule="auto"/>
        <w:ind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w:t>
      </w:r>
      <w:r w:rsidRPr="00FB44E8">
        <w:rPr>
          <w:rFonts w:ascii="Times New Roman" w:hAnsi="Times New Roman" w:cs="Times New Roman"/>
          <w:sz w:val="24"/>
          <w:szCs w:val="24"/>
        </w:rPr>
        <w:lastRenderedPageBreak/>
        <w:t>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w:t>
      </w:r>
    </w:p>
    <w:p w:rsidR="00925C81" w:rsidRPr="00FB44E8" w:rsidRDefault="00925C81" w:rsidP="00925C81">
      <w:pPr>
        <w:spacing w:after="0" w:line="240" w:lineRule="auto"/>
        <w:ind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925C81" w:rsidRPr="00FB44E8" w:rsidRDefault="00925C81" w:rsidP="00925C81">
      <w:pPr>
        <w:spacing w:after="0" w:line="240" w:lineRule="auto"/>
        <w:ind w:firstLine="708"/>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вдавливая. Конструирование начинает носить характер продуктивной деятельности: дети замысливают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 </w:t>
      </w: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925C81" w:rsidRPr="00FB44E8" w:rsidRDefault="00925C81" w:rsidP="00925C81">
      <w:pPr>
        <w:spacing w:after="0" w:line="240" w:lineRule="auto"/>
        <w:contextualSpacing/>
        <w:rPr>
          <w:rFonts w:ascii="Times New Roman" w:hAnsi="Times New Roman" w:cs="Times New Roman"/>
          <w:b/>
          <w:sz w:val="24"/>
          <w:szCs w:val="24"/>
        </w:rPr>
      </w:pPr>
    </w:p>
    <w:p w:rsidR="002860DD" w:rsidRDefault="002860DD">
      <w:bookmarkStart w:id="0" w:name="_GoBack"/>
      <w:bookmarkEnd w:id="0"/>
    </w:p>
    <w:sectPr w:rsidR="00286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605"/>
    <w:rsid w:val="000055DE"/>
    <w:rsid w:val="00016E11"/>
    <w:rsid w:val="00017BA5"/>
    <w:rsid w:val="00022192"/>
    <w:rsid w:val="0002250E"/>
    <w:rsid w:val="00024292"/>
    <w:rsid w:val="00025B40"/>
    <w:rsid w:val="00025B8C"/>
    <w:rsid w:val="00031927"/>
    <w:rsid w:val="0003265F"/>
    <w:rsid w:val="00042401"/>
    <w:rsid w:val="00053779"/>
    <w:rsid w:val="0007011D"/>
    <w:rsid w:val="0008129C"/>
    <w:rsid w:val="00082C29"/>
    <w:rsid w:val="000A1A6A"/>
    <w:rsid w:val="000A24DA"/>
    <w:rsid w:val="000A3F14"/>
    <w:rsid w:val="000B2A74"/>
    <w:rsid w:val="000B5E82"/>
    <w:rsid w:val="000E0E31"/>
    <w:rsid w:val="000E739C"/>
    <w:rsid w:val="000F5F03"/>
    <w:rsid w:val="001106EE"/>
    <w:rsid w:val="00133D38"/>
    <w:rsid w:val="00150656"/>
    <w:rsid w:val="00150F83"/>
    <w:rsid w:val="001573AC"/>
    <w:rsid w:val="00166CA7"/>
    <w:rsid w:val="00170C30"/>
    <w:rsid w:val="0017784D"/>
    <w:rsid w:val="001876EB"/>
    <w:rsid w:val="001D1824"/>
    <w:rsid w:val="001D3839"/>
    <w:rsid w:val="001D731C"/>
    <w:rsid w:val="001E3ACD"/>
    <w:rsid w:val="001F657A"/>
    <w:rsid w:val="00200742"/>
    <w:rsid w:val="00203693"/>
    <w:rsid w:val="00204211"/>
    <w:rsid w:val="00204421"/>
    <w:rsid w:val="0021357F"/>
    <w:rsid w:val="00240C38"/>
    <w:rsid w:val="00252D33"/>
    <w:rsid w:val="002574E8"/>
    <w:rsid w:val="002713D5"/>
    <w:rsid w:val="002860DD"/>
    <w:rsid w:val="0029276C"/>
    <w:rsid w:val="00292B17"/>
    <w:rsid w:val="002A1155"/>
    <w:rsid w:val="002A633C"/>
    <w:rsid w:val="002C0885"/>
    <w:rsid w:val="002D75F9"/>
    <w:rsid w:val="002F0725"/>
    <w:rsid w:val="00300F01"/>
    <w:rsid w:val="003126A1"/>
    <w:rsid w:val="00324947"/>
    <w:rsid w:val="00330937"/>
    <w:rsid w:val="003318DB"/>
    <w:rsid w:val="003566AB"/>
    <w:rsid w:val="003616E4"/>
    <w:rsid w:val="0036265E"/>
    <w:rsid w:val="00382D34"/>
    <w:rsid w:val="00386F01"/>
    <w:rsid w:val="003B02E5"/>
    <w:rsid w:val="003B461B"/>
    <w:rsid w:val="003B7DBA"/>
    <w:rsid w:val="003C471C"/>
    <w:rsid w:val="003D19A6"/>
    <w:rsid w:val="00416239"/>
    <w:rsid w:val="004228C5"/>
    <w:rsid w:val="0043317E"/>
    <w:rsid w:val="00436DF6"/>
    <w:rsid w:val="00440FCC"/>
    <w:rsid w:val="004433EE"/>
    <w:rsid w:val="004623EF"/>
    <w:rsid w:val="00462F49"/>
    <w:rsid w:val="004D125C"/>
    <w:rsid w:val="004D5471"/>
    <w:rsid w:val="004E630D"/>
    <w:rsid w:val="004F0D45"/>
    <w:rsid w:val="004F5E71"/>
    <w:rsid w:val="005008DD"/>
    <w:rsid w:val="00510340"/>
    <w:rsid w:val="00510F5F"/>
    <w:rsid w:val="00514BE5"/>
    <w:rsid w:val="005206CD"/>
    <w:rsid w:val="0054600E"/>
    <w:rsid w:val="0054761E"/>
    <w:rsid w:val="00572CA1"/>
    <w:rsid w:val="005844C5"/>
    <w:rsid w:val="00586BC7"/>
    <w:rsid w:val="005875E1"/>
    <w:rsid w:val="005924DE"/>
    <w:rsid w:val="005A1D11"/>
    <w:rsid w:val="005A4A60"/>
    <w:rsid w:val="005A559D"/>
    <w:rsid w:val="005A5E24"/>
    <w:rsid w:val="005A5ED2"/>
    <w:rsid w:val="005A5F03"/>
    <w:rsid w:val="005B1FA9"/>
    <w:rsid w:val="005D2022"/>
    <w:rsid w:val="005D2237"/>
    <w:rsid w:val="005D28EF"/>
    <w:rsid w:val="005D6EE7"/>
    <w:rsid w:val="005F6B45"/>
    <w:rsid w:val="005F78C7"/>
    <w:rsid w:val="00601A31"/>
    <w:rsid w:val="00606C9C"/>
    <w:rsid w:val="00620539"/>
    <w:rsid w:val="00626DF0"/>
    <w:rsid w:val="0062773D"/>
    <w:rsid w:val="0063296C"/>
    <w:rsid w:val="00632FDE"/>
    <w:rsid w:val="0063362B"/>
    <w:rsid w:val="006520A0"/>
    <w:rsid w:val="00652A8F"/>
    <w:rsid w:val="00657F12"/>
    <w:rsid w:val="00664D76"/>
    <w:rsid w:val="00670B11"/>
    <w:rsid w:val="00682F63"/>
    <w:rsid w:val="00683768"/>
    <w:rsid w:val="00686380"/>
    <w:rsid w:val="006A18A9"/>
    <w:rsid w:val="006A76F9"/>
    <w:rsid w:val="006B651E"/>
    <w:rsid w:val="006D721E"/>
    <w:rsid w:val="007000B3"/>
    <w:rsid w:val="00707340"/>
    <w:rsid w:val="00710605"/>
    <w:rsid w:val="0071152C"/>
    <w:rsid w:val="007135CF"/>
    <w:rsid w:val="0073276A"/>
    <w:rsid w:val="00745C2F"/>
    <w:rsid w:val="00745D93"/>
    <w:rsid w:val="007503DB"/>
    <w:rsid w:val="00751D89"/>
    <w:rsid w:val="00754ECA"/>
    <w:rsid w:val="00767F7E"/>
    <w:rsid w:val="00775B12"/>
    <w:rsid w:val="00784A68"/>
    <w:rsid w:val="007A1F26"/>
    <w:rsid w:val="007B110D"/>
    <w:rsid w:val="007C16A8"/>
    <w:rsid w:val="007C19F6"/>
    <w:rsid w:val="007C6D76"/>
    <w:rsid w:val="007D4A01"/>
    <w:rsid w:val="007F3085"/>
    <w:rsid w:val="00803C43"/>
    <w:rsid w:val="00810C8D"/>
    <w:rsid w:val="008238AC"/>
    <w:rsid w:val="00826C0E"/>
    <w:rsid w:val="00831777"/>
    <w:rsid w:val="008462F2"/>
    <w:rsid w:val="0085034C"/>
    <w:rsid w:val="00853F82"/>
    <w:rsid w:val="00855405"/>
    <w:rsid w:val="008719F1"/>
    <w:rsid w:val="008901C9"/>
    <w:rsid w:val="00894772"/>
    <w:rsid w:val="00894C2B"/>
    <w:rsid w:val="00895254"/>
    <w:rsid w:val="00897886"/>
    <w:rsid w:val="008A0CAB"/>
    <w:rsid w:val="008A3329"/>
    <w:rsid w:val="008D40DB"/>
    <w:rsid w:val="008D5689"/>
    <w:rsid w:val="008F6EFA"/>
    <w:rsid w:val="00903051"/>
    <w:rsid w:val="00912B14"/>
    <w:rsid w:val="00915344"/>
    <w:rsid w:val="00925C81"/>
    <w:rsid w:val="009262F7"/>
    <w:rsid w:val="00932C57"/>
    <w:rsid w:val="0094066B"/>
    <w:rsid w:val="00943913"/>
    <w:rsid w:val="009514AF"/>
    <w:rsid w:val="00953D8A"/>
    <w:rsid w:val="00962660"/>
    <w:rsid w:val="00966E88"/>
    <w:rsid w:val="0096750A"/>
    <w:rsid w:val="00991F5F"/>
    <w:rsid w:val="00993402"/>
    <w:rsid w:val="00997BAA"/>
    <w:rsid w:val="009B3A8D"/>
    <w:rsid w:val="009C031D"/>
    <w:rsid w:val="009C6793"/>
    <w:rsid w:val="009E4400"/>
    <w:rsid w:val="009E73D2"/>
    <w:rsid w:val="009F3D51"/>
    <w:rsid w:val="00A2510F"/>
    <w:rsid w:val="00A27F24"/>
    <w:rsid w:val="00A325A4"/>
    <w:rsid w:val="00A44C4B"/>
    <w:rsid w:val="00A6432F"/>
    <w:rsid w:val="00A77492"/>
    <w:rsid w:val="00A808DF"/>
    <w:rsid w:val="00A83C62"/>
    <w:rsid w:val="00A91204"/>
    <w:rsid w:val="00AA499B"/>
    <w:rsid w:val="00AB1F96"/>
    <w:rsid w:val="00AB30EB"/>
    <w:rsid w:val="00AB3AB7"/>
    <w:rsid w:val="00AB4220"/>
    <w:rsid w:val="00AB469C"/>
    <w:rsid w:val="00AF4D7D"/>
    <w:rsid w:val="00B007AC"/>
    <w:rsid w:val="00B01E9A"/>
    <w:rsid w:val="00B02E12"/>
    <w:rsid w:val="00B2533D"/>
    <w:rsid w:val="00B263F8"/>
    <w:rsid w:val="00B2673B"/>
    <w:rsid w:val="00B42810"/>
    <w:rsid w:val="00B4288C"/>
    <w:rsid w:val="00B437AF"/>
    <w:rsid w:val="00B54522"/>
    <w:rsid w:val="00B6097D"/>
    <w:rsid w:val="00B75A89"/>
    <w:rsid w:val="00B75AF9"/>
    <w:rsid w:val="00B75EE3"/>
    <w:rsid w:val="00B84CA3"/>
    <w:rsid w:val="00B85356"/>
    <w:rsid w:val="00B87279"/>
    <w:rsid w:val="00B910B6"/>
    <w:rsid w:val="00BA1AEC"/>
    <w:rsid w:val="00BB53F5"/>
    <w:rsid w:val="00BC1E50"/>
    <w:rsid w:val="00BD0205"/>
    <w:rsid w:val="00BD1049"/>
    <w:rsid w:val="00BD18AE"/>
    <w:rsid w:val="00BE73A3"/>
    <w:rsid w:val="00C02F0E"/>
    <w:rsid w:val="00C24B3C"/>
    <w:rsid w:val="00C4757A"/>
    <w:rsid w:val="00C51275"/>
    <w:rsid w:val="00C54CC0"/>
    <w:rsid w:val="00C6204A"/>
    <w:rsid w:val="00C634F5"/>
    <w:rsid w:val="00C77B06"/>
    <w:rsid w:val="00C86FF3"/>
    <w:rsid w:val="00CA4BD7"/>
    <w:rsid w:val="00CA6153"/>
    <w:rsid w:val="00CB0391"/>
    <w:rsid w:val="00CB2BA8"/>
    <w:rsid w:val="00CB4656"/>
    <w:rsid w:val="00CB553F"/>
    <w:rsid w:val="00CB59CB"/>
    <w:rsid w:val="00CB7047"/>
    <w:rsid w:val="00CD05B6"/>
    <w:rsid w:val="00CF6A2E"/>
    <w:rsid w:val="00CF7E02"/>
    <w:rsid w:val="00D0314B"/>
    <w:rsid w:val="00D05F9F"/>
    <w:rsid w:val="00D102DE"/>
    <w:rsid w:val="00D210A9"/>
    <w:rsid w:val="00D27B80"/>
    <w:rsid w:val="00D31283"/>
    <w:rsid w:val="00D31615"/>
    <w:rsid w:val="00D33147"/>
    <w:rsid w:val="00D37107"/>
    <w:rsid w:val="00D411BC"/>
    <w:rsid w:val="00D527BF"/>
    <w:rsid w:val="00D548FE"/>
    <w:rsid w:val="00D556D4"/>
    <w:rsid w:val="00D66090"/>
    <w:rsid w:val="00D6706F"/>
    <w:rsid w:val="00D82063"/>
    <w:rsid w:val="00D871E0"/>
    <w:rsid w:val="00D87E21"/>
    <w:rsid w:val="00DC0D88"/>
    <w:rsid w:val="00DC27EC"/>
    <w:rsid w:val="00DC3AF9"/>
    <w:rsid w:val="00DC67E5"/>
    <w:rsid w:val="00DD68FA"/>
    <w:rsid w:val="00DE68F2"/>
    <w:rsid w:val="00E14B69"/>
    <w:rsid w:val="00E254C0"/>
    <w:rsid w:val="00E339A5"/>
    <w:rsid w:val="00E443B4"/>
    <w:rsid w:val="00E571CA"/>
    <w:rsid w:val="00E63826"/>
    <w:rsid w:val="00E679EF"/>
    <w:rsid w:val="00E74C4D"/>
    <w:rsid w:val="00E84B80"/>
    <w:rsid w:val="00E85A41"/>
    <w:rsid w:val="00E90C45"/>
    <w:rsid w:val="00E97115"/>
    <w:rsid w:val="00E972F2"/>
    <w:rsid w:val="00EB1FD4"/>
    <w:rsid w:val="00EB22F4"/>
    <w:rsid w:val="00ED0998"/>
    <w:rsid w:val="00ED66F5"/>
    <w:rsid w:val="00ED6D93"/>
    <w:rsid w:val="00ED7C27"/>
    <w:rsid w:val="00EE0918"/>
    <w:rsid w:val="00F149D1"/>
    <w:rsid w:val="00F26291"/>
    <w:rsid w:val="00F27F1D"/>
    <w:rsid w:val="00F35A44"/>
    <w:rsid w:val="00F3715F"/>
    <w:rsid w:val="00F51733"/>
    <w:rsid w:val="00F67DE3"/>
    <w:rsid w:val="00F80462"/>
    <w:rsid w:val="00F81EF4"/>
    <w:rsid w:val="00F82EE5"/>
    <w:rsid w:val="00F84C32"/>
    <w:rsid w:val="00F87888"/>
    <w:rsid w:val="00FA27B3"/>
    <w:rsid w:val="00FA7026"/>
    <w:rsid w:val="00FB30E5"/>
    <w:rsid w:val="00FB6C36"/>
    <w:rsid w:val="00FC5F2A"/>
    <w:rsid w:val="00FD4902"/>
    <w:rsid w:val="00FF1E9E"/>
    <w:rsid w:val="00FF44E7"/>
    <w:rsid w:val="00FF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C8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925C81"/>
    <w:pPr>
      <w:spacing w:after="120" w:line="480" w:lineRule="auto"/>
      <w:ind w:left="283" w:firstLine="1134"/>
      <w:jc w:val="center"/>
    </w:pPr>
    <w:rPr>
      <w:rFonts w:ascii="Times New Roman" w:eastAsia="Calibri" w:hAnsi="Times New Roman" w:cs="Times New Roman"/>
      <w:sz w:val="28"/>
      <w:lang w:eastAsia="en-US"/>
    </w:rPr>
  </w:style>
  <w:style w:type="character" w:customStyle="1" w:styleId="20">
    <w:name w:val="Основной текст с отступом 2 Знак"/>
    <w:basedOn w:val="a0"/>
    <w:link w:val="2"/>
    <w:uiPriority w:val="99"/>
    <w:semiHidden/>
    <w:rsid w:val="00925C81"/>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C8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925C81"/>
    <w:pPr>
      <w:spacing w:after="120" w:line="480" w:lineRule="auto"/>
      <w:ind w:left="283" w:firstLine="1134"/>
      <w:jc w:val="center"/>
    </w:pPr>
    <w:rPr>
      <w:rFonts w:ascii="Times New Roman" w:eastAsia="Calibri" w:hAnsi="Times New Roman" w:cs="Times New Roman"/>
      <w:sz w:val="28"/>
      <w:lang w:eastAsia="en-US"/>
    </w:rPr>
  </w:style>
  <w:style w:type="character" w:customStyle="1" w:styleId="20">
    <w:name w:val="Основной текст с отступом 2 Знак"/>
    <w:basedOn w:val="a0"/>
    <w:link w:val="2"/>
    <w:uiPriority w:val="99"/>
    <w:semiHidden/>
    <w:rsid w:val="00925C81"/>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2063</Words>
  <Characters>11762</Characters>
  <Application>Microsoft Office Word</Application>
  <DocSecurity>0</DocSecurity>
  <Lines>98</Lines>
  <Paragraphs>27</Paragraphs>
  <ScaleCrop>false</ScaleCrop>
  <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2</cp:revision>
  <dcterms:created xsi:type="dcterms:W3CDTF">2017-09-29T18:42:00Z</dcterms:created>
  <dcterms:modified xsi:type="dcterms:W3CDTF">2017-09-29T18:42:00Z</dcterms:modified>
</cp:coreProperties>
</file>