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B3" w:rsidRPr="009605B3" w:rsidRDefault="009605B3" w:rsidP="009605B3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8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8"/>
          <w:szCs w:val="24"/>
          <w:lang w:eastAsia="ru-RU"/>
        </w:rPr>
        <w:t>Памятка для поступающих в 10 класс</w:t>
      </w:r>
      <w:r w:rsidRPr="009605B3">
        <w:rPr>
          <w:rFonts w:ascii="Segoe UI" w:eastAsia="Times New Roman" w:hAnsi="Segoe UI" w:cs="Segoe UI"/>
          <w:b/>
          <w:bCs/>
          <w:color w:val="0F1115"/>
          <w:sz w:val="28"/>
          <w:szCs w:val="24"/>
          <w:lang w:eastAsia="ru-RU"/>
        </w:rPr>
        <w:br/>
        <w:t>МКОУ Сортавальского МО РК СОШ № 1</w:t>
      </w:r>
      <w:r w:rsidRPr="009605B3">
        <w:rPr>
          <w:rFonts w:ascii="Segoe UI" w:eastAsia="Times New Roman" w:hAnsi="Segoe UI" w:cs="Segoe UI"/>
          <w:b/>
          <w:bCs/>
          <w:color w:val="0F1115"/>
          <w:sz w:val="28"/>
          <w:szCs w:val="24"/>
          <w:lang w:eastAsia="ru-RU"/>
        </w:rPr>
        <w:br/>
        <w:t>(универсальный профиль с углублённым изучением отдельных предметов)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родители (законные представители) и обучающиеся!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Приём в 10 класс на 2025/2026 учебный год осуществляется в соответствии с:</w:t>
      </w:r>
    </w:p>
    <w:p w:rsidR="009605B3" w:rsidRPr="009605B3" w:rsidRDefault="009605B3" w:rsidP="009605B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9605B3" w:rsidRPr="009605B3" w:rsidRDefault="009605B3" w:rsidP="009605B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ФГОС среднего общего образования;</w:t>
      </w:r>
    </w:p>
    <w:p w:rsidR="009605B3" w:rsidRPr="009605B3" w:rsidRDefault="009605B3" w:rsidP="009605B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Федеральной образовательной программой среднего общего образования (ФОП СОО);</w:t>
      </w:r>
    </w:p>
    <w:p w:rsidR="009605B3" w:rsidRPr="009605B3" w:rsidRDefault="009605B3" w:rsidP="009605B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Санитарными правилами СП 2.4.3648-20 и СанПиН 1.2.3685-21;</w:t>
      </w:r>
    </w:p>
    <w:p w:rsidR="009605B3" w:rsidRDefault="009605B3" w:rsidP="00B351B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Положением о приёме в 10 класс (профильное обучение)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МКОУ Сортавальского МО РК СОШ № 1 </w:t>
      </w:r>
    </w:p>
    <w:p w:rsidR="009605B3" w:rsidRPr="00E04FC7" w:rsidRDefault="009605B3" w:rsidP="00E04F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</w:t>
      </w:r>
      <w:r w:rsidR="00E04F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ставом школы и локальными актам</w:t>
      </w:r>
    </w:p>
    <w:p w:rsidR="009605B3" w:rsidRPr="009605B3" w:rsidRDefault="009605B3" w:rsidP="009605B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Организация обучения в 10 классе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школе реализуется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универсальный профиль с углублённым изучением отдельных предметов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соответствии с индивидуальной  траекторией обучения  в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пускники 9 класса могут выбрать 1-2 предмета для углубленного изучения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из предлагаемых </w:t>
      </w:r>
      <w:r w:rsidR="003018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школой вариантов (см. раздел 2)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Индивидуальный учебный план в 10–11 классах включает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13 обязательных предметов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(русский язык, литература, математика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(алгебра и начала математического анализа, геометрия, вероятность и статистика)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информатика, иностранный язык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(английский)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физика, химия, биология, история, обществознание, география, физкультура, основы безопасности и защиты Родины). Углублённо изучаются выбранные предметы, остальные – на базовом уровне.</w:t>
      </w:r>
    </w:p>
    <w:p w:rsidR="009605B3" w:rsidRPr="00E04FC7" w:rsidRDefault="009605B3" w:rsidP="00E04F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Предусмотрены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элективные курсы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 выбору обучающихся).</w:t>
      </w:r>
    </w:p>
    <w:p w:rsidR="009605B3" w:rsidRPr="009605B3" w:rsidRDefault="009605B3" w:rsidP="009605B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Перечень направлений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для углублённого изучения (2026/2027</w:t>
      </w:r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proofErr w:type="spellStart"/>
      <w:proofErr w:type="gramStart"/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уч.г</w:t>
      </w:r>
      <w:r w:rsidR="003018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од</w:t>
      </w:r>
      <w:proofErr w:type="spellEnd"/>
      <w:proofErr w:type="gramEnd"/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.)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Гуманитарное направление</w:t>
      </w:r>
    </w:p>
    <w:p w:rsidR="009605B3" w:rsidRPr="009605B3" w:rsidRDefault="009605B3" w:rsidP="009605B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История, обществознание</w:t>
      </w:r>
    </w:p>
    <w:p w:rsidR="009605B3" w:rsidRPr="009605B3" w:rsidRDefault="009605B3" w:rsidP="009605B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Иностранный язык, обществознание</w:t>
      </w:r>
    </w:p>
    <w:p w:rsidR="009605B3" w:rsidRPr="009605B3" w:rsidRDefault="009605B3" w:rsidP="009605B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Иностранный язык, история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Социально-экономическое направление</w:t>
      </w:r>
    </w:p>
    <w:p w:rsidR="009605B3" w:rsidRPr="009605B3" w:rsidRDefault="009605B3" w:rsidP="009605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Математика, обществознание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Технологическое направление (инженерное)</w:t>
      </w:r>
    </w:p>
    <w:p w:rsidR="009605B3" w:rsidRPr="009605B3" w:rsidRDefault="009605B3" w:rsidP="009605B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Математика, физика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Технологическое направление (информационно-технологическое)</w:t>
      </w:r>
    </w:p>
    <w:p w:rsidR="009605B3" w:rsidRPr="009605B3" w:rsidRDefault="009605B3" w:rsidP="0096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Математика, информатика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Естественно-научное направление</w:t>
      </w:r>
    </w:p>
    <w:p w:rsidR="009605B3" w:rsidRPr="009605B3" w:rsidRDefault="009605B3" w:rsidP="009605B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Биология, химия</w:t>
      </w:r>
    </w:p>
    <w:p w:rsidR="009605B3" w:rsidRPr="009605B3" w:rsidRDefault="009605B3" w:rsidP="009605B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Обществознание, биология</w:t>
      </w:r>
    </w:p>
    <w:p w:rsidR="009605B3" w:rsidRPr="009605B3" w:rsidRDefault="009605B3" w:rsidP="009605B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Биология, математика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Элективные курсы (примерные)</w:t>
      </w:r>
    </w:p>
    <w:p w:rsidR="009605B3" w:rsidRPr="009605B3" w:rsidRDefault="009605B3" w:rsidP="009605B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Проблематика русской литературы</w:t>
      </w:r>
    </w:p>
    <w:p w:rsidR="009605B3" w:rsidRPr="009605B3" w:rsidRDefault="009605B3" w:rsidP="009605B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Социально-экономическая география</w:t>
      </w:r>
    </w:p>
    <w:p w:rsidR="009605B3" w:rsidRPr="009605B3" w:rsidRDefault="009605B3" w:rsidP="009605B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Устройство и техническое обслуживание автомобиля</w:t>
      </w:r>
    </w:p>
    <w:p w:rsidR="009605B3" w:rsidRPr="00E04FC7" w:rsidRDefault="009605B3" w:rsidP="00E04FC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Внимание!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пода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че заявления необходимо указать, какие из указанных предметов будут изучаться на углубленном уровне. </w:t>
      </w:r>
      <w:r w:rsidR="00E843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Учебный план универсального профиля может состоять только из предметов, которые будут изучаться на базовом уровне.</w:t>
      </w:r>
    </w:p>
    <w:p w:rsidR="009605B3" w:rsidRPr="009605B3" w:rsidRDefault="009605B3" w:rsidP="009605B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Порядок приёма</w:t>
      </w:r>
    </w:p>
    <w:p w:rsidR="009605B3" w:rsidRPr="009605B3" w:rsidRDefault="009605B3" w:rsidP="009605B3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3.1. Сроки подачи заявлений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Комплектование 10 классов проводится в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летний период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перед началом учебного года. </w:t>
      </w:r>
      <w:r w:rsidR="003018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Прием в 10 класс </w:t>
      </w:r>
      <w:r w:rsidR="00E8438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начинается  29.06.2026 </w:t>
      </w:r>
    </w:p>
    <w:p w:rsidR="009605B3" w:rsidRPr="009605B3" w:rsidRDefault="009605B3" w:rsidP="009605B3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3.2. Перечень документов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подаче заявления предъявляется оригинал документа, удостоверяющего личность заявителя (родителя или обучающегося, если он совершеннолетний). К заявлению прилагаются:</w:t>
      </w:r>
    </w:p>
    <w:p w:rsidR="009605B3" w:rsidRPr="009605B3" w:rsidRDefault="009605B3" w:rsidP="009605B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Аттестат об основном общем образовании (оригинал).</w:t>
      </w:r>
    </w:p>
    <w:p w:rsidR="009605B3" w:rsidRPr="009605B3" w:rsidRDefault="009605B3" w:rsidP="009605B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Копия паспорта родителя (законного представителя).</w:t>
      </w:r>
    </w:p>
    <w:p w:rsidR="009605B3" w:rsidRPr="009605B3" w:rsidRDefault="009605B3" w:rsidP="009605B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Копия свидетельства о рождении ребёнка или документа, подтверждающего родство.</w:t>
      </w:r>
    </w:p>
    <w:p w:rsidR="009605B3" w:rsidRPr="009605B3" w:rsidRDefault="009605B3" w:rsidP="009605B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(При наличии) документы, подтверждающие право на преимущественный приём (см. п. 3.4).</w:t>
      </w:r>
    </w:p>
    <w:p w:rsidR="009605B3" w:rsidRPr="009605B3" w:rsidRDefault="009605B3" w:rsidP="009605B3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3.3. Индивидуальный отбор (рейтинг)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Зачисление производится на основе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рейтинга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рассчитывается следующим образом:</w:t>
      </w:r>
    </w:p>
    <w:p w:rsidR="009605B3" w:rsidRPr="009605B3" w:rsidRDefault="009605B3" w:rsidP="009605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Средний балл аттестата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(сумма всех отметок в аттестате / общее количество отметок) +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средний балл ОГЭ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(сумма баллов за 4 экзамена / 4).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сумме этих двух показателей формируется рейтинг. При равном количестве баллов преимущественное право имеют:</w:t>
      </w:r>
    </w:p>
    <w:p w:rsidR="009605B3" w:rsidRPr="009605B3" w:rsidRDefault="009605B3" w:rsidP="009605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дети военнослужащих (по контракту, уволенных по предельному возрасту, состоянию здоровья или </w:t>
      </w:r>
      <w:proofErr w:type="spellStart"/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оргштатным</w:t>
      </w:r>
      <w:proofErr w:type="spellEnd"/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мероприятиям);</w:t>
      </w:r>
    </w:p>
    <w:p w:rsidR="009605B3" w:rsidRPr="009605B3" w:rsidRDefault="009605B3" w:rsidP="009605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сотрудников полиции, органов внутренних дел (кроме полиции), уголовно-исполнительной системы, противопожарной службы, таможенных органов (в соответствии с федеральными законами № 3-ФЗ и № 283-ФЗ);</w:t>
      </w:r>
    </w:p>
    <w:p w:rsidR="009605B3" w:rsidRPr="009605B3" w:rsidRDefault="009605B3" w:rsidP="009605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победители и призёры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муниципального этапа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Всероссийской олимпиады школьников по предмету(</w:t>
      </w:r>
      <w:proofErr w:type="spellStart"/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ам</w:t>
      </w:r>
      <w:proofErr w:type="spellEnd"/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который(е) предстоит изучать углублённо;</w:t>
      </w:r>
    </w:p>
    <w:p w:rsidR="009605B3" w:rsidRPr="009605B3" w:rsidRDefault="009605B3" w:rsidP="009605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победители и призёры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республиканских, всероссийских, международных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конференций и конкурсов проектных/научно-исследовательских работ по профильным предметам (учреждённых Министерством образования Республики Карелия или Министерством просвещения РФ).</w:t>
      </w:r>
    </w:p>
    <w:p w:rsidR="009605B3" w:rsidRPr="009605B3" w:rsidRDefault="009605B3" w:rsidP="009605B3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3.4. Решение комиссии и апелляция</w:t>
      </w:r>
    </w:p>
    <w:p w:rsidR="009605B3" w:rsidRPr="009605B3" w:rsidRDefault="009605B3" w:rsidP="009605B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Результаты отбора размещаются на официальном сайте школы и информационном стенде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позднее 3 дней после заседания комиссии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605B3" w:rsidRDefault="009605B3" w:rsidP="00E04FC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случае несогласия родители вправе подать апелляцию в конфликтную комиссию школы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течение 2 рабочих дней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публикации итогов.</w:t>
      </w:r>
    </w:p>
    <w:p w:rsidR="00E04FC7" w:rsidRPr="00E04FC7" w:rsidRDefault="00E04FC7" w:rsidP="00E04FC7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9605B3" w:rsidRPr="009605B3" w:rsidRDefault="009605B3" w:rsidP="009605B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Важная информация для поступающих</w:t>
      </w:r>
    </w:p>
    <w:p w:rsidR="009605B3" w:rsidRPr="009605B3" w:rsidRDefault="009605B3" w:rsidP="009605B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Максимальная наполняемость класса – согласно санитар</w:t>
      </w:r>
      <w:r w:rsidR="00147EA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ным нормам (СанПиН 2.4.3648-20) – 25 человек</w:t>
      </w:r>
    </w:p>
    <w:p w:rsidR="009605B3" w:rsidRPr="009605B3" w:rsidRDefault="009605B3" w:rsidP="009605B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Приём ведётся </w:t>
      </w: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 превышения предельной наполняемости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605B3" w:rsidRPr="009605B3" w:rsidRDefault="009605B3" w:rsidP="009605B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Зачисление оформляется приказом директора школы.</w:t>
      </w:r>
    </w:p>
    <w:p w:rsidR="009605B3" w:rsidRPr="009605B3" w:rsidRDefault="009605B3" w:rsidP="009605B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Обратите внимание: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обучение ведётся на русском языке. В заявлении необходимо указать просьбу об организации обучения на русском языке (на основании ст. 14 ФЗ-273).</w:t>
      </w:r>
    </w:p>
    <w:p w:rsidR="00146A09" w:rsidRPr="00E04FC7" w:rsidRDefault="009605B3" w:rsidP="00E04F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05B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Согласие на обработку персональных данных</w:t>
      </w:r>
      <w:r w:rsidRPr="009605B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(родителя и ребёнка) является обязательным – оно включено в текст заявления.</w:t>
      </w:r>
      <w:bookmarkStart w:id="0" w:name="_GoBack"/>
      <w:bookmarkEnd w:id="0"/>
    </w:p>
    <w:sectPr w:rsidR="00146A09" w:rsidRPr="00E0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65E"/>
    <w:multiLevelType w:val="multilevel"/>
    <w:tmpl w:val="8004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0F81"/>
    <w:multiLevelType w:val="multilevel"/>
    <w:tmpl w:val="EE7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377E7"/>
    <w:multiLevelType w:val="multilevel"/>
    <w:tmpl w:val="434A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3B1B"/>
    <w:multiLevelType w:val="multilevel"/>
    <w:tmpl w:val="6BC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4373C"/>
    <w:multiLevelType w:val="multilevel"/>
    <w:tmpl w:val="5AD4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A5714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D7402"/>
    <w:multiLevelType w:val="multilevel"/>
    <w:tmpl w:val="694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908EE"/>
    <w:multiLevelType w:val="multilevel"/>
    <w:tmpl w:val="934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F20F3"/>
    <w:multiLevelType w:val="multilevel"/>
    <w:tmpl w:val="7EC0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D2A1D"/>
    <w:multiLevelType w:val="multilevel"/>
    <w:tmpl w:val="BF5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D3DF2"/>
    <w:multiLevelType w:val="multilevel"/>
    <w:tmpl w:val="500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E2B5A"/>
    <w:multiLevelType w:val="multilevel"/>
    <w:tmpl w:val="A2F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43D3E"/>
    <w:multiLevelType w:val="multilevel"/>
    <w:tmpl w:val="4F64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07"/>
    <w:rsid w:val="00056807"/>
    <w:rsid w:val="00146A09"/>
    <w:rsid w:val="00147EA5"/>
    <w:rsid w:val="003018AC"/>
    <w:rsid w:val="0048215F"/>
    <w:rsid w:val="009605B3"/>
    <w:rsid w:val="00E04FC7"/>
    <w:rsid w:val="00E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B63F"/>
  <w15:chartTrackingRefBased/>
  <w15:docId w15:val="{1F40BD8E-1245-4AE2-B062-DC5ABD06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8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5069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2026-06-03T10:06:00Z</dcterms:created>
  <dcterms:modified xsi:type="dcterms:W3CDTF">2026-06-03T10:52:00Z</dcterms:modified>
</cp:coreProperties>
</file>