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EE" w:rsidRPr="00D926EE" w:rsidRDefault="00D926EE" w:rsidP="00D926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Пояснительная записка </w:t>
      </w:r>
    </w:p>
    <w:p w:rsidR="00D926EE" w:rsidRPr="00D926EE" w:rsidRDefault="00D926EE" w:rsidP="00D926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к плану внеурочной деятельности </w:t>
      </w:r>
    </w:p>
    <w:p w:rsidR="00D926EE" w:rsidRPr="00D926EE" w:rsidRDefault="00D926EE" w:rsidP="00D926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основной образовательной программы начального общего образования Муниципального казенного общеобразовательного учреждения </w:t>
      </w:r>
    </w:p>
    <w:p w:rsidR="00D926EE" w:rsidRPr="00D926EE" w:rsidRDefault="00D926EE" w:rsidP="00D926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ab/>
        <w:t>Сортавальского муниципального округа Республики Карелия</w:t>
      </w:r>
    </w:p>
    <w:p w:rsidR="00D926EE" w:rsidRPr="00D926EE" w:rsidRDefault="00D926EE" w:rsidP="00D926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Средняя общеобразовательная школа №1</w:t>
      </w:r>
    </w:p>
    <w:p w:rsidR="00D926EE" w:rsidRPr="00D926EE" w:rsidRDefault="00D926EE" w:rsidP="00D926E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>для 1-4 классов на 2025-2026 учебный год</w:t>
      </w:r>
    </w:p>
    <w:p w:rsidR="00D926EE" w:rsidRPr="00D926EE" w:rsidRDefault="00D926EE" w:rsidP="00D926EE">
      <w:pPr>
        <w:widowControl w:val="0"/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</w:p>
    <w:p w:rsidR="00D926EE" w:rsidRPr="00D926EE" w:rsidRDefault="00D926EE" w:rsidP="00D926EE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     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>Учебный план основной образовательной программы начального общего образования  сформирован в соответствии с Федеральным законом от 29 декабря 2012 года № 273-ФЗ «Об образовании в Российской Федерации»,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требованиями федерального государственного образовательного стандарта начального общего образования, утверждённого приказом Министерства просвещения Российской Федерации от 31 мая 2021 г. № 286, с изменениями, с учетом федеральной основной образовательной программы начального общего образования, утвержденной приказом Министерства просвещения Российской Федерации от 18.05.2023 № 372 «Об утверждении федеральной образовательной программы начального общего образования», с изменениями.</w:t>
      </w:r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br/>
        <w:t xml:space="preserve">     Учебный план разработан с учётом пятидневной учебной недели</w:t>
      </w:r>
      <w:bookmarkStart w:id="0" w:name="_GoBack"/>
      <w:bookmarkEnd w:id="0"/>
      <w:r w:rsidRPr="00D926EE">
        <w:rPr>
          <w:rFonts w:ascii="Times New Roman" w:eastAsia="SimSun" w:hAnsi="Times New Roman" w:cs="Times New Roman"/>
          <w:kern w:val="3"/>
          <w:sz w:val="24"/>
          <w:szCs w:val="24"/>
        </w:rPr>
        <w:t>Внеурочная деятельность организуется по направлениям развития личности:  духовно-нравственное, социальное, общеинтеллектуальное, общекультурное, спортивнооздровительное.   Целью внеурочной деятельности учащихся является организация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базового образования. Внеурочная деятельность в начальной школе позволяет решить задачи по обеспечению благоприятной адаптации ребенка в школе; улучшить условия для развития ребенка; учесть возрастные и индивидуальные особенности учащихся. организовать социально значимую, творческую деятельность обучающихся.</w:t>
      </w:r>
    </w:p>
    <w:p w:rsidR="00D926EE" w:rsidRPr="00D926EE" w:rsidRDefault="00D926EE" w:rsidP="00D926EE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color w:val="FF0000"/>
          <w:kern w:val="3"/>
          <w:sz w:val="24"/>
          <w:szCs w:val="24"/>
        </w:rPr>
        <w:t xml:space="preserve">    Выбор курсов внеурочной деятельности осуществляется исходя из особенностей обучающихся </w:t>
      </w:r>
    </w:p>
    <w:p w:rsidR="00D926EE" w:rsidRPr="00D926EE" w:rsidRDefault="00D926EE" w:rsidP="00D926EE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«Разговоры о важном»- 1 час в неделю с 1-4 классы</w:t>
      </w:r>
    </w:p>
    <w:p w:rsidR="00D926EE" w:rsidRPr="00D926EE" w:rsidRDefault="00D926EE" w:rsidP="00D926EE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   Участие в мероприятиях проекта «Орлята России» - 1 час в неделю 1доп. – 4 класс</w:t>
      </w:r>
    </w:p>
    <w:p w:rsidR="00D926EE" w:rsidRPr="00D926EE" w:rsidRDefault="00D926EE" w:rsidP="00D926EE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«Функциональная грамотность» - 1-4 класс, </w:t>
      </w:r>
    </w:p>
    <w:p w:rsidR="00D926EE" w:rsidRPr="00D926EE" w:rsidRDefault="00D926EE" w:rsidP="00D926EE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D926EE" w:rsidRPr="00D926EE" w:rsidRDefault="00D926EE" w:rsidP="00D926EE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D926EE" w:rsidRPr="00D926EE" w:rsidRDefault="00D926EE" w:rsidP="00D926EE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D926EE" w:rsidRPr="00D926EE" w:rsidRDefault="00D926EE" w:rsidP="00D926EE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D926EE" w:rsidRPr="00D926EE" w:rsidRDefault="00D926EE" w:rsidP="00D926EE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6EE" w:rsidRPr="00D926EE" w:rsidRDefault="00D926EE" w:rsidP="00D926EE">
      <w:pPr>
        <w:widowControl w:val="0"/>
        <w:suppressAutoHyphens/>
        <w:autoSpaceDN w:val="0"/>
        <w:spacing w:after="20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kern w:val="3"/>
          <w:sz w:val="24"/>
          <w:szCs w:val="24"/>
        </w:rPr>
        <w:lastRenderedPageBreak/>
        <w:t xml:space="preserve">Учебный план </w:t>
      </w:r>
    </w:p>
    <w:p w:rsidR="00D926EE" w:rsidRPr="00D926EE" w:rsidRDefault="00D926EE" w:rsidP="00D926EE">
      <w:pPr>
        <w:widowControl w:val="0"/>
        <w:suppressAutoHyphens/>
        <w:autoSpaceDN w:val="0"/>
        <w:spacing w:after="20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kern w:val="3"/>
          <w:sz w:val="24"/>
          <w:szCs w:val="24"/>
        </w:rPr>
        <w:t>внеурочной деятельности</w:t>
      </w:r>
    </w:p>
    <w:p w:rsidR="00D926EE" w:rsidRPr="00D926EE" w:rsidRDefault="00D926EE" w:rsidP="00D926EE">
      <w:pPr>
        <w:widowControl w:val="0"/>
        <w:suppressAutoHyphens/>
        <w:autoSpaceDN w:val="0"/>
        <w:spacing w:after="20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основной образовательной программы начального общего образования </w:t>
      </w:r>
      <w:r w:rsidRPr="00D926EE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Муниципального казенного общеобразовательного учреждения Сортавальского муниципального округа Республики Карелия Средняя общеобразовательная школа №6 </w:t>
      </w:r>
    </w:p>
    <w:p w:rsidR="00D926EE" w:rsidRPr="00D926EE" w:rsidRDefault="00D926EE" w:rsidP="00D926EE">
      <w:pPr>
        <w:widowControl w:val="0"/>
        <w:suppressAutoHyphens/>
        <w:autoSpaceDN w:val="0"/>
        <w:spacing w:after="200" w:line="276" w:lineRule="auto"/>
        <w:ind w:firstLine="708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D926EE">
        <w:rPr>
          <w:rFonts w:ascii="Times New Roman" w:eastAsia="SimSun" w:hAnsi="Times New Roman" w:cs="Times New Roman"/>
          <w:b/>
          <w:kern w:val="3"/>
          <w:sz w:val="24"/>
          <w:szCs w:val="24"/>
        </w:rPr>
        <w:t>на 2025-2026 учебный год</w:t>
      </w:r>
    </w:p>
    <w:p w:rsidR="00D926EE" w:rsidRPr="00D926EE" w:rsidRDefault="00D926EE" w:rsidP="00D926EE">
      <w:pPr>
        <w:tabs>
          <w:tab w:val="left" w:pos="-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1969"/>
        <w:gridCol w:w="753"/>
        <w:gridCol w:w="763"/>
        <w:gridCol w:w="763"/>
        <w:gridCol w:w="763"/>
        <w:gridCol w:w="784"/>
      </w:tblGrid>
      <w:tr w:rsidR="00D926EE" w:rsidRPr="00D926EE" w:rsidTr="008F1C33">
        <w:trPr>
          <w:jc w:val="center"/>
        </w:trPr>
        <w:tc>
          <w:tcPr>
            <w:tcW w:w="3071" w:type="dxa"/>
          </w:tcPr>
          <w:p w:rsidR="00D926EE" w:rsidRPr="00D926EE" w:rsidRDefault="00D926EE" w:rsidP="00D926EE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D926EE" w:rsidRPr="00D926EE" w:rsidRDefault="00D926EE" w:rsidP="00D926EE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Количество часов</w:t>
            </w:r>
          </w:p>
        </w:tc>
      </w:tr>
      <w:tr w:rsidR="00D926EE" w:rsidRPr="00D926EE" w:rsidTr="008F1C33">
        <w:trPr>
          <w:jc w:val="center"/>
        </w:trPr>
        <w:tc>
          <w:tcPr>
            <w:tcW w:w="3071" w:type="dxa"/>
          </w:tcPr>
          <w:p w:rsidR="00D926EE" w:rsidRPr="00D926EE" w:rsidRDefault="00D926EE" w:rsidP="00D926EE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внеурочной деятельности/класс</w:t>
            </w:r>
          </w:p>
        </w:tc>
        <w:tc>
          <w:tcPr>
            <w:tcW w:w="1969" w:type="dxa"/>
          </w:tcPr>
          <w:p w:rsidR="00D926EE" w:rsidRPr="00D926EE" w:rsidRDefault="00D926EE" w:rsidP="00D926EE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759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1 </w:t>
            </w:r>
          </w:p>
        </w:tc>
        <w:tc>
          <w:tcPr>
            <w:tcW w:w="763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760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760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784" w:type="dxa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всего часов </w:t>
            </w:r>
          </w:p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 год</w:t>
            </w:r>
          </w:p>
        </w:tc>
      </w:tr>
      <w:tr w:rsidR="00D926EE" w:rsidRPr="00D926EE" w:rsidTr="008F1C33">
        <w:trPr>
          <w:jc w:val="center"/>
        </w:trPr>
        <w:tc>
          <w:tcPr>
            <w:tcW w:w="3071" w:type="dxa"/>
          </w:tcPr>
          <w:p w:rsidR="00D926EE" w:rsidRPr="00D926EE" w:rsidRDefault="00D926EE" w:rsidP="00D926EE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969" w:type="dxa"/>
          </w:tcPr>
          <w:p w:rsidR="00D926EE" w:rsidRPr="00D926EE" w:rsidRDefault="00D926EE" w:rsidP="00D926EE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759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1/33</w:t>
            </w:r>
          </w:p>
        </w:tc>
        <w:tc>
          <w:tcPr>
            <w:tcW w:w="763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60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60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84" w:type="dxa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135</w:t>
            </w:r>
          </w:p>
        </w:tc>
      </w:tr>
      <w:tr w:rsidR="00D926EE" w:rsidRPr="00D926EE" w:rsidTr="008F1C33">
        <w:trPr>
          <w:jc w:val="center"/>
        </w:trPr>
        <w:tc>
          <w:tcPr>
            <w:tcW w:w="3071" w:type="dxa"/>
          </w:tcPr>
          <w:p w:rsidR="00D926EE" w:rsidRPr="00D926EE" w:rsidRDefault="00D926EE" w:rsidP="00D92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969" w:type="dxa"/>
          </w:tcPr>
          <w:p w:rsidR="00D926EE" w:rsidRPr="00D926EE" w:rsidRDefault="00D926EE" w:rsidP="00D92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Проект «Орлята России»</w:t>
            </w:r>
          </w:p>
        </w:tc>
        <w:tc>
          <w:tcPr>
            <w:tcW w:w="759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1/33</w:t>
            </w:r>
          </w:p>
        </w:tc>
        <w:tc>
          <w:tcPr>
            <w:tcW w:w="763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1/34</w:t>
            </w:r>
          </w:p>
        </w:tc>
        <w:tc>
          <w:tcPr>
            <w:tcW w:w="760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60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84" w:type="dxa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135</w:t>
            </w:r>
          </w:p>
        </w:tc>
      </w:tr>
      <w:tr w:rsidR="00D926EE" w:rsidRPr="00D926EE" w:rsidTr="008F1C33">
        <w:trPr>
          <w:jc w:val="center"/>
        </w:trPr>
        <w:tc>
          <w:tcPr>
            <w:tcW w:w="3071" w:type="dxa"/>
          </w:tcPr>
          <w:p w:rsidR="00D926EE" w:rsidRPr="00D926EE" w:rsidRDefault="00D926EE" w:rsidP="00D92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969" w:type="dxa"/>
          </w:tcPr>
          <w:p w:rsidR="00D926EE" w:rsidRPr="00D926EE" w:rsidRDefault="00D926EE" w:rsidP="00D926EE">
            <w:pPr>
              <w:tabs>
                <w:tab w:val="left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84" w:type="dxa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  <w:tr w:rsidR="00D926EE" w:rsidRPr="00D926EE" w:rsidTr="008F1C33">
        <w:trPr>
          <w:jc w:val="center"/>
        </w:trPr>
        <w:tc>
          <w:tcPr>
            <w:tcW w:w="3071" w:type="dxa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Общеинтеллектуальное</w:t>
            </w:r>
          </w:p>
        </w:tc>
        <w:tc>
          <w:tcPr>
            <w:tcW w:w="1969" w:type="dxa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Функциональная грамотность </w:t>
            </w:r>
          </w:p>
        </w:tc>
        <w:tc>
          <w:tcPr>
            <w:tcW w:w="759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1/33</w:t>
            </w:r>
          </w:p>
        </w:tc>
        <w:tc>
          <w:tcPr>
            <w:tcW w:w="763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1/34</w:t>
            </w:r>
          </w:p>
        </w:tc>
        <w:tc>
          <w:tcPr>
            <w:tcW w:w="760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60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1/34</w:t>
            </w:r>
          </w:p>
        </w:tc>
        <w:tc>
          <w:tcPr>
            <w:tcW w:w="784" w:type="dxa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135</w:t>
            </w:r>
          </w:p>
        </w:tc>
      </w:tr>
      <w:tr w:rsidR="00D926EE" w:rsidRPr="00D926EE" w:rsidTr="008F1C33">
        <w:trPr>
          <w:jc w:val="center"/>
        </w:trPr>
        <w:tc>
          <w:tcPr>
            <w:tcW w:w="3071" w:type="dxa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Спортивнооздоровительное</w:t>
            </w:r>
          </w:p>
        </w:tc>
        <w:tc>
          <w:tcPr>
            <w:tcW w:w="1969" w:type="dxa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84" w:type="dxa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  <w:tr w:rsidR="00D926EE" w:rsidRPr="00D926EE" w:rsidTr="008F1C33">
        <w:trPr>
          <w:jc w:val="center"/>
        </w:trPr>
        <w:tc>
          <w:tcPr>
            <w:tcW w:w="3071" w:type="dxa"/>
          </w:tcPr>
          <w:p w:rsidR="00D926EE" w:rsidRPr="00D926EE" w:rsidRDefault="00D926EE" w:rsidP="00D92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9" w:type="dxa"/>
          </w:tcPr>
          <w:p w:rsidR="00D926EE" w:rsidRPr="00D926EE" w:rsidRDefault="00D926EE" w:rsidP="00D926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26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59" w:type="dxa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3/99</w:t>
            </w:r>
          </w:p>
        </w:tc>
        <w:tc>
          <w:tcPr>
            <w:tcW w:w="763" w:type="dxa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3/102</w:t>
            </w:r>
          </w:p>
        </w:tc>
        <w:tc>
          <w:tcPr>
            <w:tcW w:w="760" w:type="dxa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3/102</w:t>
            </w:r>
          </w:p>
        </w:tc>
        <w:tc>
          <w:tcPr>
            <w:tcW w:w="760" w:type="dxa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D926E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3/102</w:t>
            </w:r>
          </w:p>
        </w:tc>
        <w:tc>
          <w:tcPr>
            <w:tcW w:w="784" w:type="dxa"/>
          </w:tcPr>
          <w:p w:rsidR="00D926EE" w:rsidRPr="00D926EE" w:rsidRDefault="00D926EE" w:rsidP="00D926EE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</w:tbl>
    <w:p w:rsidR="00D926EE" w:rsidRPr="00D926EE" w:rsidRDefault="00D926EE" w:rsidP="00D926EE">
      <w:pPr>
        <w:widowControl w:val="0"/>
        <w:tabs>
          <w:tab w:val="left" w:pos="5415"/>
        </w:tabs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D926EE" w:rsidRPr="00D926EE" w:rsidRDefault="00D926EE" w:rsidP="00D926EE">
      <w:pPr>
        <w:widowControl w:val="0"/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D926EE" w:rsidRPr="00D926EE" w:rsidRDefault="00D926EE" w:rsidP="00D926E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A7233C" w:rsidRDefault="00A7233C"/>
    <w:sectPr w:rsidR="00A7233C" w:rsidSect="0093184C">
      <w:pgSz w:w="11906" w:h="16838"/>
      <w:pgMar w:top="1134" w:right="85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EE"/>
    <w:rsid w:val="005C25AB"/>
    <w:rsid w:val="00A7233C"/>
    <w:rsid w:val="00B56704"/>
    <w:rsid w:val="00D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412E"/>
  <w15:chartTrackingRefBased/>
  <w15:docId w15:val="{9FD637BC-50DB-4C8E-93D5-4DAA646D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2025-08-27T07:05:00Z</dcterms:created>
  <dcterms:modified xsi:type="dcterms:W3CDTF">2025-08-27T07:59:00Z</dcterms:modified>
</cp:coreProperties>
</file>