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34" w:rsidRPr="00D926EE" w:rsidRDefault="00BB7534" w:rsidP="00BB753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 xml:space="preserve">Пояснительная записка </w:t>
      </w:r>
    </w:p>
    <w:p w:rsidR="00BB7534" w:rsidRPr="00D926EE" w:rsidRDefault="00BB7534" w:rsidP="00BB753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 xml:space="preserve">к плану внеурочной деятельности </w:t>
      </w:r>
    </w:p>
    <w:p w:rsidR="00BB7534" w:rsidRPr="00D926EE" w:rsidRDefault="00BB7534" w:rsidP="00BB753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 xml:space="preserve">основной образовательной программы </w:t>
      </w:r>
      <w:r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>среднего</w:t>
      </w:r>
      <w:r w:rsidRPr="00D926EE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 xml:space="preserve"> общего образования Муниципального казенного общеобразовательного учреждения </w:t>
      </w:r>
    </w:p>
    <w:p w:rsidR="00BB7534" w:rsidRPr="00D926EE" w:rsidRDefault="00BB7534" w:rsidP="00BB753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ab/>
        <w:t>Сортавальского муниципального округа Республики Карелия</w:t>
      </w:r>
    </w:p>
    <w:p w:rsidR="00BB7534" w:rsidRPr="00D926EE" w:rsidRDefault="00BB7534" w:rsidP="00BB753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 xml:space="preserve"> Средняя общеобразовательная школа №1</w:t>
      </w:r>
    </w:p>
    <w:p w:rsidR="00BB7534" w:rsidRPr="00D926EE" w:rsidRDefault="00BB7534" w:rsidP="00BB753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>для 10-11</w:t>
      </w:r>
      <w:r w:rsidRPr="00D926EE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 xml:space="preserve"> классов на 2025-2026 учебный год</w:t>
      </w:r>
    </w:p>
    <w:p w:rsidR="00BB7534" w:rsidRPr="00D926EE" w:rsidRDefault="00BB7534" w:rsidP="00BB7534">
      <w:pPr>
        <w:widowControl w:val="0"/>
        <w:suppressAutoHyphens/>
        <w:autoSpaceDN w:val="0"/>
        <w:spacing w:after="200" w:line="276" w:lineRule="auto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</w:pPr>
    </w:p>
    <w:p w:rsidR="00BB7534" w:rsidRPr="00D926EE" w:rsidRDefault="00BB7534" w:rsidP="00BB7534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     </w:t>
      </w:r>
      <w:r w:rsidRPr="00D926EE">
        <w:rPr>
          <w:rFonts w:ascii="Times New Roman" w:eastAsia="SimSun" w:hAnsi="Times New Roman" w:cs="Times New Roman"/>
          <w:kern w:val="3"/>
          <w:sz w:val="24"/>
          <w:szCs w:val="24"/>
        </w:rPr>
        <w:t xml:space="preserve">Учебный план основной образовательной программы 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основного</w:t>
      </w:r>
      <w:r w:rsidRPr="00D926EE">
        <w:rPr>
          <w:rFonts w:ascii="Times New Roman" w:eastAsia="SimSun" w:hAnsi="Times New Roman" w:cs="Times New Roman"/>
          <w:kern w:val="3"/>
          <w:sz w:val="24"/>
          <w:szCs w:val="24"/>
        </w:rPr>
        <w:t xml:space="preserve"> общего образования  сформирован в соответствии с Федеральным законом от 29 декабря 2012 года № 273-ФЗ «Об образовании в Российской Федерации»,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требованиями к организации образовательного процесса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требованиями федерального государственного образовательного стандарта начального общего образования, утверждённого приказом Министерства просвещения Российской Федерации от 31 мая 2021 г. № 286, с изменениями, с учетом федеральной основной образовательной программы начального общего образования, утвержденной приказом Министерства просвещения Российской Федерации от 18.05.2023 № 372 «Об утверждении федеральной обра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зовательной программы среднего</w:t>
      </w:r>
      <w:r w:rsidRPr="00D926EE">
        <w:rPr>
          <w:rFonts w:ascii="Times New Roman" w:eastAsia="SimSun" w:hAnsi="Times New Roman" w:cs="Times New Roman"/>
          <w:kern w:val="3"/>
          <w:sz w:val="24"/>
          <w:szCs w:val="24"/>
        </w:rPr>
        <w:t xml:space="preserve"> общего образования», с изменениями.</w:t>
      </w:r>
      <w:r w:rsidRPr="00D926EE">
        <w:rPr>
          <w:rFonts w:ascii="Times New Roman" w:eastAsia="SimSun" w:hAnsi="Times New Roman" w:cs="Times New Roman"/>
          <w:kern w:val="3"/>
          <w:sz w:val="24"/>
          <w:szCs w:val="24"/>
        </w:rPr>
        <w:br/>
        <w:t xml:space="preserve">     Учебный план разработан с учётом пятидневной учебной недели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. </w:t>
      </w:r>
      <w:r w:rsidRPr="00D926EE">
        <w:rPr>
          <w:rFonts w:ascii="Times New Roman" w:eastAsia="SimSun" w:hAnsi="Times New Roman" w:cs="Times New Roman"/>
          <w:kern w:val="3"/>
          <w:sz w:val="24"/>
          <w:szCs w:val="24"/>
        </w:rPr>
        <w:t xml:space="preserve">Внеурочная деятельность организуется по направлениям развития </w:t>
      </w:r>
      <w:proofErr w:type="gramStart"/>
      <w:r w:rsidRPr="00D926EE">
        <w:rPr>
          <w:rFonts w:ascii="Times New Roman" w:eastAsia="SimSun" w:hAnsi="Times New Roman" w:cs="Times New Roman"/>
          <w:kern w:val="3"/>
          <w:sz w:val="24"/>
          <w:szCs w:val="24"/>
        </w:rPr>
        <w:t>личности:  духовно</w:t>
      </w:r>
      <w:proofErr w:type="gramEnd"/>
      <w:r w:rsidRPr="00D926EE">
        <w:rPr>
          <w:rFonts w:ascii="Times New Roman" w:eastAsia="SimSun" w:hAnsi="Times New Roman" w:cs="Times New Roman"/>
          <w:kern w:val="3"/>
          <w:sz w:val="24"/>
          <w:szCs w:val="24"/>
        </w:rPr>
        <w:t xml:space="preserve">-нравственное, социальное, </w:t>
      </w:r>
      <w:proofErr w:type="spellStart"/>
      <w:r w:rsidRPr="00D926EE">
        <w:rPr>
          <w:rFonts w:ascii="Times New Roman" w:eastAsia="SimSun" w:hAnsi="Times New Roman" w:cs="Times New Roman"/>
          <w:kern w:val="3"/>
          <w:sz w:val="24"/>
          <w:szCs w:val="24"/>
        </w:rPr>
        <w:t>общеинтеллектуальное</w:t>
      </w:r>
      <w:proofErr w:type="spellEnd"/>
      <w:r w:rsidRPr="00D926EE">
        <w:rPr>
          <w:rFonts w:ascii="Times New Roman" w:eastAsia="SimSun" w:hAnsi="Times New Roman" w:cs="Times New Roman"/>
          <w:kern w:val="3"/>
          <w:sz w:val="24"/>
          <w:szCs w:val="24"/>
        </w:rPr>
        <w:t xml:space="preserve">, общекультурное, </w:t>
      </w:r>
      <w:proofErr w:type="spellStart"/>
      <w:r w:rsidRPr="00D926EE">
        <w:rPr>
          <w:rFonts w:ascii="Times New Roman" w:eastAsia="SimSun" w:hAnsi="Times New Roman" w:cs="Times New Roman"/>
          <w:kern w:val="3"/>
          <w:sz w:val="24"/>
          <w:szCs w:val="24"/>
        </w:rPr>
        <w:t>спортивнооздровительное</w:t>
      </w:r>
      <w:proofErr w:type="spellEnd"/>
      <w:r w:rsidRPr="00D926EE">
        <w:rPr>
          <w:rFonts w:ascii="Times New Roman" w:eastAsia="SimSun" w:hAnsi="Times New Roman" w:cs="Times New Roman"/>
          <w:kern w:val="3"/>
          <w:sz w:val="24"/>
          <w:szCs w:val="24"/>
        </w:rPr>
        <w:t>.   Целью внеурочной деятельности учащихся является организация повышения качества образования и реализации процес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са становления </w:t>
      </w:r>
      <w:proofErr w:type="gramStart"/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личности </w:t>
      </w:r>
      <w:r w:rsidRPr="00D926EE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старшего</w:t>
      </w:r>
      <w:proofErr w:type="gramEnd"/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Pr="00D926EE">
        <w:rPr>
          <w:rFonts w:ascii="Times New Roman" w:eastAsia="SimSun" w:hAnsi="Times New Roman" w:cs="Times New Roman"/>
          <w:kern w:val="3"/>
          <w:sz w:val="24"/>
          <w:szCs w:val="24"/>
        </w:rPr>
        <w:t>школьника в разнообразных развивающих средах. Внеурочная деятельность является равноправным, взаимодополняющим компонентом базового образования. Вне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урочная деятельность в </w:t>
      </w:r>
      <w:proofErr w:type="gramStart"/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старшей </w:t>
      </w:r>
      <w:r w:rsidRPr="00D926EE">
        <w:rPr>
          <w:rFonts w:ascii="Times New Roman" w:eastAsia="SimSun" w:hAnsi="Times New Roman" w:cs="Times New Roman"/>
          <w:kern w:val="3"/>
          <w:sz w:val="24"/>
          <w:szCs w:val="24"/>
        </w:rPr>
        <w:t xml:space="preserve"> школе</w:t>
      </w:r>
      <w:proofErr w:type="gramEnd"/>
      <w:r w:rsidRPr="00D926EE">
        <w:rPr>
          <w:rFonts w:ascii="Times New Roman" w:eastAsia="SimSun" w:hAnsi="Times New Roman" w:cs="Times New Roman"/>
          <w:kern w:val="3"/>
          <w:sz w:val="24"/>
          <w:szCs w:val="24"/>
        </w:rPr>
        <w:t xml:space="preserve"> позволяет решить задачи по обеспечению благоприятной адаптации ребенка в школе; улучшить условия для развития ребенка; учесть возрастные и индивидуальные особенности учащихся. организовать социально значимую, творческую деятельность обучающихся.</w:t>
      </w:r>
    </w:p>
    <w:p w:rsidR="00BB7534" w:rsidRPr="00D926EE" w:rsidRDefault="00BB7534" w:rsidP="00BB7534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  <w:t xml:space="preserve">    Выбор курсов внеурочной деятельности осуществляется исходя из особенностей обучающихся </w:t>
      </w:r>
    </w:p>
    <w:p w:rsidR="00BB7534" w:rsidRPr="00D926EE" w:rsidRDefault="00BB7534" w:rsidP="00BB7534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«Разговоры о важном»- 1 час в н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еделю с 10-11</w:t>
      </w:r>
      <w:r w:rsidRPr="00D926EE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классы</w:t>
      </w:r>
    </w:p>
    <w:p w:rsidR="00BB7534" w:rsidRPr="00D926EE" w:rsidRDefault="00271390" w:rsidP="00BB7534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bookmarkStart w:id="0" w:name="_GoBack"/>
      <w:bookmarkEnd w:id="0"/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 w:rsidR="00BB7534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«Россия мои горизонты»</w:t>
      </w:r>
      <w:r w:rsidR="00BB7534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- 10-11</w:t>
      </w:r>
      <w:r w:rsidR="00BB7534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класс.</w:t>
      </w:r>
      <w:r w:rsidR="00BB7534" w:rsidRPr="00D926EE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</w:p>
    <w:p w:rsidR="00BB7534" w:rsidRPr="00D926EE" w:rsidRDefault="00BB7534" w:rsidP="00BB7534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</w:p>
    <w:p w:rsidR="00BB7534" w:rsidRPr="00D926EE" w:rsidRDefault="00BB7534" w:rsidP="00BB7534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</w:p>
    <w:p w:rsidR="00BB7534" w:rsidRPr="00D926EE" w:rsidRDefault="00BB7534" w:rsidP="00BB7534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</w:p>
    <w:p w:rsidR="00BB7534" w:rsidRPr="00D926EE" w:rsidRDefault="00BB7534" w:rsidP="00BB7534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</w:p>
    <w:p w:rsidR="00BB7534" w:rsidRPr="00D926EE" w:rsidRDefault="00BB7534" w:rsidP="00BB7534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7534" w:rsidRPr="00D926EE" w:rsidRDefault="00BB7534" w:rsidP="00BB7534">
      <w:pPr>
        <w:widowControl w:val="0"/>
        <w:suppressAutoHyphens/>
        <w:autoSpaceDN w:val="0"/>
        <w:spacing w:after="200" w:line="276" w:lineRule="auto"/>
        <w:ind w:firstLine="708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Учебный план </w:t>
      </w:r>
    </w:p>
    <w:p w:rsidR="00BB7534" w:rsidRPr="00D926EE" w:rsidRDefault="00BB7534" w:rsidP="00BB7534">
      <w:pPr>
        <w:widowControl w:val="0"/>
        <w:suppressAutoHyphens/>
        <w:autoSpaceDN w:val="0"/>
        <w:spacing w:after="200" w:line="276" w:lineRule="auto"/>
        <w:ind w:firstLine="708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b/>
          <w:kern w:val="3"/>
          <w:sz w:val="24"/>
          <w:szCs w:val="24"/>
        </w:rPr>
        <w:t>внеурочной деятельности</w:t>
      </w:r>
    </w:p>
    <w:p w:rsidR="00BB7534" w:rsidRPr="00D926EE" w:rsidRDefault="00BB7534" w:rsidP="00BB7534">
      <w:pPr>
        <w:widowControl w:val="0"/>
        <w:suppressAutoHyphens/>
        <w:autoSpaceDN w:val="0"/>
        <w:spacing w:after="200" w:line="276" w:lineRule="auto"/>
        <w:ind w:firstLine="708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>основной обра</w:t>
      </w:r>
      <w:r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 xml:space="preserve">зовательной программы </w:t>
      </w:r>
      <w:proofErr w:type="gramStart"/>
      <w:r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>среднего</w:t>
      </w:r>
      <w:r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 xml:space="preserve"> </w:t>
      </w:r>
      <w:r w:rsidRPr="00D926EE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 xml:space="preserve"> общего</w:t>
      </w:r>
      <w:proofErr w:type="gramEnd"/>
      <w:r w:rsidRPr="00D926EE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 xml:space="preserve"> образования </w:t>
      </w:r>
      <w:r w:rsidRPr="00D926EE">
        <w:rPr>
          <w:rFonts w:ascii="Times New Roman" w:eastAsia="SimSun" w:hAnsi="Times New Roman" w:cs="Times New Roman"/>
          <w:b/>
          <w:kern w:val="3"/>
          <w:sz w:val="24"/>
          <w:szCs w:val="24"/>
        </w:rPr>
        <w:t>Муниципального казенного общеобразовательного учреждения Сортавальского муниципального округа Республики Карелия Сред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</w:rPr>
        <w:t>няя общеобразовательная школа №1</w:t>
      </w:r>
      <w:r w:rsidRPr="00D926EE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</w:t>
      </w:r>
    </w:p>
    <w:p w:rsidR="00BB7534" w:rsidRPr="00D926EE" w:rsidRDefault="00BB7534" w:rsidP="00BB7534">
      <w:pPr>
        <w:widowControl w:val="0"/>
        <w:suppressAutoHyphens/>
        <w:autoSpaceDN w:val="0"/>
        <w:spacing w:after="200" w:line="276" w:lineRule="auto"/>
        <w:ind w:firstLine="708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b/>
          <w:kern w:val="3"/>
          <w:sz w:val="24"/>
          <w:szCs w:val="24"/>
        </w:rPr>
        <w:t>на 2025-2026 учебный год</w:t>
      </w:r>
    </w:p>
    <w:p w:rsidR="00BB7534" w:rsidRPr="00D926EE" w:rsidRDefault="00BB7534" w:rsidP="00BB7534">
      <w:pPr>
        <w:tabs>
          <w:tab w:val="left" w:pos="-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7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1960"/>
        <w:gridCol w:w="770"/>
        <w:gridCol w:w="763"/>
        <w:gridCol w:w="784"/>
      </w:tblGrid>
      <w:tr w:rsidR="00271390" w:rsidRPr="00D926EE" w:rsidTr="00796ACC">
        <w:trPr>
          <w:jc w:val="center"/>
        </w:trPr>
        <w:tc>
          <w:tcPr>
            <w:tcW w:w="3070" w:type="dxa"/>
          </w:tcPr>
          <w:p w:rsidR="00271390" w:rsidRPr="00D926EE" w:rsidRDefault="00271390" w:rsidP="008F1C33">
            <w:pPr>
              <w:tabs>
                <w:tab w:val="left" w:pos="8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77" w:type="dxa"/>
            <w:gridSpan w:val="4"/>
          </w:tcPr>
          <w:p w:rsidR="00271390" w:rsidRPr="00D926EE" w:rsidRDefault="00271390" w:rsidP="008F1C33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Колличество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часов</w:t>
            </w:r>
          </w:p>
        </w:tc>
      </w:tr>
      <w:tr w:rsidR="00271390" w:rsidRPr="00D926EE" w:rsidTr="00271390">
        <w:trPr>
          <w:jc w:val="center"/>
        </w:trPr>
        <w:tc>
          <w:tcPr>
            <w:tcW w:w="3070" w:type="dxa"/>
          </w:tcPr>
          <w:p w:rsidR="00271390" w:rsidRPr="00D926EE" w:rsidRDefault="00271390" w:rsidP="00271390">
            <w:pPr>
              <w:tabs>
                <w:tab w:val="left" w:pos="8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6EE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 внеурочной деятельности/класс</w:t>
            </w:r>
          </w:p>
        </w:tc>
        <w:tc>
          <w:tcPr>
            <w:tcW w:w="1960" w:type="dxa"/>
          </w:tcPr>
          <w:p w:rsidR="00271390" w:rsidRPr="00D926EE" w:rsidRDefault="00271390" w:rsidP="00271390">
            <w:pPr>
              <w:tabs>
                <w:tab w:val="left" w:pos="8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6EE">
              <w:rPr>
                <w:rFonts w:ascii="Times New Roman" w:eastAsia="Calibri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770" w:type="dxa"/>
            <w:vAlign w:val="center"/>
          </w:tcPr>
          <w:p w:rsidR="00271390" w:rsidRPr="00D926EE" w:rsidRDefault="00271390" w:rsidP="0027139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10</w:t>
            </w:r>
          </w:p>
        </w:tc>
        <w:tc>
          <w:tcPr>
            <w:tcW w:w="763" w:type="dxa"/>
            <w:vAlign w:val="center"/>
          </w:tcPr>
          <w:p w:rsidR="00271390" w:rsidRPr="00D926EE" w:rsidRDefault="00271390" w:rsidP="0027139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11</w:t>
            </w:r>
          </w:p>
        </w:tc>
        <w:tc>
          <w:tcPr>
            <w:tcW w:w="784" w:type="dxa"/>
          </w:tcPr>
          <w:p w:rsidR="00271390" w:rsidRPr="00D926EE" w:rsidRDefault="00271390" w:rsidP="0027139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всего часов </w:t>
            </w:r>
          </w:p>
          <w:p w:rsidR="00271390" w:rsidRPr="00D926EE" w:rsidRDefault="00271390" w:rsidP="0027139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в год</w:t>
            </w:r>
          </w:p>
        </w:tc>
      </w:tr>
      <w:tr w:rsidR="00271390" w:rsidRPr="00D926EE" w:rsidTr="00271390">
        <w:trPr>
          <w:jc w:val="center"/>
        </w:trPr>
        <w:tc>
          <w:tcPr>
            <w:tcW w:w="3070" w:type="dxa"/>
          </w:tcPr>
          <w:p w:rsidR="00271390" w:rsidRPr="00D926EE" w:rsidRDefault="00271390" w:rsidP="00271390">
            <w:pPr>
              <w:tabs>
                <w:tab w:val="left" w:pos="8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6EE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960" w:type="dxa"/>
          </w:tcPr>
          <w:p w:rsidR="00271390" w:rsidRPr="00D926EE" w:rsidRDefault="00271390" w:rsidP="00271390">
            <w:pPr>
              <w:tabs>
                <w:tab w:val="left" w:pos="8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6EE">
              <w:rPr>
                <w:rFonts w:ascii="Times New Roman" w:eastAsia="Calibri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770" w:type="dxa"/>
            <w:vAlign w:val="center"/>
          </w:tcPr>
          <w:p w:rsidR="00271390" w:rsidRPr="00D926EE" w:rsidRDefault="00271390" w:rsidP="0027139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1/34</w:t>
            </w:r>
          </w:p>
        </w:tc>
        <w:tc>
          <w:tcPr>
            <w:tcW w:w="763" w:type="dxa"/>
            <w:vAlign w:val="center"/>
          </w:tcPr>
          <w:p w:rsidR="00271390" w:rsidRPr="00D926EE" w:rsidRDefault="00271390" w:rsidP="0027139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1/34</w:t>
            </w:r>
          </w:p>
        </w:tc>
        <w:tc>
          <w:tcPr>
            <w:tcW w:w="784" w:type="dxa"/>
          </w:tcPr>
          <w:p w:rsidR="00271390" w:rsidRPr="00D926EE" w:rsidRDefault="00271390" w:rsidP="0027139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68</w:t>
            </w:r>
          </w:p>
        </w:tc>
      </w:tr>
      <w:tr w:rsidR="00271390" w:rsidRPr="00D926EE" w:rsidTr="00271390">
        <w:trPr>
          <w:jc w:val="center"/>
        </w:trPr>
        <w:tc>
          <w:tcPr>
            <w:tcW w:w="3070" w:type="dxa"/>
          </w:tcPr>
          <w:p w:rsidR="00271390" w:rsidRPr="00D926EE" w:rsidRDefault="00271390" w:rsidP="00271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6E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960" w:type="dxa"/>
          </w:tcPr>
          <w:p w:rsidR="00271390" w:rsidRPr="00D926EE" w:rsidRDefault="00271390" w:rsidP="00271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6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Россия- мои горизонты</w:t>
            </w:r>
          </w:p>
        </w:tc>
        <w:tc>
          <w:tcPr>
            <w:tcW w:w="770" w:type="dxa"/>
            <w:vAlign w:val="center"/>
          </w:tcPr>
          <w:p w:rsidR="00271390" w:rsidRPr="00D926EE" w:rsidRDefault="00271390" w:rsidP="0027139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1/34</w:t>
            </w:r>
          </w:p>
        </w:tc>
        <w:tc>
          <w:tcPr>
            <w:tcW w:w="763" w:type="dxa"/>
            <w:vAlign w:val="center"/>
          </w:tcPr>
          <w:p w:rsidR="00271390" w:rsidRPr="00D926EE" w:rsidRDefault="00271390" w:rsidP="0027139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1/34</w:t>
            </w:r>
          </w:p>
        </w:tc>
        <w:tc>
          <w:tcPr>
            <w:tcW w:w="784" w:type="dxa"/>
          </w:tcPr>
          <w:p w:rsidR="00271390" w:rsidRPr="00D926EE" w:rsidRDefault="00271390" w:rsidP="0027139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68</w:t>
            </w:r>
          </w:p>
        </w:tc>
      </w:tr>
      <w:tr w:rsidR="00271390" w:rsidRPr="00D926EE" w:rsidTr="00271390">
        <w:trPr>
          <w:jc w:val="center"/>
        </w:trPr>
        <w:tc>
          <w:tcPr>
            <w:tcW w:w="3070" w:type="dxa"/>
          </w:tcPr>
          <w:p w:rsidR="00271390" w:rsidRPr="00D926EE" w:rsidRDefault="00271390" w:rsidP="00271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6EE">
              <w:rPr>
                <w:rFonts w:ascii="Times New Roman" w:eastAsia="Calibri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960" w:type="dxa"/>
          </w:tcPr>
          <w:p w:rsidR="00271390" w:rsidRPr="00D926EE" w:rsidRDefault="00271390" w:rsidP="00271390">
            <w:pPr>
              <w:tabs>
                <w:tab w:val="left" w:pos="8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71390" w:rsidRPr="00D926EE" w:rsidRDefault="00271390" w:rsidP="0027139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271390" w:rsidRPr="00D926EE" w:rsidRDefault="00271390" w:rsidP="0027139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784" w:type="dxa"/>
          </w:tcPr>
          <w:p w:rsidR="00271390" w:rsidRPr="00D926EE" w:rsidRDefault="00271390" w:rsidP="0027139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0</w:t>
            </w:r>
          </w:p>
        </w:tc>
      </w:tr>
      <w:tr w:rsidR="00271390" w:rsidRPr="00D926EE" w:rsidTr="00271390">
        <w:trPr>
          <w:jc w:val="center"/>
        </w:trPr>
        <w:tc>
          <w:tcPr>
            <w:tcW w:w="3070" w:type="dxa"/>
          </w:tcPr>
          <w:p w:rsidR="00271390" w:rsidRPr="00D926EE" w:rsidRDefault="00271390" w:rsidP="00271390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960" w:type="dxa"/>
          </w:tcPr>
          <w:p w:rsidR="00271390" w:rsidRPr="00D926EE" w:rsidRDefault="00271390" w:rsidP="00271390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71390" w:rsidRPr="00D926EE" w:rsidRDefault="00271390" w:rsidP="0027139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271390" w:rsidRPr="00D926EE" w:rsidRDefault="00271390" w:rsidP="0027139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784" w:type="dxa"/>
          </w:tcPr>
          <w:p w:rsidR="00271390" w:rsidRPr="00D926EE" w:rsidRDefault="00271390" w:rsidP="0027139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271390" w:rsidRPr="00D926EE" w:rsidTr="00271390">
        <w:trPr>
          <w:jc w:val="center"/>
        </w:trPr>
        <w:tc>
          <w:tcPr>
            <w:tcW w:w="3070" w:type="dxa"/>
          </w:tcPr>
          <w:p w:rsidR="00271390" w:rsidRPr="00D926EE" w:rsidRDefault="00271390" w:rsidP="00271390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Спортивнооздоровительное</w:t>
            </w:r>
            <w:proofErr w:type="spellEnd"/>
          </w:p>
        </w:tc>
        <w:tc>
          <w:tcPr>
            <w:tcW w:w="1960" w:type="dxa"/>
          </w:tcPr>
          <w:p w:rsidR="00271390" w:rsidRPr="00D926EE" w:rsidRDefault="00271390" w:rsidP="00271390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271390" w:rsidRPr="00D926EE" w:rsidRDefault="00271390" w:rsidP="0027139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271390" w:rsidRPr="00D926EE" w:rsidRDefault="00271390" w:rsidP="0027139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784" w:type="dxa"/>
          </w:tcPr>
          <w:p w:rsidR="00271390" w:rsidRPr="00D926EE" w:rsidRDefault="00271390" w:rsidP="0027139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0</w:t>
            </w:r>
          </w:p>
        </w:tc>
      </w:tr>
      <w:tr w:rsidR="00271390" w:rsidRPr="00D926EE" w:rsidTr="00271390">
        <w:trPr>
          <w:jc w:val="center"/>
        </w:trPr>
        <w:tc>
          <w:tcPr>
            <w:tcW w:w="3070" w:type="dxa"/>
          </w:tcPr>
          <w:p w:rsidR="00271390" w:rsidRPr="00D926EE" w:rsidRDefault="00271390" w:rsidP="00271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</w:tcPr>
          <w:p w:rsidR="00271390" w:rsidRPr="00D926EE" w:rsidRDefault="00271390" w:rsidP="00271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26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70" w:type="dxa"/>
          </w:tcPr>
          <w:p w:rsidR="00271390" w:rsidRPr="00D926EE" w:rsidRDefault="00271390" w:rsidP="0027139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2/68</w:t>
            </w:r>
          </w:p>
        </w:tc>
        <w:tc>
          <w:tcPr>
            <w:tcW w:w="763" w:type="dxa"/>
          </w:tcPr>
          <w:p w:rsidR="00271390" w:rsidRPr="00D926EE" w:rsidRDefault="00271390" w:rsidP="0027139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2/68</w:t>
            </w:r>
          </w:p>
        </w:tc>
        <w:tc>
          <w:tcPr>
            <w:tcW w:w="784" w:type="dxa"/>
          </w:tcPr>
          <w:p w:rsidR="00271390" w:rsidRPr="00D926EE" w:rsidRDefault="00271390" w:rsidP="0027139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</w:tbl>
    <w:p w:rsidR="00BB7534" w:rsidRPr="00D926EE" w:rsidRDefault="00BB7534" w:rsidP="00BB7534">
      <w:pPr>
        <w:widowControl w:val="0"/>
        <w:tabs>
          <w:tab w:val="left" w:pos="5415"/>
        </w:tabs>
        <w:suppressAutoHyphens/>
        <w:autoSpaceDN w:val="0"/>
        <w:spacing w:after="200" w:line="276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BB7534" w:rsidRPr="00D926EE" w:rsidRDefault="00BB7534" w:rsidP="00BB7534">
      <w:pPr>
        <w:widowControl w:val="0"/>
        <w:suppressAutoHyphens/>
        <w:autoSpaceDN w:val="0"/>
        <w:spacing w:after="200" w:line="276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A7233C" w:rsidRDefault="00A7233C"/>
    <w:sectPr w:rsidR="00A72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34"/>
    <w:rsid w:val="00271390"/>
    <w:rsid w:val="00A7233C"/>
    <w:rsid w:val="00BB7534"/>
    <w:rsid w:val="00FF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1414"/>
  <w15:chartTrackingRefBased/>
  <w15:docId w15:val="{697F9B0E-2B11-44C3-8BCB-C3113356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2025-08-27T07:46:00Z</dcterms:created>
  <dcterms:modified xsi:type="dcterms:W3CDTF">2025-08-27T08:09:00Z</dcterms:modified>
</cp:coreProperties>
</file>