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4AC" w:rsidRDefault="00C07983" w:rsidP="00C96085">
      <w:pPr>
        <w:spacing w:line="236" w:lineRule="auto"/>
        <w:ind w:left="160" w:right="1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Информация о специальных условиях для обучения инвалидов и лиц с ограниченными возможностями здоровья</w:t>
      </w:r>
      <w:r w:rsidR="00C96085">
        <w:rPr>
          <w:rFonts w:eastAsia="Times New Roman"/>
          <w:b/>
          <w:bCs/>
          <w:sz w:val="28"/>
          <w:szCs w:val="28"/>
        </w:rPr>
        <w:t>.</w:t>
      </w:r>
    </w:p>
    <w:p w:rsidR="007B14AC" w:rsidRDefault="007B14AC">
      <w:pPr>
        <w:spacing w:line="395" w:lineRule="exact"/>
        <w:rPr>
          <w:sz w:val="24"/>
          <w:szCs w:val="24"/>
        </w:rPr>
      </w:pPr>
    </w:p>
    <w:p w:rsidR="007B14AC" w:rsidRDefault="00C07983">
      <w:pPr>
        <w:ind w:left="1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МБДОУ</w:t>
      </w:r>
      <w:r w:rsidR="00C639A3">
        <w:rPr>
          <w:rFonts w:eastAsia="Times New Roman"/>
          <w:sz w:val="28"/>
          <w:szCs w:val="28"/>
        </w:rPr>
        <w:t xml:space="preserve"> №5 «Гуси-лебеди</w:t>
      </w:r>
      <w:r>
        <w:rPr>
          <w:rFonts w:eastAsia="Times New Roman"/>
          <w:sz w:val="28"/>
          <w:szCs w:val="28"/>
        </w:rPr>
        <w:t>»</w:t>
      </w:r>
      <w:proofErr w:type="gramStart"/>
      <w:r>
        <w:rPr>
          <w:rFonts w:eastAsia="Times New Roman"/>
          <w:sz w:val="28"/>
          <w:szCs w:val="28"/>
        </w:rPr>
        <w:t xml:space="preserve"> :</w:t>
      </w:r>
      <w:proofErr w:type="gramEnd"/>
    </w:p>
    <w:p w:rsidR="007B14AC" w:rsidRDefault="007B14AC">
      <w:pPr>
        <w:spacing w:line="309" w:lineRule="exact"/>
        <w:rPr>
          <w:sz w:val="24"/>
          <w:szCs w:val="24"/>
        </w:rPr>
      </w:pPr>
    </w:p>
    <w:tbl>
      <w:tblPr>
        <w:tblW w:w="0" w:type="auto"/>
        <w:tblInd w:w="13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0"/>
        <w:gridCol w:w="1700"/>
      </w:tblGrid>
      <w:tr w:rsidR="007B14AC">
        <w:trPr>
          <w:trHeight w:val="342"/>
        </w:trPr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14AC" w:rsidRDefault="00C07983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Количество зданий</w:t>
            </w:r>
          </w:p>
        </w:tc>
        <w:tc>
          <w:tcPr>
            <w:tcW w:w="1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14AC" w:rsidRDefault="00C0798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7B14AC">
        <w:trPr>
          <w:trHeight w:val="321"/>
        </w:trPr>
        <w:tc>
          <w:tcPr>
            <w:tcW w:w="5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14AC" w:rsidRDefault="00C07983">
            <w:pPr>
              <w:spacing w:line="308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Количество групповых</w:t>
            </w:r>
            <w:r w:rsidR="00961F71">
              <w:rPr>
                <w:rFonts w:eastAsia="Times New Roman"/>
                <w:sz w:val="28"/>
                <w:szCs w:val="28"/>
              </w:rPr>
              <w:t xml:space="preserve"> комнат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14AC" w:rsidRDefault="00C639A3" w:rsidP="00C639A3">
            <w:pPr>
              <w:spacing w:line="30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</w:tr>
      <w:tr w:rsidR="007B14AC">
        <w:trPr>
          <w:trHeight w:val="323"/>
        </w:trPr>
        <w:tc>
          <w:tcPr>
            <w:tcW w:w="5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14AC" w:rsidRDefault="00C07983">
            <w:pPr>
              <w:spacing w:line="308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Количество спален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14AC" w:rsidRDefault="00C639A3" w:rsidP="00C639A3">
            <w:pPr>
              <w:spacing w:line="3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B14AC">
        <w:trPr>
          <w:trHeight w:val="321"/>
        </w:trPr>
        <w:tc>
          <w:tcPr>
            <w:tcW w:w="5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14AC" w:rsidRDefault="00C07983">
            <w:pPr>
              <w:spacing w:line="308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Спортивный зал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14AC" w:rsidRDefault="00C639A3">
            <w:pPr>
              <w:spacing w:line="30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нет</w:t>
            </w:r>
          </w:p>
        </w:tc>
      </w:tr>
      <w:tr w:rsidR="007B14AC">
        <w:trPr>
          <w:trHeight w:val="321"/>
        </w:trPr>
        <w:tc>
          <w:tcPr>
            <w:tcW w:w="5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14AC" w:rsidRDefault="00C07983">
            <w:pPr>
              <w:spacing w:line="308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Спортивная площадка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14AC" w:rsidRDefault="00C07983">
            <w:pPr>
              <w:spacing w:line="30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7B14AC">
        <w:trPr>
          <w:trHeight w:val="323"/>
        </w:trPr>
        <w:tc>
          <w:tcPr>
            <w:tcW w:w="5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14AC" w:rsidRDefault="00C07983">
            <w:pPr>
              <w:spacing w:line="308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Детские игровые площадки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14AC" w:rsidRDefault="00C639A3" w:rsidP="00C639A3">
            <w:pPr>
              <w:spacing w:line="30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</w:tr>
      <w:tr w:rsidR="007B14AC">
        <w:trPr>
          <w:trHeight w:val="319"/>
        </w:trPr>
        <w:tc>
          <w:tcPr>
            <w:tcW w:w="5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14AC" w:rsidRDefault="00C07983">
            <w:pPr>
              <w:spacing w:line="308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Музыкальный зал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14AC" w:rsidRDefault="00C07983">
            <w:pPr>
              <w:spacing w:line="30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7B14AC">
        <w:trPr>
          <w:trHeight w:val="323"/>
        </w:trPr>
        <w:tc>
          <w:tcPr>
            <w:tcW w:w="5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14AC" w:rsidRDefault="00C07983">
            <w:pPr>
              <w:spacing w:line="308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Наличие пищеблока с горячим питанием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14AC" w:rsidRDefault="00C07983" w:rsidP="00961F71">
            <w:pPr>
              <w:spacing w:line="30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есть</w:t>
            </w:r>
          </w:p>
        </w:tc>
      </w:tr>
      <w:tr w:rsidR="007B14AC">
        <w:trPr>
          <w:trHeight w:val="321"/>
        </w:trPr>
        <w:tc>
          <w:tcPr>
            <w:tcW w:w="5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14AC" w:rsidRDefault="00C07983">
            <w:pPr>
              <w:spacing w:line="308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Методический кабинет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14AC" w:rsidRDefault="00C07983">
            <w:pPr>
              <w:spacing w:line="30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7B14AC">
        <w:trPr>
          <w:trHeight w:val="323"/>
        </w:trPr>
        <w:tc>
          <w:tcPr>
            <w:tcW w:w="5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14AC" w:rsidRDefault="00C07983">
            <w:pPr>
              <w:spacing w:line="308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Наличие мультимедийной установки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14AC" w:rsidRDefault="00C07983" w:rsidP="00961F71">
            <w:pPr>
              <w:spacing w:line="30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есть</w:t>
            </w:r>
          </w:p>
        </w:tc>
      </w:tr>
      <w:tr w:rsidR="007B14AC">
        <w:trPr>
          <w:trHeight w:val="318"/>
        </w:trPr>
        <w:tc>
          <w:tcPr>
            <w:tcW w:w="5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14AC" w:rsidRDefault="00C07983">
            <w:pPr>
              <w:spacing w:line="308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Наличие пожарной сигнализации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14AC" w:rsidRDefault="00C07983" w:rsidP="00961F71">
            <w:pPr>
              <w:spacing w:line="30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есть</w:t>
            </w:r>
          </w:p>
        </w:tc>
      </w:tr>
      <w:tr w:rsidR="007B14AC">
        <w:trPr>
          <w:trHeight w:val="323"/>
        </w:trPr>
        <w:tc>
          <w:tcPr>
            <w:tcW w:w="5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14AC" w:rsidRDefault="00C07983">
            <w:pPr>
              <w:spacing w:line="308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Наличие системы видеонаблюдения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14AC" w:rsidRDefault="00C07983" w:rsidP="00961F71">
            <w:pPr>
              <w:spacing w:line="30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есть</w:t>
            </w:r>
          </w:p>
        </w:tc>
      </w:tr>
      <w:tr w:rsidR="007B14AC">
        <w:trPr>
          <w:trHeight w:val="326"/>
        </w:trPr>
        <w:tc>
          <w:tcPr>
            <w:tcW w:w="5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14AC" w:rsidRDefault="00C07983">
            <w:pPr>
              <w:spacing w:line="308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Наличие "тревожной кнопки"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14AC" w:rsidRDefault="00C07983" w:rsidP="00961F71">
            <w:pPr>
              <w:spacing w:line="30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есть</w:t>
            </w:r>
          </w:p>
        </w:tc>
      </w:tr>
    </w:tbl>
    <w:p w:rsidR="007B14AC" w:rsidRDefault="007B14AC">
      <w:pPr>
        <w:spacing w:line="200" w:lineRule="exact"/>
        <w:rPr>
          <w:sz w:val="24"/>
          <w:szCs w:val="24"/>
        </w:rPr>
      </w:pPr>
    </w:p>
    <w:p w:rsidR="007B14AC" w:rsidRDefault="007B14AC">
      <w:pPr>
        <w:spacing w:line="202" w:lineRule="exact"/>
        <w:rPr>
          <w:sz w:val="24"/>
          <w:szCs w:val="24"/>
        </w:rPr>
      </w:pPr>
    </w:p>
    <w:p w:rsidR="007B14AC" w:rsidRDefault="00C07983">
      <w:pPr>
        <w:spacing w:line="237" w:lineRule="auto"/>
        <w:ind w:left="160" w:right="1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 xml:space="preserve">Наличие </w:t>
      </w:r>
      <w:r>
        <w:rPr>
          <w:rFonts w:eastAsia="Times New Roman"/>
          <w:b/>
          <w:bCs/>
          <w:sz w:val="28"/>
          <w:szCs w:val="28"/>
          <w:u w:val="single"/>
        </w:rPr>
        <w:t>специально оборудованных учебных кабинетов</w:t>
      </w:r>
      <w:r>
        <w:rPr>
          <w:rFonts w:eastAsia="Times New Roman"/>
          <w:sz w:val="28"/>
          <w:szCs w:val="28"/>
          <w:u w:val="single"/>
        </w:rPr>
        <w:t xml:space="preserve"> и </w:t>
      </w:r>
      <w:r>
        <w:rPr>
          <w:rFonts w:eastAsia="Times New Roman"/>
          <w:b/>
          <w:bCs/>
          <w:sz w:val="28"/>
          <w:szCs w:val="28"/>
          <w:u w:val="single"/>
        </w:rPr>
        <w:t>объектов для</w:t>
      </w:r>
      <w:r>
        <w:rPr>
          <w:rFonts w:eastAsia="Times New Roman"/>
          <w:sz w:val="28"/>
          <w:szCs w:val="28"/>
          <w:u w:val="single"/>
        </w:rPr>
        <w:t xml:space="preserve"> </w:t>
      </w:r>
      <w:r>
        <w:rPr>
          <w:rFonts w:eastAsia="Times New Roman"/>
          <w:b/>
          <w:bCs/>
          <w:sz w:val="28"/>
          <w:szCs w:val="28"/>
          <w:u w:val="single"/>
        </w:rPr>
        <w:t xml:space="preserve">проведения занятий, </w:t>
      </w:r>
      <w:r>
        <w:rPr>
          <w:rFonts w:eastAsia="Times New Roman"/>
          <w:sz w:val="28"/>
          <w:szCs w:val="28"/>
          <w:u w:val="single"/>
        </w:rPr>
        <w:t>приспособленных для использования инвалидами и</w:t>
      </w:r>
      <w:r>
        <w:rPr>
          <w:rFonts w:eastAsia="Times New Roman"/>
          <w:b/>
          <w:bCs/>
          <w:sz w:val="28"/>
          <w:szCs w:val="28"/>
          <w:u w:val="single"/>
        </w:rPr>
        <w:t xml:space="preserve"> </w:t>
      </w:r>
      <w:r>
        <w:rPr>
          <w:rFonts w:eastAsia="Times New Roman"/>
          <w:sz w:val="28"/>
          <w:szCs w:val="28"/>
          <w:u w:val="single"/>
        </w:rPr>
        <w:t>лицами с ограниченными возможностями здоровья</w:t>
      </w:r>
      <w:r w:rsidR="00C84D44">
        <w:rPr>
          <w:rFonts w:eastAsia="Times New Roman"/>
          <w:sz w:val="28"/>
          <w:szCs w:val="28"/>
        </w:rPr>
        <w:t xml:space="preserve"> – не имеют</w:t>
      </w:r>
      <w:r>
        <w:rPr>
          <w:rFonts w:eastAsia="Times New Roman"/>
          <w:sz w:val="28"/>
          <w:szCs w:val="28"/>
        </w:rPr>
        <w:t>ся</w:t>
      </w:r>
      <w:proofErr w:type="gramStart"/>
      <w:r>
        <w:rPr>
          <w:rFonts w:eastAsia="Times New Roman"/>
          <w:sz w:val="28"/>
          <w:szCs w:val="28"/>
        </w:rPr>
        <w:t xml:space="preserve"> </w:t>
      </w:r>
      <w:r w:rsidR="00551372">
        <w:rPr>
          <w:rFonts w:eastAsia="Times New Roman"/>
          <w:sz w:val="28"/>
          <w:szCs w:val="28"/>
        </w:rPr>
        <w:t>.</w:t>
      </w:r>
      <w:proofErr w:type="gramEnd"/>
    </w:p>
    <w:p w:rsidR="007B14AC" w:rsidRDefault="007B14AC">
      <w:pPr>
        <w:spacing w:line="17" w:lineRule="exact"/>
        <w:rPr>
          <w:sz w:val="24"/>
          <w:szCs w:val="24"/>
        </w:rPr>
      </w:pPr>
    </w:p>
    <w:p w:rsidR="007B14AC" w:rsidRDefault="00C07983">
      <w:pPr>
        <w:numPr>
          <w:ilvl w:val="0"/>
          <w:numId w:val="1"/>
        </w:numPr>
        <w:tabs>
          <w:tab w:val="left" w:pos="783"/>
        </w:tabs>
        <w:spacing w:line="239" w:lineRule="auto"/>
        <w:ind w:left="260" w:firstLine="7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учреждении учебные кабинеты представлены как оборудованные групповые комнаты. ДОУ оснащено полным комплектом мебели и учебным оборудованием. Развивающая предметно-пространственная образовательная среда групповых комнат отвечает принципам вариативности, доступности и безопасности. Организована в виде хорошо разграниченных зон («центры», «уголки»), оснащенные развивающим материалом (книги, игрушки, материалы для творчества и т.п.). Все предметы доступны детям. Организация пространства позволяет дошкольникам выбирать интересные для себя занятия, чередовать их в течение дня, а педагогу дает возможность эффективно организовывать образовательный процесс с учетом индивидуальных особенностей детей. Оснащение уголков меняется в соответствии с тематическим планированием образовательного процесса. В групповых комнатах предусмотрено пространство для самостоятельной двигательной активности детей, которая позволяет дошкольникам выбирать для себя интересные занятия, чередовать в течение дня игрушки, пособия (мячи, обручи, скакалки и т.п.).</w:t>
      </w:r>
    </w:p>
    <w:p w:rsidR="007B14AC" w:rsidRDefault="007B14AC">
      <w:pPr>
        <w:sectPr w:rsidR="007B14AC">
          <w:pgSz w:w="11920" w:h="16841"/>
          <w:pgMar w:top="1122" w:right="831" w:bottom="1440" w:left="1440" w:header="0" w:footer="0" w:gutter="0"/>
          <w:cols w:space="720" w:equalWidth="0">
            <w:col w:w="9640"/>
          </w:cols>
        </w:sectPr>
      </w:pPr>
    </w:p>
    <w:p w:rsidR="007B14AC" w:rsidRDefault="00C07983">
      <w:pPr>
        <w:ind w:left="1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lastRenderedPageBreak/>
        <w:t xml:space="preserve">Наличие </w:t>
      </w:r>
      <w:r>
        <w:rPr>
          <w:rFonts w:eastAsia="Times New Roman"/>
          <w:b/>
          <w:bCs/>
          <w:sz w:val="28"/>
          <w:szCs w:val="28"/>
          <w:u w:val="single"/>
        </w:rPr>
        <w:t>библиотки</w:t>
      </w:r>
      <w:r>
        <w:rPr>
          <w:rFonts w:eastAsia="Times New Roman"/>
          <w:sz w:val="28"/>
          <w:szCs w:val="28"/>
          <w:u w:val="single"/>
        </w:rPr>
        <w:t xml:space="preserve"> (ах), приспособленных для использования инвалидами</w:t>
      </w:r>
    </w:p>
    <w:p w:rsidR="007B14AC" w:rsidRDefault="007B14AC">
      <w:pPr>
        <w:spacing w:line="16" w:lineRule="exact"/>
        <w:rPr>
          <w:sz w:val="20"/>
          <w:szCs w:val="20"/>
        </w:rPr>
      </w:pPr>
    </w:p>
    <w:p w:rsidR="007B14AC" w:rsidRDefault="00C07983">
      <w:pPr>
        <w:numPr>
          <w:ilvl w:val="0"/>
          <w:numId w:val="2"/>
        </w:numPr>
        <w:tabs>
          <w:tab w:val="left" w:pos="510"/>
        </w:tabs>
        <w:spacing w:line="234" w:lineRule="auto"/>
        <w:ind w:left="160" w:righ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лицами с ограниченными возмо</w:t>
      </w:r>
      <w:r w:rsidR="00C84D44">
        <w:rPr>
          <w:rFonts w:eastAsia="Times New Roman"/>
          <w:sz w:val="28"/>
          <w:szCs w:val="28"/>
        </w:rPr>
        <w:t>жностями здоровья – не имеется</w:t>
      </w:r>
      <w:r>
        <w:rPr>
          <w:rFonts w:eastAsia="Times New Roman"/>
          <w:sz w:val="28"/>
          <w:szCs w:val="28"/>
        </w:rPr>
        <w:t xml:space="preserve"> специальных условий</w:t>
      </w:r>
      <w:r w:rsidR="00551372">
        <w:rPr>
          <w:rFonts w:eastAsia="Times New Roman"/>
          <w:sz w:val="28"/>
          <w:szCs w:val="28"/>
        </w:rPr>
        <w:t>.</w:t>
      </w:r>
    </w:p>
    <w:p w:rsidR="007B14AC" w:rsidRDefault="006B583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" o:spid="_x0000_s1026" style="position:absolute;z-index:251655680;visibility:visible;mso-wrap-distance-left:0;mso-wrap-distance-right:0" from="8.05pt,-17.05pt" to="375.2pt,-17.05pt" o:allowincell="f" strokeweight=".25397mm"/>
        </w:pict>
      </w:r>
    </w:p>
    <w:p w:rsidR="007B14AC" w:rsidRDefault="007B14AC">
      <w:pPr>
        <w:spacing w:line="175" w:lineRule="exact"/>
        <w:rPr>
          <w:sz w:val="20"/>
          <w:szCs w:val="20"/>
        </w:rPr>
      </w:pPr>
    </w:p>
    <w:p w:rsidR="007B14AC" w:rsidRDefault="00C07983">
      <w:pPr>
        <w:spacing w:line="238" w:lineRule="auto"/>
        <w:ind w:left="1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Библиотеки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ДОУ нет,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но в методическом кабинете собран фонд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методической литературы для работы с детьми дошкольного возраста, а также художественной детской литературы в соответствии с требованиями образовательной программы. В каждой групповой комнате размещён книжный уголок, где собрана детская литература в соответствии с возрастом детей.</w:t>
      </w:r>
    </w:p>
    <w:p w:rsidR="007B14AC" w:rsidRDefault="007B14AC">
      <w:pPr>
        <w:spacing w:line="180" w:lineRule="exact"/>
        <w:rPr>
          <w:sz w:val="20"/>
          <w:szCs w:val="20"/>
        </w:rPr>
      </w:pPr>
    </w:p>
    <w:p w:rsidR="007B14AC" w:rsidRDefault="00C07983">
      <w:pPr>
        <w:ind w:left="1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Наличи</w:t>
      </w:r>
      <w:r>
        <w:rPr>
          <w:rFonts w:eastAsia="Times New Roman"/>
          <w:b/>
          <w:bCs/>
          <w:sz w:val="28"/>
          <w:szCs w:val="28"/>
          <w:u w:val="single"/>
        </w:rPr>
        <w:t>е объектов спорта,</w:t>
      </w:r>
      <w:r>
        <w:rPr>
          <w:rFonts w:eastAsia="Times New Roman"/>
          <w:sz w:val="28"/>
          <w:szCs w:val="28"/>
          <w:u w:val="single"/>
        </w:rPr>
        <w:t xml:space="preserve"> приспособленных для использования инвалидами</w:t>
      </w:r>
    </w:p>
    <w:p w:rsidR="007B14AC" w:rsidRDefault="007B14AC">
      <w:pPr>
        <w:spacing w:line="13" w:lineRule="exact"/>
        <w:rPr>
          <w:sz w:val="20"/>
          <w:szCs w:val="20"/>
        </w:rPr>
      </w:pPr>
    </w:p>
    <w:p w:rsidR="007B14AC" w:rsidRDefault="00C07983">
      <w:pPr>
        <w:numPr>
          <w:ilvl w:val="0"/>
          <w:numId w:val="3"/>
        </w:numPr>
        <w:tabs>
          <w:tab w:val="left" w:pos="510"/>
        </w:tabs>
        <w:spacing w:line="235" w:lineRule="auto"/>
        <w:ind w:left="160" w:right="26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лицами с ограниченными возмо</w:t>
      </w:r>
      <w:r w:rsidR="00C84D44">
        <w:rPr>
          <w:rFonts w:eastAsia="Times New Roman"/>
          <w:sz w:val="28"/>
          <w:szCs w:val="28"/>
        </w:rPr>
        <w:t>жностями здоровья – не имеются.</w:t>
      </w:r>
      <w:r>
        <w:rPr>
          <w:rFonts w:eastAsia="Times New Roman"/>
          <w:sz w:val="28"/>
          <w:szCs w:val="28"/>
        </w:rPr>
        <w:t xml:space="preserve"> </w:t>
      </w:r>
    </w:p>
    <w:p w:rsidR="007B14AC" w:rsidRDefault="006B583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" o:spid="_x0000_s1027" style="position:absolute;z-index:251656704;visibility:visible;mso-wrap-distance-left:0;mso-wrap-distance-right:0" from="8.05pt,-17.15pt" to="375.2pt,-17.15pt" o:allowincell="f" strokeweight=".25397mm"/>
        </w:pict>
      </w:r>
    </w:p>
    <w:p w:rsidR="007B14AC" w:rsidRDefault="007B14AC">
      <w:pPr>
        <w:spacing w:line="173" w:lineRule="exact"/>
        <w:rPr>
          <w:sz w:val="20"/>
          <w:szCs w:val="20"/>
        </w:rPr>
      </w:pPr>
    </w:p>
    <w:p w:rsidR="007B14AC" w:rsidRDefault="00C07983">
      <w:pPr>
        <w:spacing w:line="237" w:lineRule="auto"/>
        <w:ind w:left="1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занятий физической культурой и спортом</w:t>
      </w:r>
      <w:r w:rsidR="00551372">
        <w:rPr>
          <w:rFonts w:eastAsia="Times New Roman"/>
          <w:sz w:val="28"/>
          <w:szCs w:val="28"/>
        </w:rPr>
        <w:t xml:space="preserve"> в учреждении имеются музыкальный  зал </w:t>
      </w:r>
      <w:r>
        <w:rPr>
          <w:rFonts w:eastAsia="Times New Roman"/>
          <w:sz w:val="28"/>
          <w:szCs w:val="28"/>
        </w:rPr>
        <w:t>и спортивная площадка на территории ДОУ.</w:t>
      </w:r>
    </w:p>
    <w:p w:rsidR="007B14AC" w:rsidRDefault="007B14AC">
      <w:pPr>
        <w:spacing w:line="180" w:lineRule="exact"/>
        <w:rPr>
          <w:sz w:val="20"/>
          <w:szCs w:val="20"/>
        </w:rPr>
      </w:pPr>
    </w:p>
    <w:p w:rsidR="007B14AC" w:rsidRDefault="00551372">
      <w:pPr>
        <w:ind w:left="1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Музыкальный зал</w:t>
      </w:r>
      <w:r w:rsidR="00C07983">
        <w:rPr>
          <w:rFonts w:eastAsia="Times New Roman"/>
          <w:sz w:val="28"/>
          <w:szCs w:val="28"/>
        </w:rPr>
        <w:t xml:space="preserve"> </w:t>
      </w:r>
      <w:r w:rsidR="00C07983">
        <w:rPr>
          <w:rFonts w:eastAsia="Times New Roman"/>
          <w:b/>
          <w:bCs/>
          <w:sz w:val="28"/>
          <w:szCs w:val="28"/>
        </w:rPr>
        <w:t>(</w:t>
      </w:r>
      <w:r>
        <w:rPr>
          <w:rFonts w:eastAsia="Times New Roman"/>
          <w:sz w:val="28"/>
          <w:szCs w:val="28"/>
        </w:rPr>
        <w:t>73.5</w:t>
      </w:r>
      <w:r w:rsidR="00C07983">
        <w:rPr>
          <w:rFonts w:eastAsia="Times New Roman"/>
          <w:sz w:val="28"/>
          <w:szCs w:val="28"/>
        </w:rPr>
        <w:t xml:space="preserve"> кв.м</w:t>
      </w:r>
      <w:r w:rsidR="00C07983">
        <w:rPr>
          <w:rFonts w:eastAsia="Times New Roman"/>
          <w:b/>
          <w:bCs/>
          <w:sz w:val="28"/>
          <w:szCs w:val="28"/>
        </w:rPr>
        <w:t>).</w:t>
      </w:r>
      <w:r w:rsidR="00C07983">
        <w:rPr>
          <w:rFonts w:eastAsia="Times New Roman"/>
          <w:sz w:val="28"/>
          <w:szCs w:val="28"/>
        </w:rPr>
        <w:t xml:space="preserve"> В нем находятся: пианино, гимнастическая стенка,</w:t>
      </w:r>
    </w:p>
    <w:p w:rsidR="007B14AC" w:rsidRDefault="007B14AC">
      <w:pPr>
        <w:spacing w:line="13" w:lineRule="exact"/>
        <w:rPr>
          <w:sz w:val="20"/>
          <w:szCs w:val="20"/>
        </w:rPr>
      </w:pPr>
    </w:p>
    <w:p w:rsidR="007B14AC" w:rsidRDefault="00C07983">
      <w:pPr>
        <w:numPr>
          <w:ilvl w:val="0"/>
          <w:numId w:val="4"/>
        </w:numPr>
        <w:tabs>
          <w:tab w:val="left" w:pos="375"/>
        </w:tabs>
        <w:spacing w:line="234" w:lineRule="auto"/>
        <w:ind w:left="160" w:right="20" w:firstLine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батута, велотренажер, тренажер «Гребля», гимнастические скамейки, обручи, мячи, скакалки, ребристые доски и др. спортивный инвентарь и оборудование</w:t>
      </w:r>
    </w:p>
    <w:p w:rsidR="007B14AC" w:rsidRDefault="007B14AC">
      <w:pPr>
        <w:spacing w:line="182" w:lineRule="exact"/>
        <w:rPr>
          <w:sz w:val="20"/>
          <w:szCs w:val="20"/>
        </w:rPr>
      </w:pPr>
    </w:p>
    <w:p w:rsidR="007B14AC" w:rsidRDefault="007B14AC">
      <w:pPr>
        <w:spacing w:line="198" w:lineRule="exact"/>
        <w:rPr>
          <w:sz w:val="20"/>
          <w:szCs w:val="20"/>
        </w:rPr>
      </w:pPr>
    </w:p>
    <w:p w:rsidR="007B14AC" w:rsidRDefault="00C07983">
      <w:pPr>
        <w:spacing w:line="236" w:lineRule="auto"/>
        <w:ind w:left="160" w:right="20" w:firstLine="7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Спортивная площадка</w:t>
      </w:r>
      <w:r>
        <w:rPr>
          <w:rFonts w:eastAsia="Times New Roman"/>
          <w:sz w:val="28"/>
          <w:szCs w:val="28"/>
        </w:rPr>
        <w:t xml:space="preserve"> на территории ДОУ оснащена беговой дорожкой, оборудованием для опроведения прыжков в длину, лазания, баскетбольными щитами и др.</w:t>
      </w:r>
    </w:p>
    <w:p w:rsidR="007B14AC" w:rsidRDefault="007B14AC">
      <w:pPr>
        <w:spacing w:line="337" w:lineRule="exact"/>
        <w:rPr>
          <w:sz w:val="20"/>
          <w:szCs w:val="20"/>
        </w:rPr>
      </w:pPr>
    </w:p>
    <w:p w:rsidR="007B14AC" w:rsidRDefault="00C07983">
      <w:pPr>
        <w:spacing w:line="237" w:lineRule="auto"/>
        <w:ind w:left="160" w:righ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 xml:space="preserve">Наличие </w:t>
      </w:r>
      <w:r>
        <w:rPr>
          <w:rFonts w:eastAsia="Times New Roman"/>
          <w:b/>
          <w:bCs/>
          <w:sz w:val="28"/>
          <w:szCs w:val="28"/>
          <w:u w:val="single"/>
        </w:rPr>
        <w:t>средств обучения и воспитания</w:t>
      </w:r>
      <w:r>
        <w:rPr>
          <w:rFonts w:eastAsia="Times New Roman"/>
          <w:sz w:val="28"/>
          <w:szCs w:val="28"/>
          <w:u w:val="single"/>
        </w:rPr>
        <w:t xml:space="preserve"> приспособленных для использования инвалидами и лицами с ограниченными возможностями </w:t>
      </w:r>
      <w:r>
        <w:rPr>
          <w:rFonts w:eastAsia="Times New Roman"/>
          <w:sz w:val="28"/>
          <w:szCs w:val="28"/>
        </w:rPr>
        <w:t>здоровья – не требуется специальных условий</w:t>
      </w:r>
      <w:proofErr w:type="gramStart"/>
      <w:r>
        <w:rPr>
          <w:rFonts w:eastAsia="Times New Roman"/>
          <w:sz w:val="28"/>
          <w:szCs w:val="28"/>
        </w:rPr>
        <w:t xml:space="preserve"> </w:t>
      </w:r>
      <w:r w:rsidR="00551372">
        <w:rPr>
          <w:rFonts w:eastAsia="Times New Roman"/>
          <w:sz w:val="28"/>
          <w:szCs w:val="28"/>
        </w:rPr>
        <w:t>.</w:t>
      </w:r>
      <w:proofErr w:type="gramEnd"/>
    </w:p>
    <w:p w:rsidR="007B14AC" w:rsidRDefault="006B583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4" o:spid="_x0000_s1029" style="position:absolute;z-index:251658752;visibility:visible;mso-wrap-distance-left:0;mso-wrap-distance-right:0" from="8.05pt,-16.95pt" to="70.45pt,-16.95pt" o:allowincell="f" strokeweight=".25397mm"/>
        </w:pict>
      </w:r>
    </w:p>
    <w:p w:rsidR="007B14AC" w:rsidRDefault="00C07983">
      <w:pPr>
        <w:spacing w:line="234" w:lineRule="auto"/>
        <w:ind w:left="1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Средства обучения и воспитания размещены в групповых комнатах ДОУ, м</w:t>
      </w:r>
      <w:r w:rsidR="00551372">
        <w:rPr>
          <w:rFonts w:eastAsia="Times New Roman"/>
          <w:sz w:val="28"/>
          <w:szCs w:val="28"/>
        </w:rPr>
        <w:t>етодическом кабинете</w:t>
      </w:r>
      <w:r>
        <w:rPr>
          <w:rFonts w:eastAsia="Times New Roman"/>
          <w:sz w:val="28"/>
          <w:szCs w:val="28"/>
        </w:rPr>
        <w:t xml:space="preserve"> и музыкальном залах.</w:t>
      </w:r>
    </w:p>
    <w:p w:rsidR="007B14AC" w:rsidRDefault="007B14AC">
      <w:pPr>
        <w:spacing w:line="18" w:lineRule="exact"/>
        <w:rPr>
          <w:sz w:val="20"/>
          <w:szCs w:val="20"/>
        </w:rPr>
      </w:pPr>
    </w:p>
    <w:p w:rsidR="007B14AC" w:rsidRDefault="00C07983">
      <w:pPr>
        <w:numPr>
          <w:ilvl w:val="0"/>
          <w:numId w:val="5"/>
        </w:numPr>
        <w:tabs>
          <w:tab w:val="left" w:pos="721"/>
        </w:tabs>
        <w:spacing w:line="238" w:lineRule="auto"/>
        <w:ind w:left="160" w:firstLine="2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методическом кабинете для образовательной деятельности есть много методических пособий, наглядного материала: картины серии «Домашние животные», «Кем быть», «Птицы», «Времена года», «ОБЖ», иллюстративный материал «Цветы», «Насекомые», «Деревья», «Цветы», «Космос», «Рыбы», «Мебель», «Транспорт», «Домашние инструменты», «Защитники Отечества», иллюстрации детских литературных произведений, демонстрационный и раздаточный материал по математике и др. Собрана библиотека детской художественной литературы для занятий по ознакомлению с художественной литературой. Имеются изделия народных промыслов: Дымково, Городец, Гжель, Хохлома, Жостово, матрешки, богородские игрушки, скульптуры малых форм (глина, дерево)</w:t>
      </w:r>
    </w:p>
    <w:p w:rsidR="007B14AC" w:rsidRDefault="007B14AC">
      <w:pPr>
        <w:sectPr w:rsidR="007B14AC">
          <w:pgSz w:w="11920" w:h="16841"/>
          <w:pgMar w:top="1317" w:right="731" w:bottom="689" w:left="1440" w:header="0" w:footer="0" w:gutter="0"/>
          <w:cols w:space="720" w:equalWidth="0">
            <w:col w:w="9740"/>
          </w:cols>
        </w:sectPr>
      </w:pPr>
    </w:p>
    <w:p w:rsidR="007B14AC" w:rsidRDefault="00C07983">
      <w:pPr>
        <w:spacing w:line="237" w:lineRule="auto"/>
        <w:ind w:left="160" w:firstLine="7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lastRenderedPageBreak/>
        <w:t>Обеспечение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  <w:u w:val="single"/>
        </w:rPr>
        <w:t>беспрепятственного доступа в здание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u w:val="single"/>
        </w:rPr>
        <w:t>ДОУ</w:t>
      </w:r>
      <w:r>
        <w:rPr>
          <w:rFonts w:eastAsia="Times New Roman"/>
          <w:sz w:val="28"/>
          <w:szCs w:val="28"/>
        </w:rPr>
        <w:t>: в настоящее время среди воспитанников учреждения детей с ограниченными возможностями здоровья и инвалидностью, требующих специального доступа в здание, нет.</w:t>
      </w:r>
    </w:p>
    <w:p w:rsidR="007B14AC" w:rsidRDefault="007B14AC">
      <w:pPr>
        <w:spacing w:line="200" w:lineRule="exact"/>
        <w:rPr>
          <w:sz w:val="20"/>
          <w:szCs w:val="20"/>
        </w:rPr>
      </w:pPr>
    </w:p>
    <w:p w:rsidR="007B14AC" w:rsidRDefault="007B14AC">
      <w:pPr>
        <w:spacing w:line="200" w:lineRule="exact"/>
        <w:rPr>
          <w:sz w:val="20"/>
          <w:szCs w:val="20"/>
        </w:rPr>
      </w:pPr>
    </w:p>
    <w:p w:rsidR="007B14AC" w:rsidRDefault="007B14AC">
      <w:pPr>
        <w:spacing w:line="212" w:lineRule="exact"/>
        <w:rPr>
          <w:sz w:val="20"/>
          <w:szCs w:val="20"/>
        </w:rPr>
      </w:pPr>
    </w:p>
    <w:p w:rsidR="007B14AC" w:rsidRDefault="00C07983">
      <w:pPr>
        <w:ind w:left="2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Специальные условия питания</w:t>
      </w:r>
    </w:p>
    <w:p w:rsidR="007B14AC" w:rsidRDefault="007B14AC">
      <w:pPr>
        <w:spacing w:line="253" w:lineRule="exact"/>
        <w:rPr>
          <w:sz w:val="20"/>
          <w:szCs w:val="20"/>
        </w:rPr>
      </w:pPr>
    </w:p>
    <w:p w:rsidR="007B14AC" w:rsidRDefault="00C07983">
      <w:pPr>
        <w:spacing w:line="234" w:lineRule="auto"/>
        <w:ind w:left="1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Обучающихся с ОВЗ и инвалидностью, требующих особого питания в ДОУ нет.</w:t>
      </w:r>
    </w:p>
    <w:p w:rsidR="007B14AC" w:rsidRDefault="007B14AC">
      <w:pPr>
        <w:spacing w:line="195" w:lineRule="exact"/>
        <w:rPr>
          <w:sz w:val="20"/>
          <w:szCs w:val="20"/>
        </w:rPr>
      </w:pPr>
    </w:p>
    <w:p w:rsidR="007B14AC" w:rsidRDefault="00C07983">
      <w:pPr>
        <w:spacing w:line="234" w:lineRule="auto"/>
        <w:ind w:left="260" w:right="100" w:firstLine="13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Организация питания в МБДОУ осуществляется в соответствии с «Санитарно-эпидемиологическими требованиями к устройству, содержанию</w:t>
      </w:r>
    </w:p>
    <w:p w:rsidR="007B14AC" w:rsidRDefault="007B14AC">
      <w:pPr>
        <w:spacing w:line="18" w:lineRule="exact"/>
        <w:rPr>
          <w:sz w:val="20"/>
          <w:szCs w:val="20"/>
        </w:rPr>
      </w:pPr>
    </w:p>
    <w:p w:rsidR="007B14AC" w:rsidRDefault="00C07983">
      <w:pPr>
        <w:numPr>
          <w:ilvl w:val="0"/>
          <w:numId w:val="6"/>
        </w:numPr>
        <w:tabs>
          <w:tab w:val="left" w:pos="627"/>
        </w:tabs>
        <w:spacing w:line="236" w:lineRule="auto"/>
        <w:ind w:left="260" w:right="100" w:firstLine="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организации режима работы в дошкольных организациях» СанПиН 2.4.1.3049-13, Уставом ДОУ и локальными нормативными актами, примерным 10-дневным меню.</w:t>
      </w:r>
    </w:p>
    <w:p w:rsidR="007B14AC" w:rsidRDefault="007B14AC">
      <w:pPr>
        <w:spacing w:line="292" w:lineRule="exact"/>
        <w:rPr>
          <w:sz w:val="20"/>
          <w:szCs w:val="20"/>
        </w:rPr>
      </w:pPr>
    </w:p>
    <w:p w:rsidR="007B14AC" w:rsidRDefault="00C07983">
      <w:pPr>
        <w:spacing w:line="238" w:lineRule="auto"/>
        <w:ind w:left="260" w:right="1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нормального роста и развития воспитанники ДОУ обеспечены вкусным сбалансированным питанием. При приготовлении блюд соблюдается поточность технологического процесса. Ежедневное меню составляется медицинской сестрой в соответствии с 10- дневным примерным меню для групп детей (от 1 года до 3 лет, от 3 до 7 лет) на основе типовых рационов с соблюдением рекомендуемых СанПиН продуктовых наборов, калорийности и химического состава готовых блюд. В рацион питания детей включены: свежие фрукты, овощи, соки, молочные, рыбные, мясные блюда, выпечка.</w:t>
      </w:r>
    </w:p>
    <w:p w:rsidR="007B14AC" w:rsidRDefault="007B14AC">
      <w:pPr>
        <w:spacing w:line="343" w:lineRule="exact"/>
        <w:rPr>
          <w:sz w:val="20"/>
          <w:szCs w:val="20"/>
        </w:rPr>
      </w:pPr>
    </w:p>
    <w:p w:rsidR="007B14AC" w:rsidRDefault="00C07983">
      <w:pPr>
        <w:spacing w:line="237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Питание воспитанников организуется в групповых помещениях. Прием пищи осуществляется в соответствии с установленным режимом дня для каждой возрастной группы. Выдача пищи с пищеблока производится согласно графику, после контроля бракеражной комиссией с соответствующей записью в журнале результатов оценки готовых блюд.</w:t>
      </w:r>
    </w:p>
    <w:p w:rsidR="007B14AC" w:rsidRDefault="007B14AC">
      <w:pPr>
        <w:spacing w:line="299" w:lineRule="exact"/>
        <w:rPr>
          <w:sz w:val="20"/>
          <w:szCs w:val="20"/>
        </w:rPr>
      </w:pPr>
    </w:p>
    <w:p w:rsidR="007B14AC" w:rsidRDefault="00C07983">
      <w:pPr>
        <w:spacing w:line="238" w:lineRule="auto"/>
        <w:ind w:left="260" w:right="1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ознакомления родителей с рационом питания воспитанников в ДОУ ежедневно вывешивается меню с указанием объема пищи в граммах в соответствии с возрастом детей. Пищеблок ДОУ оснащен необходимым тепловым, технологическим и холодильным оборудованием, посудой и инвентарем. Питание организовано в соответствии с санитарно-гигиеническими требованиями. Администрация ДОУ осуществляет ежедневный контроль за деятельностью пищеблока, правильной</w:t>
      </w:r>
    </w:p>
    <w:p w:rsidR="007B14AC" w:rsidRDefault="007B14AC">
      <w:pPr>
        <w:spacing w:line="6" w:lineRule="exact"/>
        <w:rPr>
          <w:sz w:val="20"/>
          <w:szCs w:val="20"/>
        </w:rPr>
      </w:pPr>
    </w:p>
    <w:p w:rsidR="007B14AC" w:rsidRDefault="00C07983">
      <w:pPr>
        <w:tabs>
          <w:tab w:val="left" w:pos="3100"/>
          <w:tab w:val="left" w:pos="5320"/>
          <w:tab w:val="left" w:pos="7220"/>
          <w:tab w:val="left" w:pos="858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организацией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питания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детей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в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группах.</w:t>
      </w:r>
    </w:p>
    <w:p w:rsidR="007B14AC" w:rsidRDefault="007B14AC">
      <w:pPr>
        <w:sectPr w:rsidR="007B14AC">
          <w:pgSz w:w="11920" w:h="16841"/>
          <w:pgMar w:top="1045" w:right="731" w:bottom="1440" w:left="1440" w:header="0" w:footer="0" w:gutter="0"/>
          <w:cols w:space="720" w:equalWidth="0">
            <w:col w:w="9740"/>
          </w:cols>
        </w:sectPr>
      </w:pPr>
    </w:p>
    <w:p w:rsidR="00C84D44" w:rsidRDefault="00C07983" w:rsidP="00C84D44">
      <w:pPr>
        <w:spacing w:line="236" w:lineRule="auto"/>
        <w:ind w:left="1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Специальные </w:t>
      </w:r>
      <w:r>
        <w:rPr>
          <w:rFonts w:eastAsia="Times New Roman"/>
          <w:sz w:val="28"/>
          <w:szCs w:val="28"/>
        </w:rPr>
        <w:t>у</w:t>
      </w:r>
      <w:r>
        <w:rPr>
          <w:rFonts w:eastAsia="Times New Roman"/>
          <w:b/>
          <w:bCs/>
          <w:sz w:val="28"/>
          <w:szCs w:val="28"/>
        </w:rPr>
        <w:t xml:space="preserve">словия охраны здоровья </w:t>
      </w:r>
      <w:r w:rsidR="00C84D44">
        <w:rPr>
          <w:rFonts w:eastAsia="Times New Roman"/>
          <w:sz w:val="28"/>
          <w:szCs w:val="28"/>
        </w:rPr>
        <w:t>не требуются</w:t>
      </w:r>
      <w:r w:rsidR="00C84D44" w:rsidRPr="00C84D44">
        <w:rPr>
          <w:rFonts w:eastAsia="Times New Roman"/>
          <w:sz w:val="28"/>
          <w:szCs w:val="28"/>
        </w:rPr>
        <w:t xml:space="preserve"> </w:t>
      </w:r>
      <w:r w:rsidR="00C84D44">
        <w:rPr>
          <w:rFonts w:eastAsia="Times New Roman"/>
          <w:sz w:val="28"/>
          <w:szCs w:val="28"/>
        </w:rPr>
        <w:t>из-за отсутствия детей-инвалидов и лиц с ОВЗ.</w:t>
      </w:r>
    </w:p>
    <w:p w:rsidR="00C84D44" w:rsidRDefault="006B583C" w:rsidP="00C84D4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_x0000_s1031" style="position:absolute;z-index:251661824;visibility:visible;mso-wrap-distance-left:0;mso-wrap-distance-right:0" from="8.05pt,-17.05pt" to="456.35pt,-17.05pt" o:allowincell="f" strokeweight=".72pt"/>
        </w:pict>
      </w:r>
    </w:p>
    <w:p w:rsidR="007B14AC" w:rsidRDefault="007B14AC">
      <w:pPr>
        <w:spacing w:line="235" w:lineRule="auto"/>
        <w:ind w:left="160" w:right="260"/>
        <w:rPr>
          <w:sz w:val="20"/>
          <w:szCs w:val="20"/>
        </w:rPr>
      </w:pPr>
    </w:p>
    <w:p w:rsidR="007B14AC" w:rsidRDefault="007B14AC">
      <w:pPr>
        <w:spacing w:line="332" w:lineRule="exact"/>
        <w:rPr>
          <w:sz w:val="20"/>
          <w:szCs w:val="20"/>
        </w:rPr>
      </w:pPr>
    </w:p>
    <w:p w:rsidR="007B14AC" w:rsidRDefault="00C07983">
      <w:pPr>
        <w:spacing w:line="233" w:lineRule="auto"/>
        <w:ind w:left="260" w:right="100" w:firstLine="1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Особое внимание в учреждении уделяется охране жизни и обеспечению безопасности жизнедеятельности воспитанников.</w:t>
      </w:r>
    </w:p>
    <w:p w:rsidR="007B14AC" w:rsidRDefault="007B14AC">
      <w:pPr>
        <w:spacing w:line="16" w:lineRule="exact"/>
        <w:rPr>
          <w:sz w:val="20"/>
          <w:szCs w:val="20"/>
        </w:rPr>
      </w:pPr>
    </w:p>
    <w:p w:rsidR="007B14AC" w:rsidRDefault="00C07983">
      <w:pPr>
        <w:spacing w:line="238" w:lineRule="auto"/>
        <w:ind w:left="260" w:right="1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оказания доврачебной первичной медицинской помощи и проведения профилактических осмотров, профилактических мероприятий различной направленности, иммунизации, оказания первой медицинской помощи в ДОУ функционируют медицинский кабинет, медицинский блок, оснащѐнный оборудованием, инвентарем и инструментарием в соответствии</w:t>
      </w:r>
    </w:p>
    <w:p w:rsidR="007B14AC" w:rsidRDefault="00C07983">
      <w:pPr>
        <w:tabs>
          <w:tab w:val="left" w:pos="1700"/>
          <w:tab w:val="left" w:pos="472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требованиями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законодательства.</w:t>
      </w:r>
    </w:p>
    <w:p w:rsidR="007B14AC" w:rsidRDefault="007B14AC">
      <w:pPr>
        <w:spacing w:line="13" w:lineRule="exact"/>
        <w:rPr>
          <w:sz w:val="20"/>
          <w:szCs w:val="20"/>
        </w:rPr>
      </w:pPr>
    </w:p>
    <w:p w:rsidR="007B14AC" w:rsidRDefault="00C07983">
      <w:pPr>
        <w:spacing w:line="235" w:lineRule="auto"/>
        <w:ind w:left="260" w:right="1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Медицинский кабинет оснащен всем необходимым оборудованием, в процедурном кабинете имеется кушетка, бактерицидная лампа, кварцевые</w:t>
      </w:r>
    </w:p>
    <w:p w:rsidR="007B14AC" w:rsidRDefault="007B14AC">
      <w:pPr>
        <w:spacing w:line="13" w:lineRule="exact"/>
        <w:rPr>
          <w:sz w:val="20"/>
          <w:szCs w:val="20"/>
        </w:rPr>
      </w:pPr>
    </w:p>
    <w:p w:rsidR="007B14AC" w:rsidRDefault="00C07983">
      <w:pPr>
        <w:ind w:left="260" w:right="1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лампы, термоконтейнер для переноски вакцины. Для проведения в летнее время лечебной ходьбы и профилактики плоскостопия на участке детского сада оформлена «Тропа здоровья», которая оснащена деревянными спилами, мелкими камушками, бревенчатыми пеньками.</w:t>
      </w:r>
    </w:p>
    <w:p w:rsidR="007B14AC" w:rsidRDefault="007B14AC">
      <w:pPr>
        <w:spacing w:line="200" w:lineRule="exact"/>
        <w:rPr>
          <w:sz w:val="20"/>
          <w:szCs w:val="20"/>
        </w:rPr>
      </w:pPr>
    </w:p>
    <w:p w:rsidR="007B14AC" w:rsidRDefault="007B14AC">
      <w:pPr>
        <w:spacing w:line="307" w:lineRule="exact"/>
        <w:rPr>
          <w:sz w:val="20"/>
          <w:szCs w:val="20"/>
        </w:rPr>
      </w:pPr>
    </w:p>
    <w:p w:rsidR="007B14AC" w:rsidRDefault="00C07983">
      <w:pPr>
        <w:spacing w:line="236" w:lineRule="auto"/>
        <w:ind w:left="1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Доступ к информационным системам и информационно-телекоммуникационным сетям, </w:t>
      </w:r>
      <w:r>
        <w:rPr>
          <w:rFonts w:eastAsia="Times New Roman"/>
          <w:sz w:val="28"/>
          <w:szCs w:val="28"/>
          <w:u w:val="single"/>
        </w:rPr>
        <w:t>приспособленный для использования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инвалидами и лицами с ограниченными возможностями здоровья – не обеспечивается из-за отсутствия детей-инвалидов и лиц с ОВЗ.</w:t>
      </w:r>
    </w:p>
    <w:p w:rsidR="007B14AC" w:rsidRDefault="006B583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5" o:spid="_x0000_s1030" style="position:absolute;z-index:251659776;visibility:visible;mso-wrap-distance-left:0;mso-wrap-distance-right:0" from="8.05pt,-17.05pt" to="456.35pt,-17.05pt" o:allowincell="f" strokeweight=".72pt"/>
        </w:pict>
      </w:r>
    </w:p>
    <w:p w:rsidR="007B14AC" w:rsidRDefault="007B14AC">
      <w:pPr>
        <w:spacing w:line="209" w:lineRule="exact"/>
        <w:rPr>
          <w:sz w:val="20"/>
          <w:szCs w:val="20"/>
        </w:rPr>
      </w:pPr>
    </w:p>
    <w:p w:rsidR="007B14AC" w:rsidRDefault="00C07983">
      <w:pPr>
        <w:spacing w:line="238" w:lineRule="auto"/>
        <w:ind w:left="260" w:right="1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МБДОУ имеет доступ к информационным системам и телекоммуникационным сетям. В настоящее</w:t>
      </w:r>
      <w:r w:rsidR="00551372">
        <w:rPr>
          <w:rFonts w:eastAsia="Times New Roman"/>
          <w:sz w:val="28"/>
          <w:szCs w:val="28"/>
        </w:rPr>
        <w:t xml:space="preserve"> время в здании МБДОУ имеются 3</w:t>
      </w:r>
      <w:r>
        <w:rPr>
          <w:rFonts w:eastAsia="Times New Roman"/>
          <w:sz w:val="28"/>
          <w:szCs w:val="28"/>
        </w:rPr>
        <w:t xml:space="preserve"> точки подключения к сети Интернет, в наличии телефонная связь, имеется электронная почта, </w:t>
      </w:r>
      <w:r w:rsidRPr="004A724F">
        <w:rPr>
          <w:rFonts w:eastAsia="Times New Roman"/>
          <w:sz w:val="28"/>
          <w:szCs w:val="28"/>
        </w:rPr>
        <w:t>веб-сайт</w:t>
      </w:r>
      <w:r w:rsidRPr="00551372">
        <w:rPr>
          <w:rFonts w:eastAsia="Times New Roman"/>
          <w:color w:val="FF0000"/>
          <w:sz w:val="28"/>
          <w:szCs w:val="28"/>
        </w:rPr>
        <w:t>:</w:t>
      </w:r>
      <w:r>
        <w:rPr>
          <w:rFonts w:eastAsia="Times New Roman"/>
          <w:sz w:val="28"/>
          <w:szCs w:val="28"/>
        </w:rPr>
        <w:t xml:space="preserve"> </w:t>
      </w:r>
      <w:hyperlink r:id="rId6" w:history="1">
        <w:r w:rsidR="000B0592" w:rsidRPr="00A705D6">
          <w:rPr>
            <w:rStyle w:val="a3"/>
            <w:rFonts w:eastAsia="Times New Roman"/>
            <w:sz w:val="28"/>
            <w:szCs w:val="28"/>
            <w:lang w:val="en-US"/>
          </w:rPr>
          <w:t>gusilebedi</w:t>
        </w:r>
        <w:r w:rsidR="000B0592" w:rsidRPr="00A705D6">
          <w:rPr>
            <w:rStyle w:val="a3"/>
            <w:rFonts w:eastAsia="Times New Roman"/>
            <w:sz w:val="28"/>
            <w:szCs w:val="28"/>
          </w:rPr>
          <w:t>8@</w:t>
        </w:r>
        <w:r w:rsidR="000B0592" w:rsidRPr="00A705D6">
          <w:rPr>
            <w:rStyle w:val="a3"/>
            <w:rFonts w:eastAsia="Times New Roman"/>
            <w:sz w:val="28"/>
            <w:szCs w:val="28"/>
            <w:lang w:val="en-US"/>
          </w:rPr>
          <w:t>yanex</w:t>
        </w:r>
        <w:r w:rsidR="000B0592" w:rsidRPr="00A705D6">
          <w:rPr>
            <w:rStyle w:val="a3"/>
            <w:rFonts w:eastAsia="Times New Roman"/>
            <w:sz w:val="28"/>
            <w:szCs w:val="28"/>
          </w:rPr>
          <w:t>.</w:t>
        </w:r>
        <w:r w:rsidR="000B0592" w:rsidRPr="00A705D6">
          <w:rPr>
            <w:rStyle w:val="a3"/>
            <w:rFonts w:eastAsia="Times New Roman"/>
            <w:sz w:val="28"/>
            <w:szCs w:val="28"/>
            <w:lang w:val="en-US"/>
          </w:rPr>
          <w:t>ru</w:t>
        </w:r>
      </w:hyperlink>
      <w:r w:rsidR="000B0592" w:rsidRPr="000B0592">
        <w:rPr>
          <w:rFonts w:eastAsia="Times New Roman"/>
          <w:sz w:val="28"/>
          <w:szCs w:val="28"/>
        </w:rPr>
        <w:t xml:space="preserve">  гусилебеди</w:t>
      </w:r>
      <w:r w:rsidR="004A724F">
        <w:rPr>
          <w:rFonts w:eastAsia="Times New Roman"/>
          <w:sz w:val="28"/>
          <w:szCs w:val="28"/>
        </w:rPr>
        <w:t>5.рф</w:t>
      </w:r>
      <w:r w:rsidR="00551372">
        <w:rPr>
          <w:rFonts w:eastAsia="Times New Roman"/>
          <w:sz w:val="28"/>
          <w:szCs w:val="28"/>
          <w:u w:val="single"/>
        </w:rPr>
        <w:t xml:space="preserve">                            </w:t>
      </w:r>
      <w:r>
        <w:rPr>
          <w:rFonts w:eastAsia="Times New Roman"/>
          <w:sz w:val="28"/>
          <w:szCs w:val="28"/>
        </w:rPr>
        <w:t xml:space="preserve"> на котором </w:t>
      </w:r>
      <w:r>
        <w:rPr>
          <w:rFonts w:eastAsia="Times New Roman"/>
          <w:sz w:val="28"/>
          <w:szCs w:val="28"/>
          <w:u w:val="single"/>
        </w:rPr>
        <w:t xml:space="preserve">создана версия для </w:t>
      </w:r>
      <w:proofErr w:type="gramStart"/>
      <w:r>
        <w:rPr>
          <w:rFonts w:eastAsia="Times New Roman"/>
          <w:sz w:val="28"/>
          <w:szCs w:val="28"/>
          <w:u w:val="single"/>
        </w:rPr>
        <w:t>слабовидящих</w:t>
      </w:r>
      <w:proofErr w:type="gramEnd"/>
      <w:r>
        <w:rPr>
          <w:rFonts w:eastAsia="Times New Roman"/>
          <w:b/>
          <w:bCs/>
          <w:sz w:val="28"/>
          <w:szCs w:val="28"/>
        </w:rPr>
        <w:t>.</w:t>
      </w:r>
    </w:p>
    <w:p w:rsidR="007B14AC" w:rsidRDefault="007B14AC">
      <w:pPr>
        <w:spacing w:line="180" w:lineRule="exact"/>
        <w:rPr>
          <w:sz w:val="20"/>
          <w:szCs w:val="20"/>
        </w:rPr>
      </w:pPr>
    </w:p>
    <w:p w:rsidR="007B14AC" w:rsidRDefault="00C07983">
      <w:pPr>
        <w:ind w:left="1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Обучающиеся не имеют доступа к данным сетям.</w:t>
      </w:r>
    </w:p>
    <w:p w:rsidR="007B14AC" w:rsidRDefault="007B14AC">
      <w:pPr>
        <w:spacing w:line="193" w:lineRule="exact"/>
        <w:rPr>
          <w:sz w:val="20"/>
          <w:szCs w:val="20"/>
        </w:rPr>
      </w:pPr>
    </w:p>
    <w:p w:rsidR="007B14AC" w:rsidRDefault="00C07983">
      <w:pPr>
        <w:spacing w:line="235" w:lineRule="auto"/>
        <w:ind w:left="160" w:right="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Электронные образовательные ресурсы</w:t>
      </w:r>
      <w:r>
        <w:rPr>
          <w:rFonts w:eastAsia="Times New Roman"/>
          <w:sz w:val="28"/>
          <w:szCs w:val="28"/>
        </w:rPr>
        <w:t>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 которым обеспечивается доступ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обучающихся, отсутствуют.</w:t>
      </w:r>
    </w:p>
    <w:p w:rsidR="007B14AC" w:rsidRDefault="007B14AC">
      <w:pPr>
        <w:spacing w:line="195" w:lineRule="exact"/>
        <w:rPr>
          <w:sz w:val="20"/>
          <w:szCs w:val="20"/>
        </w:rPr>
      </w:pPr>
    </w:p>
    <w:p w:rsidR="00C07983" w:rsidRPr="006B583C" w:rsidRDefault="00C07983" w:rsidP="006B583C">
      <w:pPr>
        <w:spacing w:line="236" w:lineRule="auto"/>
        <w:ind w:left="1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Наличие </w:t>
      </w:r>
      <w:r>
        <w:rPr>
          <w:rFonts w:eastAsia="Times New Roman"/>
          <w:b/>
          <w:bCs/>
          <w:sz w:val="28"/>
          <w:szCs w:val="28"/>
        </w:rPr>
        <w:t>специальных технических средств обучения коллективного 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 xml:space="preserve">индивидуального пользования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настоящее время нет</w:t>
      </w:r>
      <w:r w:rsidR="006B583C">
        <w:rPr>
          <w:rFonts w:eastAsia="Times New Roman"/>
          <w:sz w:val="28"/>
          <w:szCs w:val="28"/>
        </w:rPr>
        <w:t>.</w:t>
      </w:r>
      <w:bookmarkStart w:id="0" w:name="_GoBack"/>
      <w:bookmarkEnd w:id="0"/>
    </w:p>
    <w:sectPr w:rsidR="00C07983" w:rsidRPr="006B583C" w:rsidSect="007B14AC">
      <w:pgSz w:w="11920" w:h="16841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649"/>
    <w:multiLevelType w:val="hybridMultilevel"/>
    <w:tmpl w:val="AFD286D4"/>
    <w:lvl w:ilvl="0" w:tplc="13F02C56">
      <w:start w:val="1"/>
      <w:numFmt w:val="bullet"/>
      <w:lvlText w:val="и"/>
      <w:lvlJc w:val="left"/>
    </w:lvl>
    <w:lvl w:ilvl="1" w:tplc="5B60EED8">
      <w:numFmt w:val="decimal"/>
      <w:lvlText w:val=""/>
      <w:lvlJc w:val="left"/>
    </w:lvl>
    <w:lvl w:ilvl="2" w:tplc="6FF46C7C">
      <w:numFmt w:val="decimal"/>
      <w:lvlText w:val=""/>
      <w:lvlJc w:val="left"/>
    </w:lvl>
    <w:lvl w:ilvl="3" w:tplc="716A821E">
      <w:numFmt w:val="decimal"/>
      <w:lvlText w:val=""/>
      <w:lvlJc w:val="left"/>
    </w:lvl>
    <w:lvl w:ilvl="4" w:tplc="48A431CC">
      <w:numFmt w:val="decimal"/>
      <w:lvlText w:val=""/>
      <w:lvlJc w:val="left"/>
    </w:lvl>
    <w:lvl w:ilvl="5" w:tplc="B9AA355A">
      <w:numFmt w:val="decimal"/>
      <w:lvlText w:val=""/>
      <w:lvlJc w:val="left"/>
    </w:lvl>
    <w:lvl w:ilvl="6" w:tplc="15047ECE">
      <w:numFmt w:val="decimal"/>
      <w:lvlText w:val=""/>
      <w:lvlJc w:val="left"/>
    </w:lvl>
    <w:lvl w:ilvl="7" w:tplc="39B2AC26">
      <w:numFmt w:val="decimal"/>
      <w:lvlText w:val=""/>
      <w:lvlJc w:val="left"/>
    </w:lvl>
    <w:lvl w:ilvl="8" w:tplc="BE9612BE">
      <w:numFmt w:val="decimal"/>
      <w:lvlText w:val=""/>
      <w:lvlJc w:val="left"/>
    </w:lvl>
  </w:abstractNum>
  <w:abstractNum w:abstractNumId="1">
    <w:nsid w:val="000041BB"/>
    <w:multiLevelType w:val="hybridMultilevel"/>
    <w:tmpl w:val="43A21B54"/>
    <w:lvl w:ilvl="0" w:tplc="A66E5A4E">
      <w:start w:val="1"/>
      <w:numFmt w:val="bullet"/>
      <w:lvlText w:val="и"/>
      <w:lvlJc w:val="left"/>
    </w:lvl>
    <w:lvl w:ilvl="1" w:tplc="DFCC2DD6">
      <w:numFmt w:val="decimal"/>
      <w:lvlText w:val=""/>
      <w:lvlJc w:val="left"/>
    </w:lvl>
    <w:lvl w:ilvl="2" w:tplc="EFB24590">
      <w:numFmt w:val="decimal"/>
      <w:lvlText w:val=""/>
      <w:lvlJc w:val="left"/>
    </w:lvl>
    <w:lvl w:ilvl="3" w:tplc="FAA89DE8">
      <w:numFmt w:val="decimal"/>
      <w:lvlText w:val=""/>
      <w:lvlJc w:val="left"/>
    </w:lvl>
    <w:lvl w:ilvl="4" w:tplc="5024065C">
      <w:numFmt w:val="decimal"/>
      <w:lvlText w:val=""/>
      <w:lvlJc w:val="left"/>
    </w:lvl>
    <w:lvl w:ilvl="5" w:tplc="39A001F0">
      <w:numFmt w:val="decimal"/>
      <w:lvlText w:val=""/>
      <w:lvlJc w:val="left"/>
    </w:lvl>
    <w:lvl w:ilvl="6" w:tplc="BC2A3A84">
      <w:numFmt w:val="decimal"/>
      <w:lvlText w:val=""/>
      <w:lvlJc w:val="left"/>
    </w:lvl>
    <w:lvl w:ilvl="7" w:tplc="5EEE5554">
      <w:numFmt w:val="decimal"/>
      <w:lvlText w:val=""/>
      <w:lvlJc w:val="left"/>
    </w:lvl>
    <w:lvl w:ilvl="8" w:tplc="CF8A765A">
      <w:numFmt w:val="decimal"/>
      <w:lvlText w:val=""/>
      <w:lvlJc w:val="left"/>
    </w:lvl>
  </w:abstractNum>
  <w:abstractNum w:abstractNumId="2">
    <w:nsid w:val="00005AF1"/>
    <w:multiLevelType w:val="hybridMultilevel"/>
    <w:tmpl w:val="0772FD60"/>
    <w:lvl w:ilvl="0" w:tplc="EE165E22">
      <w:start w:val="1"/>
      <w:numFmt w:val="bullet"/>
      <w:lvlText w:val="В"/>
      <w:lvlJc w:val="left"/>
    </w:lvl>
    <w:lvl w:ilvl="1" w:tplc="B7220D9A">
      <w:numFmt w:val="decimal"/>
      <w:lvlText w:val=""/>
      <w:lvlJc w:val="left"/>
    </w:lvl>
    <w:lvl w:ilvl="2" w:tplc="1324A9F6">
      <w:numFmt w:val="decimal"/>
      <w:lvlText w:val=""/>
      <w:lvlJc w:val="left"/>
    </w:lvl>
    <w:lvl w:ilvl="3" w:tplc="E536E068">
      <w:numFmt w:val="decimal"/>
      <w:lvlText w:val=""/>
      <w:lvlJc w:val="left"/>
    </w:lvl>
    <w:lvl w:ilvl="4" w:tplc="8E920720">
      <w:numFmt w:val="decimal"/>
      <w:lvlText w:val=""/>
      <w:lvlJc w:val="left"/>
    </w:lvl>
    <w:lvl w:ilvl="5" w:tplc="A4F84502">
      <w:numFmt w:val="decimal"/>
      <w:lvlText w:val=""/>
      <w:lvlJc w:val="left"/>
    </w:lvl>
    <w:lvl w:ilvl="6" w:tplc="C62E7E88">
      <w:numFmt w:val="decimal"/>
      <w:lvlText w:val=""/>
      <w:lvlJc w:val="left"/>
    </w:lvl>
    <w:lvl w:ilvl="7" w:tplc="C1383010">
      <w:numFmt w:val="decimal"/>
      <w:lvlText w:val=""/>
      <w:lvlJc w:val="left"/>
    </w:lvl>
    <w:lvl w:ilvl="8" w:tplc="63D8EAEE">
      <w:numFmt w:val="decimal"/>
      <w:lvlText w:val=""/>
      <w:lvlJc w:val="left"/>
    </w:lvl>
  </w:abstractNum>
  <w:abstractNum w:abstractNumId="3">
    <w:nsid w:val="00005F90"/>
    <w:multiLevelType w:val="hybridMultilevel"/>
    <w:tmpl w:val="B7A86108"/>
    <w:lvl w:ilvl="0" w:tplc="DB5AAA3A">
      <w:start w:val="1"/>
      <w:numFmt w:val="bullet"/>
      <w:lvlText w:val="и"/>
      <w:lvlJc w:val="left"/>
    </w:lvl>
    <w:lvl w:ilvl="1" w:tplc="E5F80D2C">
      <w:numFmt w:val="decimal"/>
      <w:lvlText w:val=""/>
      <w:lvlJc w:val="left"/>
    </w:lvl>
    <w:lvl w:ilvl="2" w:tplc="A41C4A28">
      <w:numFmt w:val="decimal"/>
      <w:lvlText w:val=""/>
      <w:lvlJc w:val="left"/>
    </w:lvl>
    <w:lvl w:ilvl="3" w:tplc="531A638E">
      <w:numFmt w:val="decimal"/>
      <w:lvlText w:val=""/>
      <w:lvlJc w:val="left"/>
    </w:lvl>
    <w:lvl w:ilvl="4" w:tplc="94A4D5B2">
      <w:numFmt w:val="decimal"/>
      <w:lvlText w:val=""/>
      <w:lvlJc w:val="left"/>
    </w:lvl>
    <w:lvl w:ilvl="5" w:tplc="9DAA2B38">
      <w:numFmt w:val="decimal"/>
      <w:lvlText w:val=""/>
      <w:lvlJc w:val="left"/>
    </w:lvl>
    <w:lvl w:ilvl="6" w:tplc="4D949982">
      <w:numFmt w:val="decimal"/>
      <w:lvlText w:val=""/>
      <w:lvlJc w:val="left"/>
    </w:lvl>
    <w:lvl w:ilvl="7" w:tplc="7E9EDCF6">
      <w:numFmt w:val="decimal"/>
      <w:lvlText w:val=""/>
      <w:lvlJc w:val="left"/>
    </w:lvl>
    <w:lvl w:ilvl="8" w:tplc="885219FE">
      <w:numFmt w:val="decimal"/>
      <w:lvlText w:val=""/>
      <w:lvlJc w:val="left"/>
    </w:lvl>
  </w:abstractNum>
  <w:abstractNum w:abstractNumId="4">
    <w:nsid w:val="00006952"/>
    <w:multiLevelType w:val="hybridMultilevel"/>
    <w:tmpl w:val="2C60E948"/>
    <w:lvl w:ilvl="0" w:tplc="305C9746">
      <w:start w:val="1"/>
      <w:numFmt w:val="bullet"/>
      <w:lvlText w:val="В"/>
      <w:lvlJc w:val="left"/>
    </w:lvl>
    <w:lvl w:ilvl="1" w:tplc="EE30580A">
      <w:numFmt w:val="decimal"/>
      <w:lvlText w:val=""/>
      <w:lvlJc w:val="left"/>
    </w:lvl>
    <w:lvl w:ilvl="2" w:tplc="CC12570A">
      <w:numFmt w:val="decimal"/>
      <w:lvlText w:val=""/>
      <w:lvlJc w:val="left"/>
    </w:lvl>
    <w:lvl w:ilvl="3" w:tplc="9B1AA37C">
      <w:numFmt w:val="decimal"/>
      <w:lvlText w:val=""/>
      <w:lvlJc w:val="left"/>
    </w:lvl>
    <w:lvl w:ilvl="4" w:tplc="7B8C4F6E">
      <w:numFmt w:val="decimal"/>
      <w:lvlText w:val=""/>
      <w:lvlJc w:val="left"/>
    </w:lvl>
    <w:lvl w:ilvl="5" w:tplc="942AB2D4">
      <w:numFmt w:val="decimal"/>
      <w:lvlText w:val=""/>
      <w:lvlJc w:val="left"/>
    </w:lvl>
    <w:lvl w:ilvl="6" w:tplc="21BEC236">
      <w:numFmt w:val="decimal"/>
      <w:lvlText w:val=""/>
      <w:lvlJc w:val="left"/>
    </w:lvl>
    <w:lvl w:ilvl="7" w:tplc="2A94E900">
      <w:numFmt w:val="decimal"/>
      <w:lvlText w:val=""/>
      <w:lvlJc w:val="left"/>
    </w:lvl>
    <w:lvl w:ilvl="8" w:tplc="43462A80">
      <w:numFmt w:val="decimal"/>
      <w:lvlText w:val=""/>
      <w:lvlJc w:val="left"/>
    </w:lvl>
  </w:abstractNum>
  <w:abstractNum w:abstractNumId="5">
    <w:nsid w:val="00006DF1"/>
    <w:multiLevelType w:val="hybridMultilevel"/>
    <w:tmpl w:val="4F2A5AE4"/>
    <w:lvl w:ilvl="0" w:tplc="533C98D4">
      <w:start w:val="2"/>
      <w:numFmt w:val="decimal"/>
      <w:lvlText w:val="%1"/>
      <w:lvlJc w:val="left"/>
    </w:lvl>
    <w:lvl w:ilvl="1" w:tplc="A09AC4F4">
      <w:numFmt w:val="decimal"/>
      <w:lvlText w:val=""/>
      <w:lvlJc w:val="left"/>
    </w:lvl>
    <w:lvl w:ilvl="2" w:tplc="4EB4C24A">
      <w:numFmt w:val="decimal"/>
      <w:lvlText w:val=""/>
      <w:lvlJc w:val="left"/>
    </w:lvl>
    <w:lvl w:ilvl="3" w:tplc="2E6EBBB2">
      <w:numFmt w:val="decimal"/>
      <w:lvlText w:val=""/>
      <w:lvlJc w:val="left"/>
    </w:lvl>
    <w:lvl w:ilvl="4" w:tplc="1AD6DB88">
      <w:numFmt w:val="decimal"/>
      <w:lvlText w:val=""/>
      <w:lvlJc w:val="left"/>
    </w:lvl>
    <w:lvl w:ilvl="5" w:tplc="9940D87A">
      <w:numFmt w:val="decimal"/>
      <w:lvlText w:val=""/>
      <w:lvlJc w:val="left"/>
    </w:lvl>
    <w:lvl w:ilvl="6" w:tplc="3A8A1EFE">
      <w:numFmt w:val="decimal"/>
      <w:lvlText w:val=""/>
      <w:lvlJc w:val="left"/>
    </w:lvl>
    <w:lvl w:ilvl="7" w:tplc="6EFE6A26">
      <w:numFmt w:val="decimal"/>
      <w:lvlText w:val=""/>
      <w:lvlJc w:val="left"/>
    </w:lvl>
    <w:lvl w:ilvl="8" w:tplc="9B78B1E4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B14AC"/>
    <w:rsid w:val="000A6426"/>
    <w:rsid w:val="000B0592"/>
    <w:rsid w:val="004A724F"/>
    <w:rsid w:val="00551372"/>
    <w:rsid w:val="006B583C"/>
    <w:rsid w:val="007B14AC"/>
    <w:rsid w:val="00961F71"/>
    <w:rsid w:val="00B92925"/>
    <w:rsid w:val="00C07983"/>
    <w:rsid w:val="00C639A3"/>
    <w:rsid w:val="00C84D44"/>
    <w:rsid w:val="00C96085"/>
    <w:rsid w:val="00D8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4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silebedi8@yan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1141</Words>
  <Characters>6504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Усов Роман Михайлович</cp:lastModifiedBy>
  <cp:revision>10</cp:revision>
  <dcterms:created xsi:type="dcterms:W3CDTF">2021-04-26T16:24:00Z</dcterms:created>
  <dcterms:modified xsi:type="dcterms:W3CDTF">2021-04-27T07:37:00Z</dcterms:modified>
</cp:coreProperties>
</file>