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5" w:type="dxa"/>
        <w:tblCellMar>
          <w:left w:w="0" w:type="dxa"/>
          <w:right w:w="0" w:type="dxa"/>
        </w:tblCellMar>
        <w:tblLook w:val="04A0"/>
      </w:tblPr>
      <w:tblGrid>
        <w:gridCol w:w="4610"/>
        <w:gridCol w:w="4596"/>
      </w:tblGrid>
      <w:tr w:rsidR="00D264A8" w:rsidRPr="00426B8E" w:rsidTr="003159A0">
        <w:tc>
          <w:tcPr>
            <w:tcW w:w="4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4A8" w:rsidRPr="00964C89" w:rsidRDefault="00D264A8" w:rsidP="003159A0">
            <w:pPr>
              <w:pStyle w:val="a5"/>
              <w:rPr>
                <w:rFonts w:ascii="Times New Roman" w:hAnsi="Times New Roman"/>
              </w:rPr>
            </w:pPr>
            <w:r w:rsidRPr="00446BF6">
              <w:rPr>
                <w:rFonts w:ascii="Times New Roman" w:hAnsi="Times New Roman"/>
              </w:rPr>
              <w:t xml:space="preserve">СОГЛАСОВАНО </w:t>
            </w:r>
          </w:p>
          <w:p w:rsidR="00D264A8" w:rsidRPr="00446BF6" w:rsidRDefault="00D264A8" w:rsidP="003159A0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D264A8" w:rsidRPr="00C94DE4" w:rsidRDefault="00D264A8" w:rsidP="003159A0">
            <w:pPr>
              <w:spacing w:after="0" w:line="240" w:lineRule="auto"/>
              <w:rPr>
                <w:rFonts w:ascii="Times New Roman" w:eastAsia="Calibri" w:hAnsi="Times New Roman"/>
                <w:u w:val="single"/>
              </w:rPr>
            </w:pPr>
            <w:r w:rsidRPr="00C94DE4">
              <w:rPr>
                <w:rFonts w:ascii="Times New Roman" w:eastAsia="Calibri" w:hAnsi="Times New Roman"/>
                <w:u w:val="single"/>
              </w:rPr>
              <w:t>Протокол педагогического совета</w:t>
            </w:r>
          </w:p>
          <w:p w:rsidR="00D264A8" w:rsidRPr="00446BF6" w:rsidRDefault="00D264A8" w:rsidP="003159A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46BF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D264A8" w:rsidRPr="00446BF6" w:rsidRDefault="00D264A8" w:rsidP="003159A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15.01.2023 года  №  3</w:t>
            </w:r>
          </w:p>
          <w:p w:rsidR="00D264A8" w:rsidRPr="00426B8E" w:rsidRDefault="00D264A8" w:rsidP="003159A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4A8" w:rsidRPr="00426B8E" w:rsidRDefault="00D264A8" w:rsidP="003159A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26B8E">
              <w:rPr>
                <w:rFonts w:ascii="Times New Roman" w:hAnsi="Times New Roman"/>
              </w:rPr>
              <w:t>УТВЕРЖДАЮ</w:t>
            </w:r>
          </w:p>
          <w:p w:rsidR="00D264A8" w:rsidRPr="00426B8E" w:rsidRDefault="00D264A8" w:rsidP="003159A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26B8E">
              <w:rPr>
                <w:rFonts w:ascii="Times New Roman" w:hAnsi="Times New Roman"/>
              </w:rPr>
              <w:t>Заведующий МБДО</w:t>
            </w:r>
            <w:proofErr w:type="gramStart"/>
            <w:r w:rsidRPr="00426B8E">
              <w:rPr>
                <w:rFonts w:ascii="Times New Roman" w:hAnsi="Times New Roman"/>
              </w:rPr>
              <w:t>У-</w:t>
            </w:r>
            <w:proofErr w:type="gramEnd"/>
            <w:r w:rsidRPr="00426B8E">
              <w:rPr>
                <w:rFonts w:ascii="Times New Roman" w:hAnsi="Times New Roman"/>
              </w:rPr>
              <w:t xml:space="preserve"> детского сада  №5   «Гуси-лебеди» </w:t>
            </w:r>
          </w:p>
          <w:p w:rsidR="00D264A8" w:rsidRPr="00426B8E" w:rsidRDefault="00D264A8" w:rsidP="003159A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426B8E">
              <w:rPr>
                <w:rFonts w:ascii="Times New Roman" w:hAnsi="Times New Roman"/>
              </w:rPr>
              <w:t>_______________________ Г.Н. Безик</w:t>
            </w:r>
          </w:p>
          <w:p w:rsidR="00D264A8" w:rsidRPr="00426B8E" w:rsidRDefault="00D264A8" w:rsidP="003159A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  20.01.2023</w:t>
            </w:r>
            <w:r w:rsidRPr="00426B8E">
              <w:rPr>
                <w:rFonts w:ascii="Times New Roman" w:hAnsi="Times New Roman"/>
              </w:rPr>
              <w:t xml:space="preserve"> г. </w:t>
            </w:r>
            <w:r>
              <w:rPr>
                <w:rFonts w:ascii="Times New Roman" w:hAnsi="Times New Roman"/>
              </w:rPr>
              <w:t xml:space="preserve">     приказ</w:t>
            </w:r>
            <w:r w:rsidRPr="00426B8E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7</w:t>
            </w:r>
          </w:p>
        </w:tc>
      </w:tr>
    </w:tbl>
    <w:p w:rsidR="00D264A8" w:rsidRDefault="00D264A8" w:rsidP="00D264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D264A8" w:rsidRPr="00D9162C" w:rsidRDefault="00D264A8" w:rsidP="00D264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162C">
        <w:rPr>
          <w:rFonts w:ascii="Times New Roman" w:eastAsiaTheme="minorEastAsia" w:hAnsi="Times New Roman" w:cs="Times New Roman"/>
          <w:sz w:val="32"/>
          <w:szCs w:val="24"/>
          <w:lang w:eastAsia="ru-RU"/>
        </w:rPr>
        <w:t> </w:t>
      </w:r>
      <w:r w:rsidRPr="00D9162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Отчёт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о результатах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самообследования</w:t>
      </w:r>
      <w:proofErr w:type="spellEnd"/>
    </w:p>
    <w:p w:rsidR="00D264A8" w:rsidRPr="001E52B2" w:rsidRDefault="00D264A8" w:rsidP="00D264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1E52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МБДОУ-детского</w:t>
      </w:r>
      <w:proofErr w:type="spellEnd"/>
      <w:r w:rsidRPr="001E52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сада №5 «Гуси-лебеди» </w:t>
      </w:r>
      <w:proofErr w:type="gramStart"/>
      <w:r w:rsidRPr="001E52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</w:t>
      </w:r>
      <w:proofErr w:type="gramEnd"/>
      <w:r w:rsidRPr="001E52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Стародуба</w:t>
      </w:r>
    </w:p>
    <w:p w:rsidR="00D264A8" w:rsidRPr="001E52B2" w:rsidRDefault="00D264A8" w:rsidP="00D264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E52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2022</w:t>
      </w:r>
      <w:r w:rsidRPr="001E52B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D264A8" w:rsidRPr="000567BA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8"/>
          <w:szCs w:val="24"/>
          <w:u w:val="single"/>
          <w:lang w:eastAsia="ru-RU"/>
        </w:rPr>
        <w:t>1.Информационная справка</w:t>
      </w:r>
      <w:proofErr w:type="gramStart"/>
      <w:r w:rsidRPr="00392C2B">
        <w:rPr>
          <w:rFonts w:ascii="Times New Roman" w:eastAsiaTheme="minorEastAsia" w:hAnsi="Times New Roman" w:cs="Times New Roman"/>
          <w:sz w:val="28"/>
          <w:szCs w:val="24"/>
          <w:u w:val="single"/>
          <w:lang w:eastAsia="ru-RU"/>
        </w:rPr>
        <w:t xml:space="preserve"> .</w:t>
      </w:r>
      <w:proofErr w:type="gramEnd"/>
      <w:r w:rsidRPr="00882F46">
        <w:rPr>
          <w:rFonts w:ascii="Times New Roman" w:hAnsi="Times New Roman" w:cs="Times New Roman"/>
          <w:sz w:val="24"/>
          <w:szCs w:val="24"/>
        </w:rPr>
        <w:br/>
      </w:r>
      <w:r w:rsidRPr="00392C2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-детский сад № 5 «Гуси-лебеди» построено по типовому проекту и введено в эксплуатацию в 1967 году. </w:t>
      </w:r>
      <w:r w:rsidRPr="00392C2B">
        <w:rPr>
          <w:rFonts w:ascii="Times New Roman" w:hAnsi="Times New Roman" w:cs="Times New Roman"/>
          <w:sz w:val="24"/>
          <w:szCs w:val="24"/>
        </w:rPr>
        <w:br/>
      </w:r>
      <w:r w:rsidRPr="00392C2B">
        <w:rPr>
          <w:rFonts w:ascii="Times New Roman" w:hAnsi="Times New Roman" w:cs="Times New Roman"/>
          <w:i/>
          <w:iCs/>
          <w:color w:val="666666"/>
          <w:sz w:val="24"/>
          <w:szCs w:val="24"/>
        </w:rPr>
        <w:t>^</w:t>
      </w:r>
      <w:r w:rsidRPr="00392C2B">
        <w:rPr>
          <w:rFonts w:ascii="Times New Roman" w:hAnsi="Times New Roman" w:cs="Times New Roman"/>
          <w:i/>
          <w:iCs/>
          <w:sz w:val="24"/>
          <w:szCs w:val="24"/>
        </w:rPr>
        <w:t xml:space="preserve"> Юридический адрес:</w:t>
      </w:r>
      <w:r w:rsidRPr="00392C2B">
        <w:rPr>
          <w:rFonts w:ascii="Times New Roman" w:hAnsi="Times New Roman" w:cs="Times New Roman"/>
          <w:sz w:val="24"/>
          <w:szCs w:val="24"/>
        </w:rPr>
        <w:t xml:space="preserve"> Российская Федерация, 243240, Брянская область, город Стародуб, пер. Школьный, дом 8, телефон 2-26-66.,</w:t>
      </w:r>
      <w:r w:rsidRPr="00392C2B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образовательной деятельности  серия 32Л01 № 0002820  регистрационный № 4081 от 15.06.2016 года,  Устав ДОУ.</w:t>
      </w:r>
    </w:p>
    <w:p w:rsidR="00D264A8" w:rsidRPr="00392C2B" w:rsidRDefault="00D264A8" w:rsidP="00D264A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Тип - дошкольное образовательное учреждение</w:t>
      </w:r>
      <w:r w:rsidRPr="00392C2B">
        <w:rPr>
          <w:rFonts w:ascii="Times New Roman" w:hAnsi="Times New Roman" w:cs="Times New Roman"/>
          <w:sz w:val="24"/>
          <w:szCs w:val="24"/>
        </w:rPr>
        <w:br/>
        <w:t>Вид - дет</w:t>
      </w:r>
      <w:r>
        <w:rPr>
          <w:rFonts w:ascii="Times New Roman" w:hAnsi="Times New Roman" w:cs="Times New Roman"/>
          <w:sz w:val="24"/>
          <w:szCs w:val="24"/>
        </w:rPr>
        <w:t xml:space="preserve">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392C2B">
        <w:rPr>
          <w:rFonts w:ascii="Times New Roman" w:hAnsi="Times New Roman" w:cs="Times New Roman"/>
          <w:sz w:val="24"/>
          <w:szCs w:val="24"/>
        </w:rPr>
        <w:br/>
        <w:t>Проектная мощность - 6 групп с количеством детей – 110 детей</w:t>
      </w:r>
      <w:r w:rsidRPr="00392C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Фактический списочный состав 110</w:t>
      </w:r>
      <w:r w:rsidRPr="00392C2B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392C2B">
        <w:rPr>
          <w:rFonts w:ascii="Times New Roman" w:hAnsi="Times New Roman" w:cs="Times New Roman"/>
          <w:sz w:val="24"/>
          <w:szCs w:val="24"/>
        </w:rPr>
        <w:br/>
        <w:t>Количество возрастных групп- 6, из них:</w:t>
      </w:r>
    </w:p>
    <w:p w:rsidR="00D264A8" w:rsidRPr="00392C2B" w:rsidRDefault="00D264A8" w:rsidP="00D264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группа</w:t>
      </w:r>
      <w:r w:rsidRPr="00392C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раннего возраста;</w:t>
      </w:r>
    </w:p>
    <w:p w:rsidR="00D264A8" w:rsidRPr="00392C2B" w:rsidRDefault="00D264A8" w:rsidP="00D264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групп</w:t>
      </w:r>
      <w:r w:rsidRPr="00392C2B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возраста.</w:t>
      </w:r>
    </w:p>
    <w:p w:rsidR="00D264A8" w:rsidRPr="00392C2B" w:rsidRDefault="00D264A8" w:rsidP="00D264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2C2B">
        <w:rPr>
          <w:rFonts w:ascii="Times New Roman" w:hAnsi="Times New Roman"/>
          <w:sz w:val="24"/>
          <w:szCs w:val="24"/>
        </w:rPr>
        <w:t>Режим работы дошкольного учреждения – 10,5 часов, рабочая неделя – 5 дней.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/>
          <w:sz w:val="24"/>
          <w:szCs w:val="24"/>
          <w:lang w:eastAsia="ru-RU"/>
        </w:rPr>
        <w:t>Руководство ДОУ осуществляется в соответствии с лицензией, Уставом и законодательством РФ. Имеется нормативно-правовая документация, номенклатура дел, лицензия на ведение образовательной деятельности, на медицинский кабинет. Соблюдается исполнительская и финансовая дисциплина.         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/>
          <w:sz w:val="24"/>
          <w:szCs w:val="24"/>
          <w:lang w:eastAsia="ru-RU"/>
        </w:rPr>
        <w:t xml:space="preserve">В МБДОУ </w:t>
      </w:r>
      <w:proofErr w:type="gramStart"/>
      <w:r w:rsidRPr="00392C2B">
        <w:rPr>
          <w:rFonts w:ascii="Times New Roman" w:eastAsia="Times New Roman" w:hAnsi="Times New Roman"/>
          <w:sz w:val="24"/>
          <w:szCs w:val="24"/>
          <w:lang w:eastAsia="ru-RU"/>
        </w:rPr>
        <w:t>соблюдаются правила по охране труда и обеспечивается</w:t>
      </w:r>
      <w:proofErr w:type="gramEnd"/>
      <w:r w:rsidRPr="00392C2B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 жизнедеятельности воспитанников и сотрудников: соблюдаются правила пожарной безопасности; общее санитарно-гигиеническое состояние соответствует санитарным нормам и правилам; соблюдаются социальные гарантии работников</w:t>
      </w:r>
      <w:r w:rsidRPr="00392C2B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, </w:t>
      </w:r>
      <w:r w:rsidRPr="00392C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проведена специальная оценка условий труда работников, по результатам которой все рабочие места относятся ко 2 (допустимому) классу опасности. </w:t>
      </w:r>
    </w:p>
    <w:p w:rsidR="00D264A8" w:rsidRPr="00392C2B" w:rsidRDefault="00D264A8" w:rsidP="00D264A8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Детский сад № 5 «Гуси-лебеди» является начальным звеном муниципальной системы образования, обеспечивающим помощь семье в воспитании и образовании детей, развитии их индивидуальных и творческих способностей, осуществлении охраны и укрепления физического и психического здоровья, усвоении детьми обязательного минимума содержания образовательных программ, реализуемых в детском саду.</w:t>
      </w:r>
      <w:r w:rsidRPr="00392C2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 xml:space="preserve">Детский сад имеет музыкальный и спортивный залы (совмещены), оснащенные </w:t>
      </w:r>
      <w:r w:rsidRPr="00392C2B">
        <w:rPr>
          <w:rFonts w:ascii="Times New Roman" w:hAnsi="Times New Roman" w:cs="Times New Roman"/>
          <w:sz w:val="24"/>
          <w:szCs w:val="24"/>
        </w:rPr>
        <w:lastRenderedPageBreak/>
        <w:t>современным музыкальным и спортивным оборудованием и инвентарем, комната русского быта, методический кабинет, медицинский блок: изолятор, кабинет медсестры,  6 групповых комнат и ряд служебных помещений.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</w:t>
      </w:r>
      <w:r w:rsidRPr="00392C2B">
        <w:rPr>
          <w:rFonts w:ascii="Times New Roman" w:hAnsi="Times New Roman" w:cs="Times New Roman"/>
          <w:sz w:val="24"/>
          <w:szCs w:val="24"/>
        </w:rPr>
        <w:br/>
        <w:t xml:space="preserve">Участок образовательного учреждения озеленен, оснащен прогулочными верандами и постройками для игровой деятельности, разбиты цветники и клумбы. Имеется спортивная площадка с оборудованием для развития основных видов движений и проведения подвижных игр и соревнований, имеется тропа здоровья, экологическая тропа, </w:t>
      </w:r>
      <w:proofErr w:type="spellStart"/>
      <w:r w:rsidRPr="00392C2B">
        <w:rPr>
          <w:rFonts w:ascii="Times New Roman" w:hAnsi="Times New Roman" w:cs="Times New Roman"/>
          <w:sz w:val="24"/>
          <w:szCs w:val="24"/>
        </w:rPr>
        <w:t>метеоплощадка</w:t>
      </w:r>
      <w:proofErr w:type="spellEnd"/>
      <w:r w:rsidRPr="00392C2B">
        <w:rPr>
          <w:rFonts w:ascii="Times New Roman" w:hAnsi="Times New Roman" w:cs="Times New Roman"/>
          <w:sz w:val="24"/>
          <w:szCs w:val="24"/>
        </w:rPr>
        <w:t>.</w:t>
      </w:r>
    </w:p>
    <w:p w:rsidR="00D264A8" w:rsidRPr="00392C2B" w:rsidRDefault="00D264A8" w:rsidP="00D264A8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</w:rPr>
        <w:t>Детский сад является:</w:t>
      </w:r>
    </w:p>
    <w:p w:rsidR="00D264A8" w:rsidRPr="00392C2B" w:rsidRDefault="00D264A8" w:rsidP="00D264A8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</w:rPr>
        <w:t xml:space="preserve">- обладателем Гранта Губернатора Брянской области, </w:t>
      </w:r>
    </w:p>
    <w:p w:rsidR="00D264A8" w:rsidRPr="00392C2B" w:rsidRDefault="00D264A8" w:rsidP="00D264A8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</w:rPr>
        <w:t xml:space="preserve">-участником 1 Всероссийского форума дошкольных работников «Детские сады - детям»,        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</w:rPr>
        <w:t>-у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</w:rPr>
        <w:t xml:space="preserve">частником городских конкурсов «Воспитатель года», </w:t>
      </w:r>
    </w:p>
    <w:p w:rsidR="00D264A8" w:rsidRPr="00392C2B" w:rsidRDefault="00D264A8" w:rsidP="00D264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</w:rPr>
        <w:t>-На базе детского сада работает ресурсный центр по распространению и пропаганде опыта работы педагогов, используемых в своей работе современные программы и передовые технологии.</w:t>
      </w:r>
      <w:r w:rsidRPr="00392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2. С</w:t>
      </w: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остав воспитанников М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Б</w:t>
      </w: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ДОУ.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Детский сад рассчитан на 110 детей. В  детском саду функционирует 6 групп для детей от 1,5  до 7 лет.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Ранний возраст - 1 группа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дошкольный возраст-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групп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Укомплектованность детского сада 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105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детей, средняя наполняемость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 – 17 детей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Среди воспитанник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 мальчиков-   45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девочек-   60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D264A8" w:rsidRPr="00392C2B" w:rsidRDefault="00D264A8" w:rsidP="00D264A8">
      <w:pPr>
        <w:pStyle w:val="a3"/>
        <w:numPr>
          <w:ilvl w:val="0"/>
          <w:numId w:val="4"/>
        </w:numPr>
        <w:shd w:val="clear" w:color="auto" w:fill="FFFFFF"/>
      </w:pPr>
      <w:r w:rsidRPr="00392C2B">
        <w:t xml:space="preserve">Состав семей воспитанников: </w:t>
      </w:r>
      <w:proofErr w:type="gramStart"/>
      <w:r w:rsidRPr="00392C2B">
        <w:t>полная</w:t>
      </w:r>
      <w:proofErr w:type="gramEnd"/>
      <w:r w:rsidRPr="00392C2B">
        <w:t xml:space="preserve">-  </w:t>
      </w:r>
      <w:r>
        <w:t>82</w:t>
      </w:r>
      <w:r w:rsidRPr="00392C2B">
        <w:t xml:space="preserve"> ,  неполная </w:t>
      </w:r>
      <w:r>
        <w:t xml:space="preserve">– 23. </w:t>
      </w:r>
      <w:r w:rsidRPr="00392C2B">
        <w:t xml:space="preserve">Контингент воспитанников социально благополучный. Преобладают дети из полных семей.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3. Структура управления МБДОУ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 МБДОУ осуществляет:</w:t>
      </w:r>
    </w:p>
    <w:p w:rsidR="00D264A8" w:rsidRPr="00392C2B" w:rsidRDefault="00D264A8" w:rsidP="00D2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образования </w:t>
      </w: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Стародубского муниципального округа</w:t>
      </w: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4A8" w:rsidRPr="00392C2B" w:rsidRDefault="00D264A8" w:rsidP="00D2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детского сада,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264A8" w:rsidRPr="00392C2B" w:rsidRDefault="00D264A8" w:rsidP="00D2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самоуправления: совет педагогов, методическое объединение, общее собрание, родительский комитет и родительское собрание.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264A8" w:rsidRPr="00392C2B" w:rsidRDefault="00D264A8" w:rsidP="00D264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профсоюзный комитет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МБДОУ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264A8" w:rsidRPr="00392C2B" w:rsidRDefault="00D264A8" w:rsidP="00D264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  <w:proofErr w:type="spell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/с   - Безик Галина Николаевна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264A8" w:rsidRPr="00392C2B" w:rsidRDefault="00D264A8" w:rsidP="00D264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  <w:proofErr w:type="spell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  </w:t>
      </w:r>
      <w:proofErr w:type="gram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сова Людмила Григорьевна.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4. Кадровое обеспечение</w:t>
      </w:r>
      <w:r w:rsidRPr="00392C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детьми работают квалифицированные педагоги: все имеют педагогическое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образование, 7 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педагогов имею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 высшую категорию, 2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педагога имеют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категорию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едагоги учреждения отмечены  государственными наградами:  2 - Почётный работник общего образования РФ,  1- Почетной Грамотой Министерства образования, 2- награждены Грамотой Губернатора Брянской области.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Медицинский состав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  :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старшая медицинская сестра.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lastRenderedPageBreak/>
        <w:t>5. Материально-техническая база</w:t>
      </w:r>
      <w:r w:rsidRPr="00392C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детском саду имеется  кабинет заведующей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музыкально - спортивный зал, методический и медицинский кабинеты, кабинет  музыкального руководителя и учителя-логопеда, комната природы, спортивная и игровые площадки на территории ДОУ по количеству возрастных групп.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Развивающая и предметная среда ДОУ оборудована с учетом возрастных особенностей детей. Все кабинеты специалистов ДОУ укомплектованы необходимым оборудованием и методическими пособиями для занятий.    Можно сделать вывод, что в ДОУ хорошая материально-техническая база, грамотно организованная предметн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пространственная среда.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6. Обеспечение безопасности учреждения</w:t>
      </w:r>
      <w:r w:rsidRPr="00392C2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Обеспечение безопасности образовательного учреждения осуществляется  комплексно: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- территория детского сада ограждена забором, своевременно, в соответствии с графиком завоза продуктов, ворота и калитка закрываются, на калитке установлен звонок, введен пропускной режим для посетителей, что препятствует попаданию посторонних лиц на территорию и способствует качественной охране в ночное время и 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выходные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и праздничные дни;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в здании детского сада установлена кнопка тревожной сигнализации, которая расположена в зоне доступа работников и обслуживается охранной организацией МОВО при МОМВД России «Стародубский»;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имеется автоматизированная пожарная сигнализация, которая находится в исправном состоянии и своевременно обслуживается МФК «Система», ОО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О«</w:t>
      </w:r>
      <w:proofErr w:type="spellStart"/>
      <w:proofErr w:type="gramEnd"/>
      <w:r w:rsidRPr="00392C2B">
        <w:rPr>
          <w:rFonts w:ascii="Times New Roman" w:hAnsi="Times New Roman" w:cs="Times New Roman"/>
          <w:sz w:val="24"/>
          <w:szCs w:val="24"/>
        </w:rPr>
        <w:t>Авангардстрой</w:t>
      </w:r>
      <w:proofErr w:type="spellEnd"/>
      <w:r w:rsidRPr="00392C2B">
        <w:rPr>
          <w:rFonts w:ascii="Times New Roman" w:hAnsi="Times New Roman" w:cs="Times New Roman"/>
          <w:sz w:val="24"/>
          <w:szCs w:val="24"/>
        </w:rPr>
        <w:t xml:space="preserve">» осуществляет </w:t>
      </w:r>
      <w:proofErr w:type="spellStart"/>
      <w:r w:rsidRPr="00392C2B">
        <w:rPr>
          <w:rFonts w:ascii="Times New Roman" w:hAnsi="Times New Roman" w:cs="Times New Roman"/>
          <w:sz w:val="24"/>
          <w:szCs w:val="24"/>
        </w:rPr>
        <w:t>радиомониторинг</w:t>
      </w:r>
      <w:proofErr w:type="spellEnd"/>
      <w:r w:rsidRPr="00392C2B">
        <w:rPr>
          <w:rFonts w:ascii="Times New Roman" w:hAnsi="Times New Roman" w:cs="Times New Roman"/>
          <w:sz w:val="24"/>
          <w:szCs w:val="24"/>
        </w:rPr>
        <w:t>, что обеспечивает круглосуточный контроль со стороны МЧС;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- все группы и служебные помещения обеспечены первичными средствами пожаротушения  (огнетушителями, которые своевременно проверяются и перезаряжаются), 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все места нахождения первичных средств пожаротушения обозначены знаками, имеется план эвакуации, инструкции действий сотрудников при пожаре, порядок действий отрабатывается 4 раза в год, внеплановый инструктаж проводится перед проведением массовых мероприятий с детьми.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проведена огнезащитная обработка деревянных конструкций чердачного помещения;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установлены противопожарные люки лазов на чердак (2 шт.)</w:t>
      </w:r>
    </w:p>
    <w:p w:rsidR="00D264A8" w:rsidRPr="00392C2B" w:rsidRDefault="00D264A8" w:rsidP="00D264A8">
      <w:pPr>
        <w:pStyle w:val="ConsPlusNormal"/>
        <w:widowControl/>
        <w:ind w:lef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-охрана детского сада в ночное время осуществляется сторожами.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7. Организация питания.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ДОУ организовано 3-х разовое питание. Пищеблок укомплектован необходимым технологическим оборудованием.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2022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приобретен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новые 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стеллажи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разделочные столы с покрытием из нержавеющей стали, посуда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нержавеющей стали (кастрюли), мясорубка, водонагреватель.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Питание воспитанников детского сада осуществляется на основе суточных норм, утвержденных </w:t>
      </w:r>
      <w:proofErr w:type="spell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2.3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/2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4 35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0 -20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Примерное меню разработано на 10 дней 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 недели) и позволяет обеспечить разнообразное и полноценное сбалансированное  питание дошкольников. В меню представлены разнообразные блюда, приготовление которых  осуществляется в соответствии с технологическими картами.  Поставка продуктов осуществляется через продуктовые базы города,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ООО «Ритм», 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ТНВ «</w:t>
      </w:r>
      <w:proofErr w:type="spell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Консервсушпрод</w:t>
      </w:r>
      <w:proofErr w:type="spell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качеством питания, соблюдением натуральных  и денежных 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норм, а также за  соблюдением санитарного состояния на  пищеблоке осуществляется руководителем МБДОУ, медицинской сестрой, </w:t>
      </w:r>
      <w:proofErr w:type="spell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комиссией по питанию. Таким образом, детям обеспечено полноценное сбалансированное питание.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C040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8.Воспитательно-образовательная  работа.</w:t>
      </w:r>
    </w:p>
    <w:p w:rsidR="00D264A8" w:rsidRPr="00392C2B" w:rsidRDefault="00D264A8" w:rsidP="00D264A8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введением в действие Федеральных государственных образовательных стандартов (ФГОС 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392C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коллективом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детского сада разработана о</w:t>
      </w:r>
      <w:r w:rsidRPr="00392C2B">
        <w:rPr>
          <w:rFonts w:ascii="Times New Roman" w:eastAsia="Calibri" w:hAnsi="Times New Roman" w:cs="Times New Roman"/>
          <w:sz w:val="24"/>
          <w:szCs w:val="24"/>
        </w:rPr>
        <w:t>сновная образовательная программа</w:t>
      </w:r>
      <w:r w:rsidRPr="00392C2B">
        <w:rPr>
          <w:rFonts w:ascii="Times New Roman" w:hAnsi="Times New Roman" w:cs="Times New Roman"/>
          <w:sz w:val="24"/>
          <w:szCs w:val="24"/>
        </w:rPr>
        <w:t>.</w:t>
      </w:r>
    </w:p>
    <w:p w:rsidR="00D264A8" w:rsidRPr="00392C2B" w:rsidRDefault="00D264A8" w:rsidP="00D264A8">
      <w:pPr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Основная образовательная программа </w:t>
      </w:r>
      <w:proofErr w:type="spellStart"/>
      <w:r w:rsidRPr="00392C2B">
        <w:rPr>
          <w:rFonts w:ascii="Times New Roman" w:eastAsia="Calibri" w:hAnsi="Times New Roman" w:cs="Times New Roman"/>
          <w:sz w:val="24"/>
          <w:szCs w:val="24"/>
        </w:rPr>
        <w:t>МБДОУ-д\с</w:t>
      </w:r>
      <w:proofErr w:type="spellEnd"/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№ 5 «Гуси-лебеди» опреде</w:t>
      </w:r>
      <w:r w:rsidRPr="00392C2B">
        <w:rPr>
          <w:rFonts w:ascii="Times New Roman" w:eastAsia="Calibri" w:hAnsi="Times New Roman" w:cs="Times New Roman"/>
          <w:sz w:val="24"/>
          <w:szCs w:val="24"/>
        </w:rPr>
        <w:softHyphen/>
        <w:t xml:space="preserve">ляет содержание и организацию образовательного процесса </w:t>
      </w:r>
      <w:r w:rsidRPr="00392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2022</w:t>
      </w:r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учебный год.  </w:t>
      </w:r>
    </w:p>
    <w:p w:rsidR="00D264A8" w:rsidRPr="00392C2B" w:rsidRDefault="00D264A8" w:rsidP="00D264A8">
      <w:pPr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92C2B">
        <w:rPr>
          <w:rFonts w:ascii="Times New Roman" w:hAnsi="Times New Roman" w:cs="Times New Roman"/>
          <w:sz w:val="24"/>
          <w:szCs w:val="24"/>
        </w:rPr>
        <w:t xml:space="preserve"> Основная </w:t>
      </w:r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 </w:t>
      </w:r>
      <w:proofErr w:type="spellStart"/>
      <w:r w:rsidRPr="00392C2B">
        <w:rPr>
          <w:rFonts w:ascii="Times New Roman" w:eastAsia="Calibri" w:hAnsi="Times New Roman" w:cs="Times New Roman"/>
          <w:sz w:val="24"/>
          <w:szCs w:val="24"/>
        </w:rPr>
        <w:t>МБДОУ-д\с</w:t>
      </w:r>
      <w:proofErr w:type="spellEnd"/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№ 5 «Гуси-лебеди» обеспечивает разностороннее развитие детей в возрасте от 1,5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 Программа обеспечивает достижение воспитанниками готовности к школе.</w:t>
      </w:r>
    </w:p>
    <w:p w:rsidR="00D264A8" w:rsidRPr="00392C2B" w:rsidRDefault="00D264A8" w:rsidP="00D264A8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    Содержание образовательного процесса выстроено в соответствии  с программой « От рождения до школы» под редакцией </w:t>
      </w:r>
      <w:proofErr w:type="spellStart"/>
      <w:r w:rsidRPr="00392C2B">
        <w:rPr>
          <w:rFonts w:ascii="Times New Roman" w:eastAsia="Calibri" w:hAnsi="Times New Roman" w:cs="Times New Roman"/>
          <w:sz w:val="24"/>
          <w:szCs w:val="24"/>
        </w:rPr>
        <w:t>Н.Е.Вераксы</w:t>
      </w:r>
      <w:proofErr w:type="spellEnd"/>
      <w:r w:rsidRPr="00392C2B">
        <w:rPr>
          <w:rFonts w:ascii="Times New Roman" w:eastAsia="Calibri" w:hAnsi="Times New Roman" w:cs="Times New Roman"/>
          <w:sz w:val="24"/>
          <w:szCs w:val="24"/>
        </w:rPr>
        <w:t>, Т.С.Кома</w:t>
      </w:r>
      <w:r w:rsidRPr="00392C2B">
        <w:rPr>
          <w:rFonts w:ascii="Times New Roman" w:eastAsia="Calibri" w:hAnsi="Times New Roman" w:cs="Times New Roman"/>
          <w:sz w:val="24"/>
          <w:szCs w:val="24"/>
        </w:rPr>
        <w:softHyphen/>
        <w:t>ро</w:t>
      </w:r>
      <w:r w:rsidRPr="00392C2B">
        <w:rPr>
          <w:rFonts w:ascii="Times New Roman" w:eastAsia="Calibri" w:hAnsi="Times New Roman" w:cs="Times New Roman"/>
          <w:sz w:val="24"/>
          <w:szCs w:val="24"/>
        </w:rPr>
        <w:softHyphen/>
        <w:t>вой, М.А.Ва</w:t>
      </w:r>
      <w:r w:rsidRPr="00392C2B">
        <w:rPr>
          <w:rFonts w:ascii="Times New Roman" w:eastAsia="Calibri" w:hAnsi="Times New Roman" w:cs="Times New Roman"/>
          <w:sz w:val="24"/>
          <w:szCs w:val="24"/>
        </w:rPr>
        <w:softHyphen/>
        <w:t>сильевой. Выбор данной  общеобразовательной программы обусловлен тем, что она:</w:t>
      </w:r>
    </w:p>
    <w:p w:rsidR="00D264A8" w:rsidRPr="00392C2B" w:rsidRDefault="00D264A8" w:rsidP="00D264A8">
      <w:pPr>
        <w:numPr>
          <w:ilvl w:val="0"/>
          <w:numId w:val="5"/>
        </w:numPr>
        <w:tabs>
          <w:tab w:val="clear" w:pos="610"/>
          <w:tab w:val="num" w:pos="360"/>
        </w:tabs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>является инновационным общеобразовательным программным документом, представляет собой современную  программу, в которой комплексно представлены все основные содержательные линии воспитания, обучения и развития ребенка от рождения до 7 лет;</w:t>
      </w:r>
    </w:p>
    <w:p w:rsidR="00D264A8" w:rsidRPr="00392C2B" w:rsidRDefault="00D264A8" w:rsidP="00D264A8">
      <w:pPr>
        <w:numPr>
          <w:ilvl w:val="0"/>
          <w:numId w:val="5"/>
        </w:numPr>
        <w:tabs>
          <w:tab w:val="clear" w:pos="610"/>
          <w:tab w:val="num" w:pos="360"/>
        </w:tabs>
        <w:spacing w:after="12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>основывается на лучших традициях отечественного воспитания детей раннего и дошкольного возраста;</w:t>
      </w:r>
    </w:p>
    <w:p w:rsidR="00D264A8" w:rsidRPr="00392C2B" w:rsidRDefault="00D264A8" w:rsidP="00D264A8">
      <w:pPr>
        <w:numPr>
          <w:ilvl w:val="0"/>
          <w:numId w:val="5"/>
        </w:numPr>
        <w:tabs>
          <w:tab w:val="clear" w:pos="610"/>
          <w:tab w:val="num" w:pos="360"/>
        </w:tabs>
        <w:spacing w:after="12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2C2B">
        <w:rPr>
          <w:rFonts w:ascii="Times New Roman" w:eastAsia="Calibri" w:hAnsi="Times New Roman" w:cs="Times New Roman"/>
          <w:sz w:val="24"/>
          <w:szCs w:val="24"/>
        </w:rPr>
        <w:t>направлена</w:t>
      </w:r>
      <w:proofErr w:type="gramEnd"/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на развитие духовных и общечеловеческих ценностей;</w:t>
      </w:r>
    </w:p>
    <w:p w:rsidR="00D264A8" w:rsidRPr="00392C2B" w:rsidRDefault="00D264A8" w:rsidP="00D264A8">
      <w:pPr>
        <w:numPr>
          <w:ilvl w:val="0"/>
          <w:numId w:val="5"/>
        </w:numPr>
        <w:tabs>
          <w:tab w:val="clear" w:pos="610"/>
          <w:tab w:val="num" w:pos="360"/>
        </w:tabs>
        <w:spacing w:after="12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>на первый план выдвигает развивающую функцию образования, обеспечивающую становление личности ребенка и раскрывающую его индивидуальные особенности;</w:t>
      </w:r>
    </w:p>
    <w:p w:rsidR="00D264A8" w:rsidRPr="00392C2B" w:rsidRDefault="00D264A8" w:rsidP="00D264A8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  <w:r w:rsidRPr="00392C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Основными приоритетными направлением в деятельности образовательного учреждения является: </w:t>
      </w:r>
      <w:r w:rsidRPr="00392C2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физкультурно-оздоровительное и художественно-эстетическое развитие воспитанников.</w:t>
      </w:r>
    </w:p>
    <w:p w:rsidR="00D264A8" w:rsidRPr="00392C2B" w:rsidRDefault="00D264A8" w:rsidP="00D264A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     Данная Программа  разработана в соответствии со следующими нормативными документами:</w:t>
      </w:r>
    </w:p>
    <w:p w:rsidR="00D264A8" w:rsidRPr="00392C2B" w:rsidRDefault="00D264A8" w:rsidP="00D264A8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2C2B">
        <w:rPr>
          <w:rFonts w:ascii="Times New Roman" w:hAnsi="Times New Roman"/>
          <w:sz w:val="24"/>
          <w:szCs w:val="24"/>
        </w:rPr>
        <w:t>Конституция РФ, ст. 43, 72;</w:t>
      </w:r>
    </w:p>
    <w:p w:rsidR="00D264A8" w:rsidRPr="00392C2B" w:rsidRDefault="00D264A8" w:rsidP="00D264A8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2C2B">
        <w:rPr>
          <w:rFonts w:ascii="Times New Roman" w:hAnsi="Times New Roman"/>
          <w:sz w:val="24"/>
          <w:szCs w:val="24"/>
        </w:rPr>
        <w:t>Конвенция о правах ребенка (</w:t>
      </w:r>
      <w:smartTag w:uri="urn:schemas-microsoft-com:office:smarttags" w:element="metricconverter">
        <w:smartTagPr>
          <w:attr w:name="ProductID" w:val="1989 г"/>
        </w:smartTagPr>
        <w:r w:rsidRPr="00392C2B">
          <w:rPr>
            <w:rFonts w:ascii="Times New Roman" w:hAnsi="Times New Roman"/>
            <w:sz w:val="24"/>
            <w:szCs w:val="24"/>
          </w:rPr>
          <w:t>1989 г</w:t>
        </w:r>
      </w:smartTag>
      <w:r w:rsidRPr="00392C2B">
        <w:rPr>
          <w:rFonts w:ascii="Times New Roman" w:hAnsi="Times New Roman"/>
          <w:sz w:val="24"/>
          <w:szCs w:val="24"/>
        </w:rPr>
        <w:t>.);</w:t>
      </w:r>
    </w:p>
    <w:p w:rsidR="00D264A8" w:rsidRPr="00392C2B" w:rsidRDefault="00D264A8" w:rsidP="00D264A8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2C2B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(от 29 декабря 2012 г.. № 273 - ФЗ); </w:t>
      </w:r>
    </w:p>
    <w:p w:rsidR="00D264A8" w:rsidRPr="00392C2B" w:rsidRDefault="00D264A8" w:rsidP="00D264A8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2.4.3648 3049-20</w:t>
      </w:r>
    </w:p>
    <w:p w:rsidR="00D264A8" w:rsidRPr="00392C2B" w:rsidRDefault="00D264A8" w:rsidP="00D264A8">
      <w:pPr>
        <w:pStyle w:val="a4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2C2B">
        <w:rPr>
          <w:rFonts w:ascii="Times New Roman" w:hAnsi="Times New Roman"/>
          <w:sz w:val="24"/>
          <w:szCs w:val="24"/>
          <w:lang w:eastAsia="ru-RU"/>
        </w:rPr>
        <w:t>Письмо Министерства образования и науки Российской Федерации от 21.10.2010 № 03-248 «О разработке основной общеобразовательной программы дошкольного образования»</w:t>
      </w:r>
    </w:p>
    <w:p w:rsidR="00D264A8" w:rsidRPr="00392C2B" w:rsidRDefault="00D264A8" w:rsidP="00D264A8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Устав </w:t>
      </w:r>
      <w:proofErr w:type="spellStart"/>
      <w:r w:rsidRPr="00392C2B">
        <w:rPr>
          <w:rFonts w:ascii="Times New Roman" w:eastAsia="Calibri" w:hAnsi="Times New Roman" w:cs="Times New Roman"/>
          <w:sz w:val="24"/>
          <w:szCs w:val="24"/>
        </w:rPr>
        <w:t>МБДОУ-д\с</w:t>
      </w:r>
      <w:proofErr w:type="spellEnd"/>
      <w:r w:rsidRPr="00392C2B">
        <w:rPr>
          <w:rFonts w:ascii="Times New Roman" w:eastAsia="Calibri" w:hAnsi="Times New Roman" w:cs="Times New Roman"/>
          <w:sz w:val="24"/>
          <w:szCs w:val="24"/>
        </w:rPr>
        <w:t xml:space="preserve">  № 5 «Гуси-лебеди»;</w:t>
      </w:r>
    </w:p>
    <w:p w:rsidR="00D264A8" w:rsidRPr="00392C2B" w:rsidRDefault="00D264A8" w:rsidP="00D264A8">
      <w:pPr>
        <w:pStyle w:val="a3"/>
        <w:shd w:val="clear" w:color="auto" w:fill="FFFFFF"/>
        <w:spacing w:before="144" w:beforeAutospacing="0" w:after="144" w:afterAutospacing="0"/>
        <w:ind w:left="360"/>
      </w:pPr>
      <w:r w:rsidRPr="00392C2B">
        <w:t>В нашей работе помимо основной программы мы используем дополнительные программы познавательно-речевой направленности, дополняющие содержание основной.</w:t>
      </w:r>
      <w:r w:rsidRPr="00392C2B">
        <w:br/>
      </w:r>
      <w:r w:rsidRPr="00392C2B">
        <w:rPr>
          <w:b/>
        </w:rPr>
        <w:t>Программа «Основы безопасности для детей дошкольного возраста»</w:t>
      </w:r>
      <w:r w:rsidRPr="00392C2B">
        <w:t xml:space="preserve"> разработана на основе проекта государственных стандартов дошкольного образования Н.Н. Авдеевой, О.Л. Князевой, Р.Б. </w:t>
      </w:r>
      <w:proofErr w:type="spellStart"/>
      <w:r w:rsidRPr="00392C2B">
        <w:t>Стеркиной</w:t>
      </w:r>
      <w:proofErr w:type="spellEnd"/>
      <w:r w:rsidRPr="00392C2B">
        <w:t>. Основные разделы программы:</w:t>
      </w:r>
      <w:r w:rsidRPr="00392C2B">
        <w:br/>
      </w:r>
      <w:r w:rsidRPr="00392C2B">
        <w:lastRenderedPageBreak/>
        <w:t xml:space="preserve">• </w:t>
      </w:r>
      <w:proofErr w:type="gramStart"/>
      <w:r w:rsidRPr="00392C2B">
        <w:t>Ребенок и другие люди (ребенок должен понимать, что именно может быть опасным в общении с другими людьми),</w:t>
      </w:r>
      <w:r w:rsidRPr="00392C2B">
        <w:br/>
        <w:t>• Ребенок и природа (безопасное поведение в природе),</w:t>
      </w:r>
      <w:r w:rsidRPr="00392C2B">
        <w:br/>
        <w:t>• Ребенок дома (прямые запреты и умение правильно обращаться с некоторыми предметами),</w:t>
      </w:r>
      <w:r w:rsidRPr="00392C2B">
        <w:br/>
        <w:t>• Здоровье ребенка (изучаем свой организм, ценность здорового образа жизни, профилактика заболеваний),</w:t>
      </w:r>
      <w:r w:rsidRPr="00392C2B">
        <w:br/>
        <w:t>• Эмоциональное благополучие ребенка,</w:t>
      </w:r>
      <w:r w:rsidRPr="00392C2B">
        <w:br/>
        <w:t>• Ребенок и улица (правила поведения на улице, в транспорте).</w:t>
      </w:r>
      <w:proofErr w:type="gramEnd"/>
      <w:r w:rsidRPr="00392C2B">
        <w:br/>
        <w:t>К программе разработана система развивающих заданий для детей старшего дошкольного возраста.</w:t>
      </w:r>
      <w:r w:rsidRPr="00392C2B">
        <w:br/>
      </w:r>
      <w:r w:rsidRPr="00392C2B">
        <w:rPr>
          <w:b/>
        </w:rPr>
        <w:t>Программа экологического воспитания в детском саду «Юный эколог» С.Н.Николаевой</w:t>
      </w:r>
      <w:r w:rsidRPr="00392C2B">
        <w:rPr>
          <w:b/>
        </w:rPr>
        <w:br/>
      </w:r>
      <w:r w:rsidRPr="00392C2B">
        <w:t>Данная программа имеет цель: формирование у дошкольников осознанно – правильного отношения к окружающим природным явлениям и объектам.</w:t>
      </w:r>
      <w:r w:rsidRPr="00392C2B">
        <w:br/>
        <w:t>В структуре программы выделяются следующие основные разделы:</w:t>
      </w:r>
      <w:r w:rsidRPr="00392C2B">
        <w:br/>
        <w:t>• «Неживая природа – среда жизни растений, животных, человека»</w:t>
      </w:r>
      <w:r w:rsidRPr="00392C2B">
        <w:br/>
        <w:t>• «Многообразие растений и их связь со средой обитания».</w:t>
      </w:r>
      <w:r w:rsidRPr="00392C2B">
        <w:br/>
        <w:t>• «Многообразие животных и их связь со средой обитания».</w:t>
      </w:r>
      <w:r w:rsidRPr="00392C2B">
        <w:br/>
        <w:t>• «Рост и развитие растений и животных, их связь со средой обитания».</w:t>
      </w:r>
      <w:r w:rsidRPr="00392C2B">
        <w:br/>
        <w:t>• «Жизнь растений и животных в сообществе».</w:t>
      </w:r>
      <w:r w:rsidRPr="00392C2B">
        <w:br/>
        <w:t>• «Взаимодействие человека с природой».</w:t>
      </w:r>
      <w:r w:rsidRPr="00392C2B">
        <w:br/>
      </w:r>
      <w:r w:rsidRPr="00392C2B">
        <w:rPr>
          <w:b/>
        </w:rPr>
        <w:t>Программа «Развитие речи дошкольников» О.С. Ушаковой</w:t>
      </w:r>
      <w:r w:rsidRPr="00392C2B">
        <w:rPr>
          <w:b/>
        </w:rPr>
        <w:br/>
      </w:r>
      <w:r w:rsidRPr="00392C2B">
        <w:t>Главная цель речевого развития ребёнка – овладение родным языком и развитие языковых способностей у детей дошкольного возраста.</w:t>
      </w:r>
      <w:r w:rsidRPr="00392C2B">
        <w:br/>
        <w:t>Основные задачи развития речи детей:</w:t>
      </w:r>
      <w:r w:rsidRPr="00392C2B">
        <w:br/>
        <w:t>• Развитие связной речи, умения строить простые и сложные синтаксические конструкции и использовать их в речи.</w:t>
      </w:r>
      <w:r w:rsidRPr="00392C2B">
        <w:br/>
        <w:t>• Развитие лексической стороны речи.</w:t>
      </w:r>
      <w:r w:rsidRPr="00392C2B">
        <w:br/>
        <w:t>• Формирование грамматического строя речи, умения использовать в речи все грамматические формы.</w:t>
      </w:r>
      <w:r w:rsidRPr="00392C2B">
        <w:br/>
        <w:t>• Развитие звуковой стороны речи.</w:t>
      </w:r>
      <w:r w:rsidRPr="00392C2B">
        <w:br/>
        <w:t>• Развитие образной речи.</w:t>
      </w:r>
      <w:r w:rsidRPr="00392C2B">
        <w:br/>
        <w:t xml:space="preserve">Образовательная область «Художественное творчество» (рисование, аппликация, лепка) осуществляется по </w:t>
      </w:r>
      <w:r w:rsidRPr="00392C2B">
        <w:rPr>
          <w:b/>
        </w:rPr>
        <w:t>программе И.А. Лыковой «Цветные ладошки»,</w:t>
      </w:r>
      <w:r w:rsidRPr="00392C2B">
        <w:t xml:space="preserve"> является модифицированной и имеет художественно-эстетическую направленность. В основе программы лежат разработки Лыковой Ириной Александровной. Данная программа рассчитана на работу с детьми дошкольного возраста от 3 до 7 лет, строится на основе современных подходов к обучению дошкольников, направленных на художественно-эстетическое развитие, восприятие явлений окружающей деятельности, где человек руководствуется не только познавательными и моральными критериями, но и эстетическими принципами.</w:t>
      </w:r>
      <w:r w:rsidRPr="00392C2B">
        <w:br/>
        <w:t>Цель программы – 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  <w:r w:rsidRPr="00392C2B">
        <w:br/>
        <w:t>Основные задачи программы:</w:t>
      </w:r>
      <w:proofErr w:type="gramStart"/>
      <w:r w:rsidRPr="00392C2B">
        <w:br/>
        <w:t>-</w:t>
      </w:r>
      <w:proofErr w:type="gramEnd"/>
      <w:r w:rsidRPr="00392C2B">
        <w:t>Развитие эстетического восприятия художественных образов (в произведения искусства) и предметов окружающего вида как эстетических объектов.</w:t>
      </w:r>
      <w:r w:rsidRPr="00392C2B">
        <w:br/>
        <w:t>-Создание условий для свободного экспериментирования с художественными материалами и инструментами.</w:t>
      </w:r>
      <w:r w:rsidRPr="00392C2B">
        <w:br/>
        <w:t>-Ознакомление с универсальным «языком» искусства – средствами художественно-образной выразительности.</w:t>
      </w:r>
      <w:r w:rsidRPr="00392C2B">
        <w:br/>
      </w:r>
      <w:r w:rsidRPr="00392C2B">
        <w:lastRenderedPageBreak/>
        <w:t>-Обогащение индивидуального художественно-эстетического опыта (эстетической апперцепции):</w:t>
      </w:r>
      <w:r w:rsidRPr="00392C2B">
        <w:br/>
        <w:t>-Развитие художественно-творческих способностей в продуктивных видах детской деятельности.</w:t>
      </w:r>
      <w:r w:rsidRPr="00392C2B">
        <w:br/>
        <w:t>-Воспитание художественного вкуса и чувства гармонии.</w:t>
      </w:r>
      <w:r w:rsidRPr="00392C2B">
        <w:br/>
        <w:t>Интеграция образовательной области «Художественное творчество» строится на основе принципа взаимосвязи с другими образовательными областями, обеспечивая оптимальные условия для полноценного развития художественно-эстетических способностей детей в соответствии с их возрастными и индивидуальными возможностями.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 выполнения программы показал следующие результаты: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8"/>
        <w:gridCol w:w="3948"/>
      </w:tblGrid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</w:t>
            </w: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,7%</w:t>
            </w:r>
          </w:p>
        </w:tc>
      </w:tr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Конструирование и ручной труд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86,4</w:t>
            </w: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89,6%</w:t>
            </w:r>
          </w:p>
        </w:tc>
      </w:tr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Музыкальное воспитание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89,3%</w:t>
            </w:r>
          </w:p>
        </w:tc>
      </w:tr>
      <w:tr w:rsidR="00D264A8" w:rsidRPr="00392C2B" w:rsidTr="003159A0">
        <w:trPr>
          <w:tblCellSpacing w:w="0" w:type="dxa"/>
        </w:trPr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4A8" w:rsidRPr="00392C2B" w:rsidRDefault="00D264A8" w:rsidP="003159A0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392C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,2%</w:t>
            </w:r>
          </w:p>
        </w:tc>
      </w:tr>
    </w:tbl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</w:rPr>
        <w:t>Общий уровень реализации программы-8</w:t>
      </w:r>
      <w:r>
        <w:rPr>
          <w:rFonts w:ascii="Times New Roman" w:eastAsiaTheme="minorEastAsia" w:hAnsi="Times New Roman" w:cs="Times New Roman"/>
          <w:sz w:val="24"/>
          <w:szCs w:val="24"/>
        </w:rPr>
        <w:t>6,6</w:t>
      </w:r>
      <w:r w:rsidRPr="00392C2B">
        <w:rPr>
          <w:rFonts w:ascii="Times New Roman" w:eastAsiaTheme="minorEastAsia" w:hAnsi="Times New Roman" w:cs="Times New Roman"/>
          <w:sz w:val="24"/>
          <w:szCs w:val="24"/>
        </w:rPr>
        <w:t xml:space="preserve">%. Нормы и требования к нагрузке детей по количеству и продолжительности занятий соответствуют требованиям </w:t>
      </w:r>
      <w:proofErr w:type="spellStart"/>
      <w:r w:rsidRPr="00392C2B">
        <w:rPr>
          <w:rFonts w:ascii="Times New Roman" w:eastAsiaTheme="minorEastAsia" w:hAnsi="Times New Roman" w:cs="Times New Roman"/>
          <w:sz w:val="24"/>
          <w:szCs w:val="24"/>
        </w:rPr>
        <w:t>СанПиН</w:t>
      </w:r>
      <w:proofErr w:type="spellEnd"/>
      <w:r w:rsidRPr="00392C2B">
        <w:rPr>
          <w:rFonts w:ascii="Times New Roman" w:eastAsiaTheme="minorEastAsia" w:hAnsi="Times New Roman" w:cs="Times New Roman"/>
          <w:sz w:val="24"/>
          <w:szCs w:val="24"/>
        </w:rPr>
        <w:t>. Из дополнительных занятий наиболее востребованы занятия художественно-эстетического цикла.</w:t>
      </w:r>
      <w:r w:rsidRPr="00392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В мае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392C2B">
        <w:rPr>
          <w:rFonts w:ascii="Times New Roman" w:hAnsi="Times New Roman" w:cs="Times New Roman"/>
          <w:sz w:val="24"/>
          <w:szCs w:val="24"/>
        </w:rPr>
        <w:t xml:space="preserve"> г. проводился мониторинг готовнос</w:t>
      </w:r>
      <w:r>
        <w:rPr>
          <w:rFonts w:ascii="Times New Roman" w:hAnsi="Times New Roman" w:cs="Times New Roman"/>
          <w:sz w:val="24"/>
          <w:szCs w:val="24"/>
        </w:rPr>
        <w:t>ти выпускников детского сада,  2</w:t>
      </w:r>
      <w:r w:rsidRPr="00392C2B">
        <w:rPr>
          <w:rFonts w:ascii="Times New Roman" w:hAnsi="Times New Roman" w:cs="Times New Roman"/>
          <w:sz w:val="24"/>
          <w:szCs w:val="24"/>
        </w:rPr>
        <w:t>5% детей показали высок</w:t>
      </w:r>
      <w:r>
        <w:rPr>
          <w:rFonts w:ascii="Times New Roman" w:hAnsi="Times New Roman" w:cs="Times New Roman"/>
          <w:sz w:val="24"/>
          <w:szCs w:val="24"/>
        </w:rPr>
        <w:t>ий уровень готовности к школе, 6</w:t>
      </w:r>
      <w:r w:rsidRPr="00392C2B">
        <w:rPr>
          <w:rFonts w:ascii="Times New Roman" w:hAnsi="Times New Roman" w:cs="Times New Roman"/>
          <w:sz w:val="24"/>
          <w:szCs w:val="24"/>
        </w:rPr>
        <w:t>5% выше среднего, 10%-  средний, данные цифры говорят об эффективности воспитательно-образовательной  работы в детском саду.</w:t>
      </w:r>
    </w:p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проводился мониторинг удовлетворенности родителей качеством образования и сод</w:t>
      </w:r>
      <w:r>
        <w:rPr>
          <w:rFonts w:ascii="Times New Roman" w:hAnsi="Times New Roman" w:cs="Times New Roman"/>
          <w:sz w:val="24"/>
          <w:szCs w:val="24"/>
        </w:rPr>
        <w:t>ержания детей в детском саду, 97</w:t>
      </w:r>
      <w:r w:rsidRPr="00392C2B">
        <w:rPr>
          <w:rFonts w:ascii="Times New Roman" w:hAnsi="Times New Roman" w:cs="Times New Roman"/>
          <w:sz w:val="24"/>
          <w:szCs w:val="24"/>
        </w:rPr>
        <w:t xml:space="preserve">% родителей дают положительную оценку работы детского сада, что на 2% ниже предыдущего результата, это связано с тем, что некоторые родители хотели бы, чтобы </w:t>
      </w:r>
      <w:proofErr w:type="spellStart"/>
      <w:r w:rsidRPr="00392C2B">
        <w:rPr>
          <w:rFonts w:ascii="Times New Roman" w:hAnsi="Times New Roman" w:cs="Times New Roman"/>
          <w:sz w:val="24"/>
          <w:szCs w:val="24"/>
        </w:rPr>
        <w:t>д\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92C2B">
        <w:rPr>
          <w:rFonts w:ascii="Times New Roman" w:hAnsi="Times New Roman" w:cs="Times New Roman"/>
          <w:sz w:val="24"/>
          <w:szCs w:val="24"/>
        </w:rPr>
        <w:t xml:space="preserve"> работал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12 часов;</w:t>
      </w:r>
    </w:p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проводятся родительские собрания по плану детского сада, консультации, мероприятия с участием родителей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детский сад активно сотрудничает с детской библиотекой, Центром детского творчеств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 принимали участие в виктор</w:t>
      </w:r>
      <w:r>
        <w:rPr>
          <w:rFonts w:ascii="Times New Roman" w:hAnsi="Times New Roman" w:cs="Times New Roman"/>
          <w:sz w:val="24"/>
          <w:szCs w:val="24"/>
        </w:rPr>
        <w:t xml:space="preserve">ине «Сказка многому научит », в праздничных </w:t>
      </w:r>
      <w:r w:rsidRPr="00392C2B">
        <w:rPr>
          <w:rFonts w:ascii="Times New Roman" w:hAnsi="Times New Roman" w:cs="Times New Roman"/>
          <w:sz w:val="24"/>
          <w:szCs w:val="24"/>
        </w:rPr>
        <w:t xml:space="preserve"> мероприятиях и утренниках; </w:t>
      </w:r>
    </w:p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проводятся тематические занятия и участие в мероприятиях, посвященных  дню город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>организация выставки детских работ, которая проводится в парке)</w:t>
      </w:r>
    </w:p>
    <w:p w:rsidR="00D264A8" w:rsidRPr="00392C2B" w:rsidRDefault="00D264A8" w:rsidP="00D264A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 - активное участие принимали родители в проведении ремонта </w:t>
      </w:r>
      <w:proofErr w:type="spellStart"/>
      <w:r w:rsidRPr="00392C2B">
        <w:rPr>
          <w:rFonts w:ascii="Times New Roman" w:hAnsi="Times New Roman" w:cs="Times New Roman"/>
          <w:sz w:val="24"/>
          <w:szCs w:val="24"/>
        </w:rPr>
        <w:t>д\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подготовке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к новому учебному году, в обеспечении детей песком, новогодней елкой, приобретении новогодних украшений для утренников, организации дежурств во время проведения массовых мероприятий. Огромное спасибо родителям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Финаженок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Киры</w:t>
      </w:r>
      <w:r w:rsidRPr="00392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Сорокваша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Даниила, Рязанова Димы,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Полины </w:t>
      </w:r>
      <w:r w:rsidRPr="00392C2B">
        <w:rPr>
          <w:rFonts w:ascii="Times New Roman" w:hAnsi="Times New Roman" w:cs="Times New Roman"/>
          <w:sz w:val="24"/>
          <w:szCs w:val="24"/>
        </w:rPr>
        <w:t xml:space="preserve">  за помощь детскому саду.</w:t>
      </w:r>
    </w:p>
    <w:p w:rsidR="00D264A8" w:rsidRDefault="00D264A8" w:rsidP="00D26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A2D7C">
        <w:rPr>
          <w:rFonts w:ascii="Times New Roman" w:hAnsi="Times New Roman" w:cs="Times New Roman"/>
          <w:sz w:val="24"/>
          <w:szCs w:val="24"/>
        </w:rPr>
        <w:t xml:space="preserve">- Обязательное участие воспитанников в городских  творческих конкурсах детских работ и рисунков дает свои результаты - конкурс детского рисунка </w:t>
      </w:r>
      <w:r>
        <w:rPr>
          <w:rFonts w:ascii="Times New Roman" w:hAnsi="Times New Roman" w:cs="Times New Roman"/>
          <w:sz w:val="24"/>
          <w:szCs w:val="24"/>
        </w:rPr>
        <w:t xml:space="preserve"> « Новогодняя игрушка»- 2</w:t>
      </w:r>
      <w:r w:rsidRPr="009A2D7C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</w:t>
      </w:r>
      <w:r w:rsidRPr="009A2D7C">
        <w:rPr>
          <w:rFonts w:ascii="Times New Roman" w:hAnsi="Times New Roman" w:cs="Times New Roman"/>
          <w:sz w:val="24"/>
          <w:szCs w:val="24"/>
        </w:rPr>
        <w:t>рия,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A2D7C">
        <w:rPr>
          <w:rFonts w:ascii="Times New Roman" w:hAnsi="Times New Roman" w:cs="Times New Roman"/>
          <w:sz w:val="24"/>
          <w:szCs w:val="24"/>
        </w:rPr>
        <w:t xml:space="preserve">.В., </w:t>
      </w:r>
      <w:r>
        <w:rPr>
          <w:rFonts w:ascii="Times New Roman" w:hAnsi="Times New Roman" w:cs="Times New Roman"/>
          <w:sz w:val="24"/>
          <w:szCs w:val="24"/>
        </w:rPr>
        <w:t xml:space="preserve">конкурс рисунков «Я могу» 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Емельяненко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Арсений </w:t>
      </w:r>
      <w:r w:rsidRPr="009A2D7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Лыжина Н.В., Конкурс чтецов «Звездочки поэзии»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дипломанты Рязанов Дима </w:t>
      </w:r>
      <w:r w:rsidRPr="009A2D7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Лыжина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Н.В.,Коваленко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Ваня, Лыжина Катя, Попова София  </w:t>
      </w:r>
      <w:r w:rsidRPr="009A2D7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Теребило В.И.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Конкурс по экологии 3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Никитченко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</w:t>
      </w:r>
      <w:r w:rsidRPr="009A2D7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Лыжина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Н.В.,конкурс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«Моя мама лучшая на свете»2 место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Лиза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Садовая Алина 1 место 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Конкурс «Охрана труда глазами детей»1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Котилевский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Савелий,  воспитатель Теребило В.И. </w:t>
      </w:r>
    </w:p>
    <w:p w:rsidR="00D264A8" w:rsidRPr="00392C2B" w:rsidRDefault="00D264A8" w:rsidP="00D26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С большим удовольствием и желанием в организации выставок в детском саду участвуют родители воспитанников. С их помощью во всех возрастных группах были организованы :     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>ыставка поделок из природного и бросового материалов «Чудесные превращения»;</w:t>
      </w:r>
    </w:p>
    <w:p w:rsidR="00D264A8" w:rsidRPr="00392C2B" w:rsidRDefault="00D264A8" w:rsidP="00D26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Выставки детских работ «Мастерская Деда Мороза», «Весенняя капель»,          « Чему мы научились за год»</w:t>
      </w:r>
    </w:p>
    <w:p w:rsidR="00D264A8" w:rsidRPr="00392C2B" w:rsidRDefault="00D264A8" w:rsidP="00D264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 - Организация фотовыставки «Самые любимые мамы», «Наши замечательные папы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с предоставлением семейных фото) </w:t>
      </w:r>
    </w:p>
    <w:p w:rsidR="00D264A8" w:rsidRPr="00392C2B" w:rsidRDefault="00D264A8" w:rsidP="00D264A8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D264A8" w:rsidRPr="00392C2B" w:rsidRDefault="00D264A8" w:rsidP="00D264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9. Оздоровительная работа.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hAnsi="Times New Roman" w:cs="Times New Roman"/>
          <w:sz w:val="24"/>
          <w:szCs w:val="24"/>
        </w:rPr>
        <w:t>Для успешного решения  задач физического воспитания мы использовали различные средства физического развития детей в комплексе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рациональный режим, питание, закаливание (в повседневной жизни и специальные виды закаливания), движение (утренняя гимнастика, развивающие упражнения, спортивные игры и спортивные занятия). Особое внимание уделялось двигательной активности детей. В группах создан режим двигательной активности,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особенностей.  В детском саду оборудован детский спортивный комплекс, куда дети приходят в соответствии с графиком посещения. Педагоги приобщают детей к здоровому образу жизни, помогают в овладении основ гигиенической и двигательной  культуры, проводят просветительную работу с родителями по формированию здорового образа жизни: знакомят с оздоровительными мероприятиями, с общегигиеническими требованиями рационального режима дня и полноценного сбалансированного питания. 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всего года велась работа по комплексному  оздоровлению детей:</w:t>
      </w:r>
    </w:p>
    <w:p w:rsidR="00D264A8" w:rsidRPr="00392C2B" w:rsidRDefault="00D264A8" w:rsidP="00D264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 средством закаливания является  систематическое полоскание рта и горла кипяченой водой комнатной температуры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264A8" w:rsidRPr="00392C2B" w:rsidRDefault="00D264A8" w:rsidP="00D264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кратковременное облегчение  одежд</w:t>
      </w:r>
      <w:proofErr w:type="gram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закатывание рукавов выше локтя, смена колгот на носки, мытьё рук до локтей водой комнатной температуры)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264A8" w:rsidRPr="00392C2B" w:rsidRDefault="00D264A8" w:rsidP="00D264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дыхательной гимнастики, упражнения корригирующего характера для формирования правильной осанки и профилактики плоскостопи</w:t>
      </w:r>
      <w:proofErr w:type="gram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включены в физкультурные занятия.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мае прошла диспансеризация детей в количестве -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81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ребенка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-специалистами из детской поликлиники</w:t>
      </w:r>
      <w:proofErr w:type="gramStart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планом,  проводятся  профилактические прививки, с обязательным осмотром  врачом из детской поликлиники . Посещаемость за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2022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 составила  7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% .Количественный состав воспитанников по группам здоровья: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первая- 40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детей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вторая- 5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детей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третья -3 детей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инвалиды- 3  ребенка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Таким образом, приведенные данные подтверждают результативность физкультурно-оздоровительной работы с детьми.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10. Материальные ресурсы.</w:t>
      </w:r>
    </w:p>
    <w:p w:rsidR="00D264A8" w:rsidRPr="00392C2B" w:rsidRDefault="00D264A8" w:rsidP="00D264A8">
      <w:pPr>
        <w:pStyle w:val="a5"/>
        <w:ind w:firstLine="540"/>
        <w:rPr>
          <w:rFonts w:ascii="Times New Roman" w:hAnsi="Times New Roman"/>
          <w:sz w:val="24"/>
          <w:szCs w:val="24"/>
        </w:rPr>
      </w:pPr>
      <w:r w:rsidRPr="00392C2B">
        <w:rPr>
          <w:rFonts w:ascii="Times New Roman" w:hAnsi="Times New Roman"/>
          <w:sz w:val="24"/>
          <w:szCs w:val="24"/>
        </w:rPr>
        <w:t>Эффективность использования бюджетных и привлечение внебюджетных сре</w:t>
      </w:r>
      <w:proofErr w:type="gramStart"/>
      <w:r w:rsidRPr="00392C2B">
        <w:rPr>
          <w:rFonts w:ascii="Times New Roman" w:hAnsi="Times New Roman"/>
          <w:sz w:val="24"/>
          <w:szCs w:val="24"/>
        </w:rPr>
        <w:t>дств  дл</w:t>
      </w:r>
      <w:proofErr w:type="gramEnd"/>
      <w:r w:rsidRPr="00392C2B">
        <w:rPr>
          <w:rFonts w:ascii="Times New Roman" w:hAnsi="Times New Roman"/>
          <w:sz w:val="24"/>
          <w:szCs w:val="24"/>
        </w:rPr>
        <w:t>я материально-технической и ресурсной обеспеченности образовательного процесса имеют особо важное значение для полноценного функционирования детского сада.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Бюджетные средства используются  на выплату заработной платы работникам, на оплату коммунальных услуг, питание детей в соответствии со сметой ра</w:t>
      </w:r>
      <w:r>
        <w:rPr>
          <w:rFonts w:ascii="Times New Roman" w:hAnsi="Times New Roman" w:cs="Times New Roman"/>
          <w:sz w:val="24"/>
          <w:szCs w:val="24"/>
        </w:rPr>
        <w:t>сходов бюджетных средств. В 2022</w:t>
      </w:r>
      <w:r w:rsidRPr="00392C2B">
        <w:rPr>
          <w:rFonts w:ascii="Times New Roman" w:hAnsi="Times New Roman" w:cs="Times New Roman"/>
          <w:sz w:val="24"/>
          <w:szCs w:val="24"/>
        </w:rPr>
        <w:t xml:space="preserve"> году объем средств учреждения составил -</w:t>
      </w:r>
      <w:r>
        <w:rPr>
          <w:rFonts w:ascii="Times New Roman" w:hAnsi="Times New Roman" w:cs="Times New Roman"/>
          <w:sz w:val="24"/>
          <w:szCs w:val="24"/>
        </w:rPr>
        <w:t>12852,2 руб</w:t>
      </w:r>
      <w:r w:rsidRPr="00392C2B">
        <w:rPr>
          <w:rFonts w:ascii="Times New Roman" w:hAnsi="Times New Roman" w:cs="Times New Roman"/>
          <w:sz w:val="24"/>
          <w:szCs w:val="24"/>
        </w:rPr>
        <w:t>. Внебюджетные средства (средства родителей)</w:t>
      </w:r>
      <w:r>
        <w:rPr>
          <w:rFonts w:ascii="Times New Roman" w:hAnsi="Times New Roman" w:cs="Times New Roman"/>
          <w:sz w:val="24"/>
          <w:szCs w:val="24"/>
        </w:rPr>
        <w:t xml:space="preserve"> на питание детей истрачено - 1027,3</w:t>
      </w:r>
      <w:r w:rsidRPr="00392C2B">
        <w:rPr>
          <w:rFonts w:ascii="Times New Roman" w:hAnsi="Times New Roman" w:cs="Times New Roman"/>
          <w:sz w:val="24"/>
          <w:szCs w:val="24"/>
        </w:rPr>
        <w:t xml:space="preserve"> тыс. руб. и </w:t>
      </w:r>
      <w:r>
        <w:rPr>
          <w:rFonts w:ascii="Times New Roman" w:hAnsi="Times New Roman" w:cs="Times New Roman"/>
          <w:sz w:val="24"/>
          <w:szCs w:val="24"/>
        </w:rPr>
        <w:t>115</w:t>
      </w:r>
      <w:r w:rsidRPr="00392C2B">
        <w:rPr>
          <w:rFonts w:ascii="Times New Roman" w:hAnsi="Times New Roman" w:cs="Times New Roman"/>
          <w:sz w:val="24"/>
          <w:szCs w:val="24"/>
        </w:rPr>
        <w:t>,0 тыс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>уб.  на укрепление материально-технической базы и ресурсной обеспеченности образовательного процесса: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 помещения процедурного медицинского кабинета и изолятора оснащены необходимым медицинским оборудованием     (кушетка, процедурный столик со стеклянной столешницей, 2 кварцевые лампы, необходимый инвентарь для оказания первой медицинской помощи);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проведен косметический ремонт всех внутренних помещений детского сада, заменена плитка в туалетных комнатах старшей и подготовительной группы, установлена новая сантехника;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-   приобретено оборудование для пищеблока: металлические стеллажи для кухонного инвентаря, столы с металлическим покрытием, </w:t>
      </w:r>
      <w:r>
        <w:rPr>
          <w:rFonts w:ascii="Times New Roman" w:hAnsi="Times New Roman" w:cs="Times New Roman"/>
          <w:sz w:val="24"/>
          <w:szCs w:val="24"/>
        </w:rPr>
        <w:t xml:space="preserve">водонагреватель, мясорубка </w:t>
      </w:r>
      <w:r w:rsidRPr="00392C2B">
        <w:rPr>
          <w:rFonts w:ascii="Times New Roman" w:hAnsi="Times New Roman" w:cs="Times New Roman"/>
          <w:sz w:val="24"/>
          <w:szCs w:val="24"/>
        </w:rPr>
        <w:t>(внебюджетные средства- 11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2C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2C2B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spellStart"/>
      <w:r w:rsidRPr="00392C2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92C2B">
        <w:rPr>
          <w:rFonts w:ascii="Times New Roman" w:hAnsi="Times New Roman" w:cs="Times New Roman"/>
          <w:sz w:val="24"/>
          <w:szCs w:val="24"/>
        </w:rPr>
        <w:t>);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приобретена и установлена 2-х секционная металлическая  ванна для мытья овощей на пищеблоке с подводкой воды и канализации;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- заменены детские шкафчики для одежды в </w:t>
      </w:r>
      <w:r>
        <w:rPr>
          <w:rFonts w:ascii="Times New Roman" w:hAnsi="Times New Roman" w:cs="Times New Roman"/>
          <w:sz w:val="24"/>
          <w:szCs w:val="24"/>
        </w:rPr>
        <w:t xml:space="preserve">ясельной </w:t>
      </w:r>
      <w:r w:rsidRPr="00392C2B">
        <w:rPr>
          <w:rFonts w:ascii="Times New Roman" w:hAnsi="Times New Roman" w:cs="Times New Roman"/>
          <w:sz w:val="24"/>
          <w:szCs w:val="24"/>
        </w:rPr>
        <w:t>группе;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приобретены развивающие игрушки и игры, спортивное оборудование и детские тренажеры;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- установлены проточные водонагреватели 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 xml:space="preserve"> моечных  6-и групповых помещений;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-установлены поддоны для мытья ног в 3-х группах;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установлен детский игровой комплекс для детей старшего возраста;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11. Социальная активность и </w:t>
      </w:r>
      <w:r w:rsidRPr="004539E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партнерство ДОУ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2022 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 детский сад активно сотрудничал с городским методическим  кабинетом, методическими объединениями воспитателей и музыкальных руководителей. Педагоги принимали активное участие в работе курсов повышения квалификации, проводимых БИПКРО.</w:t>
      </w:r>
    </w:p>
    <w:p w:rsidR="00D264A8" w:rsidRPr="00392C2B" w:rsidRDefault="00D264A8" w:rsidP="00D264A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- детский сад является обладателем Гранта Губернатора области;</w:t>
      </w:r>
    </w:p>
    <w:p w:rsidR="00D264A8" w:rsidRDefault="00D264A8" w:rsidP="00D264A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 -детский сад является ресурсным центром города по апробации и внедрению инновационных технологий, в работу активно внедряется программа «Цветные ладошки</w:t>
      </w:r>
      <w:proofErr w:type="gramStart"/>
      <w:r w:rsidRPr="00392C2B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392C2B">
        <w:rPr>
          <w:rFonts w:ascii="Times New Roman" w:hAnsi="Times New Roman" w:cs="Times New Roman"/>
          <w:sz w:val="24"/>
          <w:szCs w:val="24"/>
        </w:rPr>
        <w:t>.А.Лыковой, «Развитие речи» О. Ушаковой</w:t>
      </w:r>
    </w:p>
    <w:p w:rsidR="00D264A8" w:rsidRPr="00F35067" w:rsidRDefault="00D264A8" w:rsidP="00D264A8">
      <w:pPr>
        <w:pStyle w:val="a4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декабре </w:t>
      </w:r>
      <w:r w:rsidRPr="002D2122">
        <w:rPr>
          <w:rFonts w:ascii="Times New Roman" w:hAnsi="Times New Roman"/>
          <w:sz w:val="24"/>
          <w:szCs w:val="24"/>
        </w:rPr>
        <w:t>2022 года</w:t>
      </w:r>
      <w:r w:rsidRPr="002D21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D2122">
        <w:rPr>
          <w:rFonts w:ascii="Times New Roman" w:hAnsi="Times New Roman"/>
          <w:sz w:val="24"/>
          <w:szCs w:val="24"/>
        </w:rPr>
        <w:t>на базе детского сада прошло  заседание ресурсного центра по теме «Эстетическое воспитание дошкольников  средствами декоративно-прикладного искусства в условиях ФГОС»</w:t>
      </w:r>
      <w:r w:rsidRPr="002D21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EDA">
        <w:rPr>
          <w:rFonts w:ascii="Times New Roman" w:hAnsi="Times New Roman"/>
          <w:sz w:val="28"/>
          <w:szCs w:val="28"/>
        </w:rPr>
        <w:t>»</w:t>
      </w:r>
      <w:r w:rsidRPr="00424E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2122">
        <w:rPr>
          <w:rFonts w:ascii="Times New Roman" w:hAnsi="Times New Roman"/>
          <w:color w:val="000000"/>
          <w:sz w:val="24"/>
          <w:szCs w:val="24"/>
        </w:rPr>
        <w:t xml:space="preserve">В ходе работы ресурсного центра наши коллеги увидели образовательную деятельность  «В гости к </w:t>
      </w:r>
      <w:proofErr w:type="spellStart"/>
      <w:r w:rsidRPr="002D2122">
        <w:rPr>
          <w:rFonts w:ascii="Times New Roman" w:hAnsi="Times New Roman"/>
          <w:color w:val="000000"/>
          <w:sz w:val="24"/>
          <w:szCs w:val="24"/>
        </w:rPr>
        <w:t>Марьюшке</w:t>
      </w:r>
      <w:proofErr w:type="spellEnd"/>
      <w:r w:rsidRPr="002D2122">
        <w:rPr>
          <w:rFonts w:ascii="Times New Roman" w:hAnsi="Times New Roman"/>
          <w:color w:val="000000"/>
          <w:sz w:val="24"/>
          <w:szCs w:val="24"/>
        </w:rPr>
        <w:t xml:space="preserve">»,  которую провела  воспитатель высшей категории </w:t>
      </w:r>
      <w:proofErr w:type="spellStart"/>
      <w:r w:rsidRPr="002D2122">
        <w:rPr>
          <w:rFonts w:ascii="Times New Roman" w:hAnsi="Times New Roman"/>
          <w:color w:val="000000"/>
          <w:sz w:val="24"/>
          <w:szCs w:val="24"/>
        </w:rPr>
        <w:t>Простакова</w:t>
      </w:r>
      <w:proofErr w:type="spellEnd"/>
      <w:r w:rsidRPr="002D2122">
        <w:rPr>
          <w:rFonts w:ascii="Times New Roman" w:hAnsi="Times New Roman"/>
          <w:color w:val="000000"/>
          <w:sz w:val="24"/>
          <w:szCs w:val="24"/>
        </w:rPr>
        <w:t xml:space="preserve"> С.В. </w:t>
      </w:r>
      <w:r w:rsidRPr="002D2122">
        <w:rPr>
          <w:rFonts w:ascii="Times New Roman" w:hAnsi="Times New Roman"/>
          <w:sz w:val="24"/>
          <w:szCs w:val="24"/>
        </w:rPr>
        <w:t xml:space="preserve">и воспитатель 1 категории </w:t>
      </w:r>
      <w:proofErr w:type="spellStart"/>
      <w:r w:rsidRPr="002D2122">
        <w:rPr>
          <w:rFonts w:ascii="Times New Roman" w:hAnsi="Times New Roman"/>
          <w:sz w:val="24"/>
          <w:szCs w:val="24"/>
        </w:rPr>
        <w:t>Климовцова</w:t>
      </w:r>
      <w:proofErr w:type="spellEnd"/>
      <w:r w:rsidRPr="002D2122">
        <w:rPr>
          <w:rFonts w:ascii="Times New Roman" w:hAnsi="Times New Roman"/>
          <w:sz w:val="24"/>
          <w:szCs w:val="24"/>
        </w:rPr>
        <w:t xml:space="preserve"> К.И. </w:t>
      </w:r>
      <w:r w:rsidRPr="002D2122">
        <w:rPr>
          <w:rFonts w:ascii="Times New Roman" w:hAnsi="Times New Roman"/>
          <w:color w:val="000000"/>
          <w:sz w:val="24"/>
          <w:szCs w:val="24"/>
        </w:rPr>
        <w:t>с детьми подготовительной группы</w:t>
      </w:r>
      <w:proofErr w:type="gramStart"/>
      <w:r w:rsidRPr="00424EDA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2D2122">
        <w:rPr>
          <w:rFonts w:ascii="Times New Roman" w:hAnsi="Times New Roman"/>
          <w:sz w:val="28"/>
          <w:szCs w:val="28"/>
        </w:rPr>
        <w:t xml:space="preserve"> </w:t>
      </w:r>
      <w:r w:rsidRPr="002D2122">
        <w:rPr>
          <w:rFonts w:ascii="Times New Roman" w:hAnsi="Times New Roman"/>
          <w:sz w:val="24"/>
          <w:szCs w:val="24"/>
        </w:rPr>
        <w:t>В</w:t>
      </w:r>
      <w:r w:rsidRPr="002D2122">
        <w:rPr>
          <w:rFonts w:ascii="Times New Roman" w:eastAsia="Times New Roman" w:hAnsi="Times New Roman"/>
          <w:sz w:val="24"/>
          <w:szCs w:val="24"/>
          <w:lang w:eastAsia="ru-RU"/>
        </w:rPr>
        <w:t xml:space="preserve">оспитатель </w:t>
      </w:r>
      <w:proofErr w:type="spellStart"/>
      <w:r w:rsidRPr="002D2122">
        <w:rPr>
          <w:rFonts w:ascii="Times New Roman" w:eastAsia="Times New Roman" w:hAnsi="Times New Roman"/>
          <w:sz w:val="24"/>
          <w:szCs w:val="24"/>
          <w:lang w:eastAsia="ru-RU"/>
        </w:rPr>
        <w:t>Поклонская</w:t>
      </w:r>
      <w:proofErr w:type="spellEnd"/>
      <w:r w:rsidRPr="002D2122">
        <w:rPr>
          <w:rFonts w:ascii="Times New Roman" w:eastAsia="Times New Roman" w:hAnsi="Times New Roman"/>
          <w:sz w:val="24"/>
          <w:szCs w:val="24"/>
          <w:lang w:eastAsia="ru-RU"/>
        </w:rPr>
        <w:t xml:space="preserve"> Е.В. провела мастер-класс "Каравай, каравай, всех нас в гости приглашай</w:t>
      </w:r>
      <w:r w:rsidRPr="002D21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»  </w:t>
      </w:r>
      <w:r w:rsidRPr="00F35067">
        <w:rPr>
          <w:rFonts w:ascii="Times New Roman" w:hAnsi="Times New Roman"/>
          <w:sz w:val="24"/>
          <w:szCs w:val="24"/>
        </w:rPr>
        <w:t>Проведен семина</w:t>
      </w:r>
      <w:proofErr w:type="gramStart"/>
      <w:r w:rsidRPr="00F35067">
        <w:rPr>
          <w:rFonts w:ascii="Times New Roman" w:hAnsi="Times New Roman"/>
          <w:sz w:val="24"/>
          <w:szCs w:val="24"/>
        </w:rPr>
        <w:t>р-</w:t>
      </w:r>
      <w:proofErr w:type="gramEnd"/>
      <w:r w:rsidRPr="00F35067">
        <w:rPr>
          <w:rFonts w:ascii="Times New Roman" w:hAnsi="Times New Roman"/>
          <w:sz w:val="24"/>
          <w:szCs w:val="24"/>
        </w:rPr>
        <w:t xml:space="preserve"> практикум  на тему: «</w:t>
      </w:r>
      <w:r w:rsidRPr="00F350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Декоративно-прикладное искусство-вид творческой деятельности с дошкольниками»</w:t>
      </w:r>
      <w:r w:rsidRPr="002D212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D2122">
        <w:rPr>
          <w:rFonts w:ascii="Times New Roman" w:hAnsi="Times New Roman"/>
          <w:sz w:val="24"/>
          <w:szCs w:val="24"/>
        </w:rPr>
        <w:t>Афонько</w:t>
      </w:r>
      <w:proofErr w:type="spellEnd"/>
      <w:r w:rsidRPr="002D2122">
        <w:rPr>
          <w:rFonts w:ascii="Times New Roman" w:hAnsi="Times New Roman"/>
          <w:sz w:val="24"/>
          <w:szCs w:val="24"/>
        </w:rPr>
        <w:t xml:space="preserve"> А.А.) неделя педагогического мастерства по организации двигательной активности детей, педагогами был проведен цикл мероприятий в образовательной области «Физическое  развитие»</w:t>
      </w:r>
      <w:proofErr w:type="gramStart"/>
      <w:r w:rsidRPr="002D212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D2122">
        <w:rPr>
          <w:rFonts w:ascii="Times New Roman" w:hAnsi="Times New Roman"/>
          <w:sz w:val="24"/>
          <w:szCs w:val="24"/>
        </w:rPr>
        <w:t xml:space="preserve"> педагоги делились опытом работы по организации подвижных игр детей разного возраста. Ежегодно проходит  декада по патриотическому воспитанию ко дню Победы. Прошли тематические и комплексные занятия с дошкольниками, оформление выставок.</w:t>
      </w:r>
    </w:p>
    <w:p w:rsidR="00D264A8" w:rsidRDefault="00D264A8" w:rsidP="00D264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2122">
        <w:rPr>
          <w:rFonts w:ascii="Times New Roman" w:hAnsi="Times New Roman" w:cs="Times New Roman"/>
          <w:sz w:val="24"/>
          <w:szCs w:val="24"/>
        </w:rPr>
        <w:t xml:space="preserve">В мае прошел аукцион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идей </w:t>
      </w:r>
      <w:r w:rsidRPr="002D2122">
        <w:rPr>
          <w:rFonts w:ascii="Times New Roman" w:hAnsi="Times New Roman" w:cs="Times New Roman"/>
          <w:sz w:val="24"/>
          <w:szCs w:val="24"/>
        </w:rPr>
        <w:t>среди воспитателей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122">
        <w:rPr>
          <w:rFonts w:ascii="Times New Roman" w:hAnsi="Times New Roman" w:cs="Times New Roman"/>
          <w:sz w:val="24"/>
          <w:szCs w:val="24"/>
        </w:rPr>
        <w:t xml:space="preserve">с практическим показом, где педагоги делились </w:t>
      </w:r>
      <w:r w:rsidRPr="002D2122">
        <w:rPr>
          <w:rStyle w:val="20"/>
          <w:rFonts w:ascii="Arial" w:hAnsi="Arial" w:cs="Arial"/>
          <w:color w:val="181818"/>
          <w:sz w:val="17"/>
          <w:szCs w:val="17"/>
          <w:shd w:val="clear" w:color="auto" w:fill="FFFFFF"/>
        </w:rPr>
        <w:t xml:space="preserve"> </w:t>
      </w:r>
      <w:r w:rsidRPr="002D2122">
        <w:rPr>
          <w:rStyle w:val="a7"/>
          <w:rFonts w:eastAsiaTheme="minorEastAsia"/>
          <w:color w:val="181818"/>
          <w:sz w:val="17"/>
          <w:szCs w:val="17"/>
          <w:shd w:val="clear" w:color="auto" w:fill="FFFFFF"/>
        </w:rPr>
        <w:t> </w:t>
      </w:r>
      <w:r w:rsidRPr="002D2122">
        <w:rPr>
          <w:color w:val="181818"/>
          <w:sz w:val="17"/>
          <w:szCs w:val="17"/>
          <w:shd w:val="clear" w:color="auto" w:fill="FFFFFF"/>
        </w:rPr>
        <w:t xml:space="preserve"> </w:t>
      </w:r>
      <w:r w:rsidRPr="002D21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опытом  работы по теме «</w:t>
      </w:r>
      <w:r w:rsidRPr="00161330">
        <w:rPr>
          <w:rFonts w:ascii="Times New Roman" w:hAnsi="Times New Roman" w:cs="Times New Roman"/>
          <w:sz w:val="24"/>
          <w:szCs w:val="24"/>
        </w:rPr>
        <w:t>Работа с детьми по декоративно-прикладному искусству</w:t>
      </w:r>
      <w:r w:rsidRPr="0016133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».</w:t>
      </w:r>
      <w:r w:rsidRPr="00161330">
        <w:rPr>
          <w:rFonts w:ascii="Times New Roman" w:hAnsi="Times New Roman" w:cs="Times New Roman"/>
          <w:sz w:val="24"/>
          <w:szCs w:val="24"/>
        </w:rPr>
        <w:t xml:space="preserve"> </w:t>
      </w:r>
      <w:r w:rsidRPr="002D2122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2D2122">
        <w:rPr>
          <w:rFonts w:ascii="Times New Roman" w:hAnsi="Times New Roman" w:cs="Times New Roman"/>
          <w:sz w:val="24"/>
          <w:szCs w:val="24"/>
        </w:rPr>
        <w:t>Климовцова</w:t>
      </w:r>
      <w:proofErr w:type="spellEnd"/>
      <w:r w:rsidRPr="002D2122">
        <w:rPr>
          <w:rFonts w:ascii="Times New Roman" w:hAnsi="Times New Roman" w:cs="Times New Roman"/>
          <w:sz w:val="24"/>
          <w:szCs w:val="24"/>
        </w:rPr>
        <w:t xml:space="preserve"> К.И.провела ряд мероприятий предназначенных для знакомства с народным декоративно-прикладным искусством, «Народная игрушка», «Матрешки», «Свистулька – лучшая игрушка», «Куклы из бабушкиного сундучка»</w:t>
      </w:r>
    </w:p>
    <w:p w:rsidR="00D264A8" w:rsidRDefault="00D264A8" w:rsidP="00D264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4A8" w:rsidRPr="00392C2B" w:rsidRDefault="00D264A8" w:rsidP="00D264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>Педагоги активно участвуют в городских методических семинарах, готовят отчеты по заданной теме, делятся опытом работы.</w:t>
      </w:r>
    </w:p>
    <w:p w:rsidR="00D264A8" w:rsidRPr="00392C2B" w:rsidRDefault="00D264A8" w:rsidP="00D264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C2B">
        <w:rPr>
          <w:rFonts w:ascii="Times New Roman" w:hAnsi="Times New Roman" w:cs="Times New Roman"/>
          <w:sz w:val="24"/>
          <w:szCs w:val="24"/>
        </w:rPr>
        <w:t xml:space="preserve">- на базе детского сада ежегодно проводятся методические объединения воспитателей и музыкальных руководителей;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Взаимодействие с родителями строится на основе сотрудничества. Для привлечения родителей к воспитательному процессу в течение года проводились различные мероприятия: </w:t>
      </w:r>
      <w:bookmarkStart w:id="0" w:name="_GoBack"/>
      <w:bookmarkEnd w:id="0"/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выставки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досуги, творческие вечера:  «Вместе весело шагать », «Книга лучший друг», «Зимушка хрустальная </w:t>
      </w:r>
      <w:r w:rsidRPr="00392C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», «Игра - игрушка». Дни открытых дверей, родительские собрания с участием специалистов ДОУ и учителей СОШ №1, консультации, субботники, открытые занятия.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left="720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r w:rsidRPr="00392C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Направления развития ДОУ</w:t>
      </w:r>
      <w:r w:rsidRPr="00392C2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проблемами детского сада на протяжении многих лет являются: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 благоустроенных пешеходных дорожек ко всем детским игровым площадкам;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-недостаточная активность родителей в работе органов самоуправления </w:t>
      </w:r>
      <w:proofErr w:type="spell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д\</w:t>
      </w:r>
      <w:proofErr w:type="gram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Обозначенные проблемы с переменным успехом решались и в предыдущие годы, и надо отметить, что частично эти проблемы решаются и сегодня. Родительская активность в работе </w:t>
      </w:r>
      <w:proofErr w:type="spell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д\</w:t>
      </w:r>
      <w:proofErr w:type="gram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</w:t>
      </w:r>
      <w:proofErr w:type="gram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регулярной просветительской            работы  с семьей. </w:t>
      </w:r>
    </w:p>
    <w:p w:rsidR="00D264A8" w:rsidRPr="00392C2B" w:rsidRDefault="00D264A8" w:rsidP="00D264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Счастливые лица воспитанников и их родителей, низкий уровень заболеваемости, высокий уровень знаний и умени</w:t>
      </w:r>
      <w:proofErr w:type="gramStart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39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результат нашей работы, которым можно гордиться.</w:t>
      </w:r>
    </w:p>
    <w:p w:rsidR="00D264A8" w:rsidRDefault="00D264A8" w:rsidP="00D264A8">
      <w:pPr>
        <w:shd w:val="clear" w:color="auto" w:fill="FFFFFF"/>
        <w:spacing w:before="375" w:after="225"/>
        <w:textAlignment w:val="baseline"/>
        <w:outlineLvl w:val="1"/>
        <w:rPr>
          <w:rFonts w:ascii="Times New Roman" w:hAnsi="Times New Roman" w:cs="Times New Roman"/>
          <w:spacing w:val="2"/>
          <w:sz w:val="28"/>
        </w:rPr>
      </w:pPr>
    </w:p>
    <w:p w:rsidR="00D264A8" w:rsidRPr="00D75177" w:rsidRDefault="00D264A8" w:rsidP="00D264A8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16"/>
        </w:rPr>
      </w:pPr>
      <w:r w:rsidRPr="00D75177">
        <w:rPr>
          <w:rFonts w:ascii="Times New Roman" w:hAnsi="Times New Roman" w:cs="Times New Roman"/>
          <w:spacing w:val="2"/>
          <w:sz w:val="28"/>
        </w:rPr>
        <w:t xml:space="preserve">Показатели деятельности  </w:t>
      </w:r>
      <w:proofErr w:type="spellStart"/>
      <w:r w:rsidRPr="00D75177">
        <w:rPr>
          <w:rFonts w:ascii="Times New Roman" w:hAnsi="Times New Roman" w:cs="Times New Roman"/>
          <w:spacing w:val="2"/>
          <w:sz w:val="28"/>
        </w:rPr>
        <w:t>МБДОУ-детского</w:t>
      </w:r>
      <w:proofErr w:type="spellEnd"/>
      <w:r w:rsidRPr="00D75177">
        <w:rPr>
          <w:rFonts w:ascii="Times New Roman" w:hAnsi="Times New Roman" w:cs="Times New Roman"/>
          <w:spacing w:val="2"/>
          <w:sz w:val="28"/>
        </w:rPr>
        <w:t xml:space="preserve"> сада №5 «Гуси-лебеди»  </w:t>
      </w:r>
      <w:proofErr w:type="gramStart"/>
      <w:r w:rsidRPr="00D75177">
        <w:rPr>
          <w:rFonts w:ascii="Times New Roman" w:hAnsi="Times New Roman" w:cs="Times New Roman"/>
          <w:spacing w:val="2"/>
          <w:sz w:val="28"/>
        </w:rPr>
        <w:t>г</w:t>
      </w:r>
      <w:proofErr w:type="gramEnd"/>
      <w:r w:rsidRPr="00D75177">
        <w:rPr>
          <w:rFonts w:ascii="Times New Roman" w:hAnsi="Times New Roman" w:cs="Times New Roman"/>
          <w:spacing w:val="2"/>
          <w:sz w:val="28"/>
        </w:rPr>
        <w:t xml:space="preserve">. Стародуба Брянской области по результатам </w:t>
      </w:r>
      <w:proofErr w:type="spellStart"/>
      <w:r w:rsidRPr="00D75177">
        <w:rPr>
          <w:rFonts w:ascii="Times New Roman" w:hAnsi="Times New Roman" w:cs="Times New Roman"/>
          <w:spacing w:val="2"/>
          <w:sz w:val="28"/>
        </w:rPr>
        <w:t>самообследования</w:t>
      </w:r>
      <w:proofErr w:type="spellEnd"/>
      <w:r w:rsidRPr="00D75177">
        <w:rPr>
          <w:rFonts w:ascii="Times New Roman" w:hAnsi="Times New Roman" w:cs="Times New Roman"/>
          <w:spacing w:val="2"/>
          <w:sz w:val="28"/>
        </w:rPr>
        <w:t xml:space="preserve">  (в соответствии с критериями, утвержденными приказом Министерства образования и науки РФ от 10.12.2013г. №1324)</w:t>
      </w:r>
    </w:p>
    <w:p w:rsidR="00D264A8" w:rsidRPr="00D75177" w:rsidRDefault="00D264A8" w:rsidP="00D264A8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16"/>
        </w:rPr>
      </w:pPr>
      <w:r>
        <w:rPr>
          <w:rFonts w:ascii="Times New Roman" w:hAnsi="Times New Roman" w:cs="Times New Roman"/>
          <w:spacing w:val="2"/>
          <w:sz w:val="28"/>
        </w:rPr>
        <w:t>за 2022 год</w:t>
      </w:r>
      <w:r w:rsidRPr="00D75177">
        <w:rPr>
          <w:rFonts w:ascii="Times New Roman" w:hAnsi="Times New Roman" w:cs="Times New Roman"/>
          <w:spacing w:val="2"/>
          <w:sz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8"/>
        <w:gridCol w:w="6447"/>
        <w:gridCol w:w="2283"/>
      </w:tblGrid>
      <w:tr w:rsidR="00D264A8" w:rsidRPr="00394663" w:rsidTr="003159A0">
        <w:trPr>
          <w:trHeight w:val="15"/>
        </w:trPr>
        <w:tc>
          <w:tcPr>
            <w:tcW w:w="924" w:type="dxa"/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spellStart"/>
            <w:proofErr w:type="gram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Показатели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proofErr w:type="gram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режиме полного дня</w:t>
            </w:r>
            <w:proofErr w:type="gramEnd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В режиме кратковременного пребывания (3-5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В семейной дошкольной группе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Общая численность воспитанников в возрасте до 3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Общая численность воспитанников в возрасте от 3 до 8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человек /100%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1.4.1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В </w:t>
            </w:r>
            <w:proofErr w:type="gram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режиме полного дня</w:t>
            </w:r>
            <w:proofErr w:type="gramEnd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человек /100%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1.4.2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В режиме продленного дня (12-14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  /0%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1.4.3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В режиме круглосуточного пребывания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 / 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человек /2,8%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1.5.1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 /0%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1.5.2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 /0%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1.5.3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По присмотру и уходу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0 человек /0%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proofErr w:type="spell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дн</w:t>
            </w:r>
            <w:proofErr w:type="spellEnd"/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10 человек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1.7.1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5 человек /50%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1.7.2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5 человек /50%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1.7.3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5 человек /50%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1.7.4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5 человек / 50%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9 человек / 90%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 человека / 20%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7 человек / 70%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1.9.1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До 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1/10%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1.9.2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Свыше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3 человека / 30%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1/10%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 человека / 20%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 человек /100%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1.13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10 человек / 100%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педагог / 10</w:t>
            </w: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 воспитанников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1.15.1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Музыкального руководителя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1.15.2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Инструктора по физической культуре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1.15.3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Учителя-логопеда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1.15.4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Логопеда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1.15.5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Учителя-дефектолога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1.15.6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Педагога-психолога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6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2,5 кв</w:t>
            </w:r>
            <w:proofErr w:type="gram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75,1кв</w:t>
            </w:r>
            <w:proofErr w:type="gramStart"/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Наличие физкультурного зала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Наличие музыкального зала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</w:tr>
      <w:tr w:rsidR="00D264A8" w:rsidRPr="00394663" w:rsidTr="003159A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64A8" w:rsidRPr="00394663" w:rsidRDefault="00D264A8" w:rsidP="00315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94663"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</w:tc>
      </w:tr>
    </w:tbl>
    <w:p w:rsidR="007461FC" w:rsidRDefault="007461FC"/>
    <w:sectPr w:rsidR="007461FC" w:rsidSect="00F72C40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E89"/>
    <w:multiLevelType w:val="multilevel"/>
    <w:tmpl w:val="9F64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55DF0"/>
    <w:multiLevelType w:val="multilevel"/>
    <w:tmpl w:val="020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D08CD"/>
    <w:multiLevelType w:val="hybridMultilevel"/>
    <w:tmpl w:val="B720FDB8"/>
    <w:lvl w:ilvl="0" w:tplc="79BC9126">
      <w:start w:val="1"/>
      <w:numFmt w:val="bullet"/>
      <w:lvlText w:val=""/>
      <w:lvlJc w:val="left"/>
      <w:pPr>
        <w:tabs>
          <w:tab w:val="num" w:pos="610"/>
        </w:tabs>
        <w:ind w:left="610" w:firstLine="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3">
    <w:nsid w:val="3CA6759D"/>
    <w:multiLevelType w:val="multilevel"/>
    <w:tmpl w:val="C50E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F6979"/>
    <w:multiLevelType w:val="hybridMultilevel"/>
    <w:tmpl w:val="4914E16C"/>
    <w:lvl w:ilvl="0" w:tplc="24DEC1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643A8E"/>
    <w:multiLevelType w:val="multilevel"/>
    <w:tmpl w:val="224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264A8"/>
    <w:rsid w:val="007461FC"/>
    <w:rsid w:val="00D2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A8"/>
  </w:style>
  <w:style w:type="paragraph" w:styleId="2">
    <w:name w:val="heading 2"/>
    <w:basedOn w:val="a"/>
    <w:link w:val="20"/>
    <w:uiPriority w:val="9"/>
    <w:qFormat/>
    <w:rsid w:val="00D264A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4A8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26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64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64A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D264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D264A8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D264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4304</Words>
  <Characters>24536</Characters>
  <Application>Microsoft Office Word</Application>
  <DocSecurity>0</DocSecurity>
  <Lines>204</Lines>
  <Paragraphs>57</Paragraphs>
  <ScaleCrop>false</ScaleCrop>
  <Company>Детский сад Гуси-лебеди» г. Стародуб</Company>
  <LinksUpToDate>false</LinksUpToDate>
  <CharactersWithSpaces>28783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1</cp:revision>
  <cp:lastPrinted>2023-12-06T08:48:00Z</cp:lastPrinted>
  <dcterms:created xsi:type="dcterms:W3CDTF">2023-12-06T08:40:00Z</dcterms:created>
  <dcterms:modified xsi:type="dcterms:W3CDTF">2023-12-06T08:49:00Z</dcterms:modified>
</cp:coreProperties>
</file>