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58" w:rsidRDefault="00D40305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tbl>
      <w:tblPr>
        <w:tblStyle w:val="a5"/>
        <w:tblW w:w="4883" w:type="pct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347"/>
      </w:tblGrid>
      <w:tr w:rsidR="00F96EBB" w:rsidRPr="006E76CC" w:rsidTr="009077DB">
        <w:tc>
          <w:tcPr>
            <w:tcW w:w="5000" w:type="pct"/>
            <w:tcBorders>
              <w:bottom w:val="single" w:sz="4" w:space="0" w:color="auto"/>
            </w:tcBorders>
          </w:tcPr>
          <w:p w:rsidR="00F96EBB" w:rsidRPr="00F96EBB" w:rsidRDefault="00F96EBB" w:rsidP="00907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EBB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учреждение-</w:t>
            </w:r>
          </w:p>
          <w:p w:rsidR="00F96EBB" w:rsidRPr="00F96EBB" w:rsidRDefault="00F96EBB" w:rsidP="00907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EBB">
              <w:rPr>
                <w:rFonts w:ascii="Times New Roman" w:hAnsi="Times New Roman" w:cs="Times New Roman"/>
                <w:b/>
              </w:rPr>
              <w:t>детский сад № 5 «Гуси-лебеди»</w:t>
            </w:r>
          </w:p>
          <w:p w:rsidR="00F96EBB" w:rsidRPr="00F96EBB" w:rsidRDefault="00F96EBB" w:rsidP="009077DB">
            <w:pPr>
              <w:rPr>
                <w:rFonts w:ascii="Times New Roman" w:hAnsi="Times New Roman" w:cs="Times New Roman"/>
                <w:b/>
              </w:rPr>
            </w:pPr>
            <w:r w:rsidRPr="00F96EBB">
              <w:rPr>
                <w:rFonts w:ascii="Times New Roman" w:hAnsi="Times New Roman" w:cs="Times New Roman"/>
                <w:b/>
              </w:rPr>
              <w:tab/>
            </w:r>
            <w:r w:rsidRPr="00F96EBB">
              <w:rPr>
                <w:rFonts w:ascii="Times New Roman" w:hAnsi="Times New Roman" w:cs="Times New Roman"/>
                <w:b/>
              </w:rPr>
              <w:tab/>
            </w:r>
            <w:r w:rsidRPr="00F96EBB">
              <w:rPr>
                <w:rFonts w:ascii="Times New Roman" w:hAnsi="Times New Roman" w:cs="Times New Roman"/>
                <w:b/>
              </w:rPr>
              <w:tab/>
            </w:r>
            <w:r w:rsidRPr="00F96EBB">
              <w:rPr>
                <w:rFonts w:ascii="Times New Roman" w:hAnsi="Times New Roman" w:cs="Times New Roman"/>
                <w:b/>
              </w:rPr>
              <w:tab/>
            </w:r>
            <w:r w:rsidRPr="00F96EBB">
              <w:rPr>
                <w:rFonts w:ascii="Times New Roman" w:hAnsi="Times New Roman" w:cs="Times New Roman"/>
                <w:b/>
              </w:rPr>
              <w:tab/>
            </w:r>
            <w:r w:rsidRPr="00F96EBB">
              <w:rPr>
                <w:rFonts w:ascii="Times New Roman" w:hAnsi="Times New Roman" w:cs="Times New Roman"/>
                <w:b/>
              </w:rPr>
              <w:tab/>
              <w:t>г. Стародуб</w:t>
            </w:r>
          </w:p>
        </w:tc>
      </w:tr>
      <w:tr w:rsidR="00F96EBB" w:rsidRPr="006A67A6" w:rsidTr="009077DB">
        <w:tc>
          <w:tcPr>
            <w:tcW w:w="5000" w:type="pct"/>
            <w:tcBorders>
              <w:top w:val="single" w:sz="4" w:space="0" w:color="auto"/>
            </w:tcBorders>
          </w:tcPr>
          <w:p w:rsidR="00F96EBB" w:rsidRPr="00F96EBB" w:rsidRDefault="00F96EBB" w:rsidP="009077DB">
            <w:pPr>
              <w:jc w:val="center"/>
              <w:rPr>
                <w:rFonts w:ascii="Times New Roman" w:hAnsi="Times New Roman" w:cs="Times New Roman"/>
                <w:sz w:val="24"/>
                <w:vertAlign w:val="subscript"/>
              </w:rPr>
            </w:pPr>
          </w:p>
        </w:tc>
      </w:tr>
      <w:tr w:rsidR="00F96EBB" w:rsidRPr="00F12ADF" w:rsidTr="009077DB">
        <w:tc>
          <w:tcPr>
            <w:tcW w:w="5000" w:type="pct"/>
            <w:tcBorders>
              <w:bottom w:val="single" w:sz="4" w:space="0" w:color="auto"/>
            </w:tcBorders>
          </w:tcPr>
          <w:p w:rsidR="00F96EBB" w:rsidRPr="00F96EBB" w:rsidRDefault="00F96EBB" w:rsidP="009077DB">
            <w:pPr>
              <w:jc w:val="center"/>
              <w:rPr>
                <w:rFonts w:ascii="Times New Roman" w:hAnsi="Times New Roman" w:cs="Times New Roman"/>
              </w:rPr>
            </w:pPr>
            <w:r w:rsidRPr="00F96EBB">
              <w:rPr>
                <w:rFonts w:ascii="Times New Roman" w:hAnsi="Times New Roman" w:cs="Times New Roman"/>
              </w:rPr>
              <w:t>243240 Брянская область, г</w:t>
            </w:r>
            <w:proofErr w:type="gramStart"/>
            <w:r w:rsidRPr="00F96EBB">
              <w:rPr>
                <w:rFonts w:ascii="Times New Roman" w:hAnsi="Times New Roman" w:cs="Times New Roman"/>
              </w:rPr>
              <w:t>.С</w:t>
            </w:r>
            <w:proofErr w:type="gramEnd"/>
            <w:r w:rsidRPr="00F96EBB">
              <w:rPr>
                <w:rFonts w:ascii="Times New Roman" w:hAnsi="Times New Roman" w:cs="Times New Roman"/>
              </w:rPr>
              <w:t>тародуб,  пер. Школьный,  д. 8</w:t>
            </w:r>
          </w:p>
          <w:p w:rsidR="00F96EBB" w:rsidRPr="00F96EBB" w:rsidRDefault="00F96EBB" w:rsidP="009077DB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96EBB">
              <w:rPr>
                <w:rFonts w:ascii="Times New Roman" w:hAnsi="Times New Roman" w:cs="Times New Roman"/>
              </w:rPr>
              <w:t xml:space="preserve">тел: 8 (48348) 2-26-66   </w:t>
            </w:r>
            <w:r w:rsidRPr="00F96EBB">
              <w:rPr>
                <w:rFonts w:ascii="Times New Roman" w:hAnsi="Times New Roman" w:cs="Times New Roman"/>
                <w:lang w:val="en-US"/>
              </w:rPr>
              <w:t>e</w:t>
            </w:r>
            <w:r w:rsidRPr="00F96EBB">
              <w:rPr>
                <w:rFonts w:ascii="Times New Roman" w:hAnsi="Times New Roman" w:cs="Times New Roman"/>
              </w:rPr>
              <w:t>-</w:t>
            </w:r>
            <w:r w:rsidRPr="00F96EBB">
              <w:rPr>
                <w:rFonts w:ascii="Times New Roman" w:hAnsi="Times New Roman" w:cs="Times New Roman"/>
                <w:lang w:val="en-US"/>
              </w:rPr>
              <w:t>mail</w:t>
            </w:r>
            <w:r w:rsidRPr="00F96EBB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F96EBB">
                <w:rPr>
                  <w:rFonts w:ascii="Times New Roman" w:hAnsi="Times New Roman" w:cs="Times New Roman"/>
                  <w:lang w:val="en-US"/>
                </w:rPr>
                <w:t>gusilebedi</w:t>
              </w:r>
              <w:r w:rsidRPr="00F96EBB">
                <w:rPr>
                  <w:rFonts w:ascii="Times New Roman" w:hAnsi="Times New Roman" w:cs="Times New Roman"/>
                </w:rPr>
                <w:t>8</w:t>
              </w:r>
              <w:r w:rsidRPr="00F96EBB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F96EBB">
                <w:rPr>
                  <w:rStyle w:val="a6"/>
                  <w:rFonts w:ascii="Times New Roman" w:hAnsi="Times New Roman" w:cs="Times New Roman"/>
                  <w:lang w:val="en-US"/>
                </w:rPr>
                <w:t>yandex</w:t>
              </w:r>
              <w:r w:rsidRPr="00F96EB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F96EBB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</w:tbl>
    <w:p w:rsidR="00146A58" w:rsidRDefault="00146A58" w:rsidP="00146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A58" w:rsidRDefault="00146A58" w:rsidP="00146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6A58" w:rsidRPr="002E50E7" w:rsidRDefault="00146A58" w:rsidP="00146A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0E7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146A58" w:rsidRDefault="00146A58" w:rsidP="00146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6A58" w:rsidRDefault="00F96EBB" w:rsidP="00146A58">
      <w:pPr>
        <w:spacing w:before="120" w:after="80"/>
        <w:ind w:left="-142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 26.01.2015 г.</w:t>
      </w:r>
      <w:r w:rsidR="00146A58" w:rsidRPr="002E50E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46A58" w:rsidRPr="002E50E7">
        <w:rPr>
          <w:rFonts w:ascii="Times New Roman" w:hAnsi="Times New Roman"/>
          <w:sz w:val="28"/>
          <w:szCs w:val="28"/>
        </w:rPr>
        <w:t xml:space="preserve">                       </w:t>
      </w:r>
      <w:r w:rsidR="00146A58">
        <w:rPr>
          <w:rFonts w:ascii="Times New Roman" w:hAnsi="Times New Roman"/>
          <w:sz w:val="28"/>
          <w:szCs w:val="28"/>
        </w:rPr>
        <w:t xml:space="preserve">                        </w:t>
      </w:r>
      <w:r w:rsidR="00146A58" w:rsidRPr="002E50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46A58" w:rsidRPr="002E50E7">
        <w:rPr>
          <w:rFonts w:ascii="Times New Roman" w:hAnsi="Times New Roman"/>
          <w:sz w:val="28"/>
          <w:szCs w:val="28"/>
        </w:rPr>
        <w:t xml:space="preserve"> </w:t>
      </w:r>
      <w:r w:rsidR="00146A58" w:rsidRPr="00F96EBB">
        <w:rPr>
          <w:rFonts w:ascii="Times New Roman" w:hAnsi="Times New Roman"/>
          <w:sz w:val="28"/>
          <w:szCs w:val="28"/>
          <w:u w:val="single"/>
        </w:rPr>
        <w:t>№</w:t>
      </w:r>
      <w:r w:rsidRPr="00F96EBB">
        <w:rPr>
          <w:rFonts w:ascii="Times New Roman" w:hAnsi="Times New Roman"/>
          <w:sz w:val="28"/>
          <w:szCs w:val="28"/>
          <w:u w:val="single"/>
        </w:rPr>
        <w:t>15-а</w:t>
      </w:r>
      <w:r w:rsidR="00146A58" w:rsidRPr="002E50E7">
        <w:rPr>
          <w:rFonts w:ascii="Times New Roman" w:hAnsi="Times New Roman"/>
          <w:sz w:val="28"/>
          <w:szCs w:val="28"/>
        </w:rPr>
        <w:t xml:space="preserve">   </w:t>
      </w:r>
    </w:p>
    <w:p w:rsidR="00146A58" w:rsidRDefault="00146A58" w:rsidP="00146A58">
      <w:pPr>
        <w:spacing w:before="120" w:after="80"/>
        <w:rPr>
          <w:rFonts w:ascii="Times New Roman" w:hAnsi="Times New Roman"/>
          <w:sz w:val="28"/>
          <w:szCs w:val="28"/>
        </w:rPr>
      </w:pPr>
    </w:p>
    <w:p w:rsidR="00E72930" w:rsidRDefault="00146A58" w:rsidP="00E72930">
      <w:pPr>
        <w:spacing w:before="120" w:after="80"/>
        <w:ind w:left="-142" w:firstLine="142"/>
        <w:rPr>
          <w:rStyle w:val="a4"/>
          <w:rFonts w:ascii="Times New Roman" w:hAnsi="Times New Roman" w:cs="Times New Roman"/>
          <w:b w:val="0"/>
          <w:sz w:val="28"/>
          <w:szCs w:val="32"/>
        </w:rPr>
      </w:pPr>
      <w:r w:rsidRPr="00E72930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E72930" w:rsidRPr="00E72930">
        <w:rPr>
          <w:rStyle w:val="a4"/>
          <w:rFonts w:ascii="Times New Roman" w:hAnsi="Times New Roman" w:cs="Times New Roman"/>
          <w:b w:val="0"/>
          <w:sz w:val="28"/>
          <w:szCs w:val="32"/>
        </w:rPr>
        <w:t>локальных</w:t>
      </w:r>
      <w:proofErr w:type="gramEnd"/>
      <w:r w:rsidR="00E72930" w:rsidRPr="00E72930">
        <w:rPr>
          <w:rStyle w:val="a4"/>
          <w:rFonts w:ascii="Times New Roman" w:hAnsi="Times New Roman" w:cs="Times New Roman"/>
          <w:b w:val="0"/>
          <w:sz w:val="28"/>
          <w:szCs w:val="32"/>
        </w:rPr>
        <w:t xml:space="preserve"> </w:t>
      </w:r>
    </w:p>
    <w:p w:rsidR="00146A58" w:rsidRPr="00E72930" w:rsidRDefault="00E72930" w:rsidP="00E72930">
      <w:pPr>
        <w:spacing w:before="120" w:after="80"/>
        <w:ind w:left="-142" w:firstLine="142"/>
        <w:rPr>
          <w:rFonts w:ascii="Times New Roman" w:hAnsi="Times New Roman"/>
          <w:sz w:val="28"/>
          <w:szCs w:val="28"/>
        </w:rPr>
      </w:pPr>
      <w:r w:rsidRPr="00E72930">
        <w:rPr>
          <w:rStyle w:val="a4"/>
          <w:rFonts w:ascii="Times New Roman" w:hAnsi="Times New Roman" w:cs="Times New Roman"/>
          <w:b w:val="0"/>
          <w:sz w:val="28"/>
          <w:szCs w:val="32"/>
        </w:rPr>
        <w:t>нормативных актов</w:t>
      </w:r>
    </w:p>
    <w:p w:rsidR="00146A58" w:rsidRDefault="00146A58" w:rsidP="00146A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0E7">
        <w:rPr>
          <w:rFonts w:ascii="Times New Roman" w:hAnsi="Times New Roman"/>
          <w:sz w:val="28"/>
          <w:szCs w:val="28"/>
        </w:rPr>
        <w:t xml:space="preserve">В соответствии со статьей 28 Федерального закона от 29 декабря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E50E7">
        <w:rPr>
          <w:rFonts w:ascii="Times New Roman" w:hAnsi="Times New Roman"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50E7">
        <w:rPr>
          <w:rFonts w:ascii="Times New Roman" w:hAnsi="Times New Roman"/>
          <w:sz w:val="28"/>
          <w:szCs w:val="28"/>
        </w:rPr>
        <w:t>№ 273-ФЗ « Об о</w:t>
      </w:r>
      <w:r>
        <w:rPr>
          <w:rFonts w:ascii="Times New Roman" w:hAnsi="Times New Roman"/>
          <w:sz w:val="28"/>
          <w:szCs w:val="28"/>
        </w:rPr>
        <w:t>б</w:t>
      </w:r>
      <w:r w:rsidRPr="002E50E7">
        <w:rPr>
          <w:rFonts w:ascii="Times New Roman" w:hAnsi="Times New Roman"/>
          <w:sz w:val="28"/>
          <w:szCs w:val="28"/>
        </w:rPr>
        <w:t>разовании в Российской Федерации» приказываю:</w:t>
      </w:r>
    </w:p>
    <w:p w:rsidR="00F96EBB" w:rsidRPr="00F96EBB" w:rsidRDefault="00146A58" w:rsidP="00F96E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Style w:val="a4"/>
          <w:rFonts w:ascii="Times New Roman" w:hAnsi="Times New Roman"/>
          <w:b w:val="0"/>
          <w:bCs w:val="0"/>
          <w:sz w:val="28"/>
          <w:szCs w:val="32"/>
        </w:rPr>
      </w:pPr>
      <w:r w:rsidRPr="00F96EBB">
        <w:rPr>
          <w:rFonts w:ascii="Times New Roman" w:hAnsi="Times New Roman"/>
          <w:sz w:val="28"/>
          <w:szCs w:val="28"/>
        </w:rPr>
        <w:t xml:space="preserve">Утвердить локальный нормативный акт </w:t>
      </w:r>
      <w:r w:rsidR="00F96EBB" w:rsidRPr="00F96EBB">
        <w:rPr>
          <w:rFonts w:ascii="Times New Roman" w:hAnsi="Times New Roman"/>
          <w:sz w:val="28"/>
          <w:szCs w:val="28"/>
        </w:rPr>
        <w:t>«</w:t>
      </w:r>
      <w:r w:rsidR="00F96EBB" w:rsidRPr="00F96EBB">
        <w:rPr>
          <w:rStyle w:val="a4"/>
          <w:rFonts w:ascii="Times New Roman" w:hAnsi="Times New Roman"/>
          <w:b w:val="0"/>
          <w:sz w:val="28"/>
          <w:szCs w:val="32"/>
        </w:rPr>
        <w:t>Положение о комиссии по урегулированию споров между участниками образовательных отношений»</w:t>
      </w:r>
      <w:r w:rsidR="00F96EBB">
        <w:rPr>
          <w:rStyle w:val="a4"/>
          <w:rFonts w:ascii="Times New Roman" w:hAnsi="Times New Roman"/>
          <w:b w:val="0"/>
          <w:sz w:val="28"/>
          <w:szCs w:val="32"/>
        </w:rPr>
        <w:t xml:space="preserve"> (Приложение №1)</w:t>
      </w:r>
    </w:p>
    <w:p w:rsidR="00146A58" w:rsidRPr="00E72930" w:rsidRDefault="00146A58" w:rsidP="00E729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2930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E72930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146A58" w:rsidRDefault="00146A58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A58" w:rsidRPr="00A15442" w:rsidRDefault="00F96EBB" w:rsidP="00146A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Заведующая</w:t>
      </w:r>
      <w:r w:rsidR="00146A5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_______________            Безик Г.Н.</w:t>
      </w: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Pr="001526D6">
        <w:rPr>
          <w:i/>
          <w:sz w:val="18"/>
          <w:szCs w:val="18"/>
        </w:rPr>
        <w:t>(подпись</w:t>
      </w:r>
      <w:r>
        <w:rPr>
          <w:i/>
          <w:sz w:val="18"/>
          <w:szCs w:val="18"/>
        </w:rPr>
        <w:t>)</w:t>
      </w: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A58" w:rsidRDefault="00146A58" w:rsidP="00146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EBB" w:rsidRDefault="00F96EBB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EBB" w:rsidRDefault="00F96EBB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5B8" w:rsidRDefault="000655B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5B8" w:rsidRDefault="000655B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A58" w:rsidRDefault="00146A58" w:rsidP="00E72F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305" w:rsidRDefault="00D40305" w:rsidP="00146A58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72930">
        <w:rPr>
          <w:rFonts w:ascii="Times New Roman" w:hAnsi="Times New Roman"/>
          <w:sz w:val="24"/>
          <w:szCs w:val="24"/>
        </w:rPr>
        <w:t>Утверждено приказом заведующей</w:t>
      </w:r>
    </w:p>
    <w:p w:rsidR="00E72930" w:rsidRPr="00D40305" w:rsidRDefault="00E72930" w:rsidP="00146A58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МБДОУ-д</w:t>
      </w:r>
      <w:proofErr w:type="spellEnd"/>
      <w:r>
        <w:rPr>
          <w:rFonts w:ascii="Times New Roman" w:hAnsi="Times New Roman"/>
          <w:sz w:val="24"/>
          <w:szCs w:val="24"/>
        </w:rPr>
        <w:t>/с №5 «Гуси-лебеди»</w:t>
      </w:r>
    </w:p>
    <w:p w:rsidR="00E72FDC" w:rsidRDefault="00D40305" w:rsidP="00E72930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D40305">
        <w:rPr>
          <w:rFonts w:ascii="Times New Roman" w:hAnsi="Times New Roman"/>
          <w:sz w:val="24"/>
          <w:szCs w:val="24"/>
        </w:rPr>
        <w:t>от_</w:t>
      </w:r>
      <w:r w:rsidR="00DD3A88">
        <w:rPr>
          <w:rFonts w:ascii="Times New Roman" w:hAnsi="Times New Roman"/>
          <w:sz w:val="24"/>
          <w:szCs w:val="24"/>
          <w:u w:val="single"/>
        </w:rPr>
        <w:t>26.01.2015</w:t>
      </w:r>
      <w:r w:rsidRPr="00D40305">
        <w:rPr>
          <w:rFonts w:ascii="Times New Roman" w:hAnsi="Times New Roman"/>
          <w:sz w:val="24"/>
          <w:szCs w:val="24"/>
          <w:u w:val="single"/>
        </w:rPr>
        <w:t xml:space="preserve"> г. № 1</w:t>
      </w:r>
      <w:r w:rsidR="00DD3A88">
        <w:rPr>
          <w:rFonts w:ascii="Times New Roman" w:hAnsi="Times New Roman"/>
          <w:sz w:val="24"/>
          <w:szCs w:val="24"/>
          <w:u w:val="single"/>
        </w:rPr>
        <w:t>5-а</w:t>
      </w:r>
    </w:p>
    <w:p w:rsidR="00D40305" w:rsidRDefault="00D40305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305" w:rsidRDefault="00D40305" w:rsidP="00E72FDC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4"/>
          <w:sz w:val="28"/>
          <w:szCs w:val="28"/>
        </w:rPr>
      </w:pPr>
    </w:p>
    <w:p w:rsidR="00E72FDC" w:rsidRPr="00F96EBB" w:rsidRDefault="00E72FDC" w:rsidP="00E72FDC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Times New Roman" w:hAnsi="Times New Roman"/>
          <w:bCs w:val="0"/>
          <w:sz w:val="32"/>
          <w:szCs w:val="32"/>
        </w:rPr>
      </w:pPr>
      <w:r w:rsidRPr="00F96EBB">
        <w:rPr>
          <w:rStyle w:val="a4"/>
          <w:rFonts w:ascii="Times New Roman" w:hAnsi="Times New Roman"/>
          <w:sz w:val="32"/>
          <w:szCs w:val="32"/>
        </w:rPr>
        <w:t>Положение о комиссии по урегулированию споров между участниками образовательных отношений</w:t>
      </w:r>
    </w:p>
    <w:p w:rsidR="00E72FDC" w:rsidRPr="00F96EBB" w:rsidRDefault="00E72FDC" w:rsidP="00E72F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</w:rPr>
      </w:pP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разработано в соответствии со ст.45 Федерального закона от 29.12.2012 №273-ФЗ «Об образовании в Российской Федерации» (далее – Федеральный закон «Об образовании в Российской Федерации»).</w:t>
      </w:r>
    </w:p>
    <w:p w:rsidR="00D40305" w:rsidRPr="00D40305" w:rsidRDefault="00E72FDC" w:rsidP="00D40305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 Комиссия по урегулированию споров между участниками образовательных </w:t>
      </w:r>
      <w:r w:rsidR="00D40305">
        <w:rPr>
          <w:rFonts w:ascii="Times New Roman" w:hAnsi="Times New Roman"/>
          <w:sz w:val="28"/>
          <w:szCs w:val="28"/>
        </w:rPr>
        <w:t xml:space="preserve">отношений и их исполнения в </w:t>
      </w:r>
      <w:r w:rsidR="00D40305" w:rsidRPr="00D40305">
        <w:rPr>
          <w:rFonts w:ascii="Times New Roman" w:hAnsi="Times New Roman"/>
          <w:sz w:val="28"/>
          <w:szCs w:val="28"/>
          <w:u w:val="single"/>
        </w:rPr>
        <w:t>МБДО</w:t>
      </w:r>
      <w:proofErr w:type="gramStart"/>
      <w:r w:rsidR="00D40305" w:rsidRPr="00D40305">
        <w:rPr>
          <w:rFonts w:ascii="Times New Roman" w:hAnsi="Times New Roman"/>
          <w:sz w:val="28"/>
          <w:szCs w:val="28"/>
          <w:u w:val="single"/>
        </w:rPr>
        <w:t>У</w:t>
      </w:r>
      <w:r w:rsidR="00DD3A88">
        <w:rPr>
          <w:rFonts w:ascii="Times New Roman" w:hAnsi="Times New Roman"/>
          <w:sz w:val="28"/>
          <w:szCs w:val="28"/>
          <w:u w:val="single"/>
        </w:rPr>
        <w:t>-</w:t>
      </w:r>
      <w:proofErr w:type="gramEnd"/>
      <w:r w:rsidR="00D40305" w:rsidRPr="00D40305">
        <w:rPr>
          <w:rFonts w:ascii="Times New Roman" w:hAnsi="Times New Roman"/>
          <w:sz w:val="28"/>
          <w:szCs w:val="28"/>
          <w:u w:val="single"/>
        </w:rPr>
        <w:t xml:space="preserve"> детском саду</w:t>
      </w:r>
      <w:r w:rsidR="00D40305">
        <w:rPr>
          <w:rFonts w:ascii="Times New Roman" w:hAnsi="Times New Roman"/>
          <w:sz w:val="28"/>
          <w:szCs w:val="28"/>
        </w:rPr>
        <w:t xml:space="preserve"> </w:t>
      </w:r>
      <w:r w:rsidR="00DD3A88">
        <w:rPr>
          <w:rFonts w:ascii="Times New Roman" w:hAnsi="Times New Roman"/>
          <w:sz w:val="28"/>
          <w:szCs w:val="28"/>
          <w:u w:val="single"/>
        </w:rPr>
        <w:t>№ 5 «Гуси-лебеди</w:t>
      </w:r>
      <w:r w:rsidR="00D40305" w:rsidRPr="00D40305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DD3A88">
        <w:rPr>
          <w:rFonts w:ascii="Times New Roman" w:hAnsi="Times New Roman"/>
          <w:sz w:val="28"/>
          <w:szCs w:val="28"/>
          <w:u w:val="single"/>
        </w:rPr>
        <w:t>г. Стародуба</w:t>
      </w:r>
      <w:r w:rsidR="00D40305" w:rsidRPr="00D40305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:rsidR="00E72FDC" w:rsidRDefault="00DD3A88" w:rsidP="00D4030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0305">
        <w:rPr>
          <w:rFonts w:ascii="Times New Roman" w:hAnsi="Times New Roman"/>
          <w:sz w:val="28"/>
          <w:szCs w:val="28"/>
        </w:rPr>
        <w:t xml:space="preserve"> </w:t>
      </w:r>
      <w:r w:rsidR="00E72FDC">
        <w:rPr>
          <w:rFonts w:ascii="Times New Roman" w:hAnsi="Times New Roman"/>
          <w:sz w:val="16"/>
          <w:szCs w:val="16"/>
        </w:rPr>
        <w:t>(наименование образовательной организации; далее - ОО</w:t>
      </w:r>
      <w:proofErr w:type="gramStart"/>
      <w:r w:rsidR="00E72FDC">
        <w:rPr>
          <w:rFonts w:ascii="Times New Roman" w:hAnsi="Times New Roman"/>
          <w:sz w:val="16"/>
          <w:szCs w:val="16"/>
        </w:rPr>
        <w:t>)(</w:t>
      </w:r>
      <w:proofErr w:type="gramEnd"/>
      <w:r w:rsidR="00E72FDC">
        <w:rPr>
          <w:rFonts w:ascii="Times New Roman" w:hAnsi="Times New Roman"/>
          <w:sz w:val="16"/>
          <w:szCs w:val="16"/>
        </w:rPr>
        <w:t>далее-Комиссия) 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1.3.Комиссия является первичным органом по рассмотрению конфликтных ситуаций в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 В своей деятельности Комиссия руководствуется Федеральным законом «Об образовании в Российской Федерации», Трудовым Кодексом РФ, Уставом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, Правилами внутреннего распорядка, другими нормативными актами.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В своей работе  Комиссия должна обеспечивать соблюдение прав личности.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Настоящее Положение устанавливает порядок создания, организации работы, принятия и исполнения решений Комиссией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Участниками образовательных отношений в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являются: родители (законные представители) воспитанников, воспитанники, педагогические работники и их представители, администрация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Настоящее Положение принято на общем собрании трудового коллектива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с учетом мнения совета родителей (законных представит</w:t>
      </w:r>
      <w:r w:rsidR="0063397B">
        <w:rPr>
          <w:rFonts w:ascii="Times New Roman" w:hAnsi="Times New Roman"/>
          <w:sz w:val="28"/>
          <w:szCs w:val="28"/>
        </w:rPr>
        <w:t>елей) и утверждено заведующим 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Положение действует до принятия нового. В настоящее Положение могут быть внесены изменения.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Организация работы Комиссии, порядок создания, механизмы принятия решений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</w:t>
      </w:r>
      <w:r w:rsidR="0063397B">
        <w:rPr>
          <w:rFonts w:ascii="Times New Roman" w:hAnsi="Times New Roman"/>
          <w:sz w:val="28"/>
          <w:szCs w:val="28"/>
        </w:rPr>
        <w:t>в и представителей работников 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Делегирование представителей родителей (законных представителей) в состав Комиссии осуществляется Советом родителей (указывается к</w:t>
      </w:r>
      <w:r w:rsidR="0063397B">
        <w:rPr>
          <w:rFonts w:ascii="Times New Roman" w:hAnsi="Times New Roman"/>
          <w:sz w:val="28"/>
          <w:szCs w:val="28"/>
        </w:rPr>
        <w:t>оллегиальный орган управления ДОУ</w:t>
      </w:r>
      <w:r>
        <w:rPr>
          <w:rFonts w:ascii="Times New Roman" w:hAnsi="Times New Roman"/>
          <w:sz w:val="28"/>
          <w:szCs w:val="28"/>
        </w:rPr>
        <w:t>, упол</w:t>
      </w:r>
      <w:r w:rsidR="0063397B">
        <w:rPr>
          <w:rFonts w:ascii="Times New Roman" w:hAnsi="Times New Roman"/>
          <w:sz w:val="28"/>
          <w:szCs w:val="28"/>
        </w:rPr>
        <w:t>номоченный на данные действия) 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2.3.Представители работников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(из числа педагогических работников) в состав Комиссии  избираются Общим собранием трудового коллектива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полномочий Комиссии составляет один год.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Сформированный состав Комиссии утверждается приказом по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Председатель и секретарь Комиссии  выбираются из числа членов Комиссии большинством голосов путем открытого голосования в рамках проведения первого заседания Комиссии.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Срок полномочий председателя и секретаря Комиссии составляет один год.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2.8.Досрочное прекращение полномочий члена Комиссии осуществляется: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случае отчисления из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воспитанника, родителем (законным представителем) которого является член Комиссии;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увольнения работника – члена Комиссии.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настоящего Положения.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 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Обращение подается в письменной форме. В обращении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Комиссия принимает решение по обращению не позднее 14 календарных дней с момента начала его рассмотрения.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пояснений не являются препятствием для рассмотрения обращения по существу.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2.16. Председатель Комиссии имеет право обрат</w:t>
      </w:r>
      <w:r w:rsidR="0063397B">
        <w:rPr>
          <w:rFonts w:ascii="Times New Roman" w:hAnsi="Times New Roman"/>
          <w:sz w:val="28"/>
          <w:szCs w:val="28"/>
        </w:rPr>
        <w:t>иться за помощью к заведующему ДОУ</w:t>
      </w:r>
      <w:r>
        <w:rPr>
          <w:rFonts w:ascii="Times New Roman" w:hAnsi="Times New Roman"/>
          <w:sz w:val="28"/>
          <w:szCs w:val="28"/>
        </w:rPr>
        <w:t xml:space="preserve"> для разрешения особо острых конфликтов.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 Председатель и члены Комиссии не имеют права разглашать поступающую к ним информацию. 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2.18.Решение</w:t>
      </w:r>
      <w:r w:rsidR="00DD3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Комиссии является обязательным для всех участников образовательных отношений в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и подлежит исполнению в сроки, предусмотренные указанным решением.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Решение по рассматриваемому вопросу до заявителя доводит председатель Комиссии в устной или письменной форме. Заявитель расписывается в журнале регистрации в получении решения по его обращению. Журнал регистрации обращений в Комиссию должен быть пронумерован, прошнурован </w:t>
      </w:r>
      <w:r w:rsidR="0063397B">
        <w:rPr>
          <w:rFonts w:ascii="Times New Roman" w:hAnsi="Times New Roman"/>
          <w:sz w:val="28"/>
          <w:szCs w:val="28"/>
        </w:rPr>
        <w:t>и хранится в номенклатуре дел 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</w:t>
      </w:r>
      <w:r w:rsidR="00DD3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 Комиссии может быть обжаловано в установленном законодательством Российской Федерации порядке.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2.21. В случае </w:t>
      </w:r>
      <w:proofErr w:type="gramStart"/>
      <w:r>
        <w:rPr>
          <w:rFonts w:ascii="Times New Roman" w:hAnsi="Times New Roman"/>
          <w:sz w:val="28"/>
          <w:szCs w:val="28"/>
        </w:rPr>
        <w:t>установления фактов нарушения прав участников образовательных 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Комиссия возлагает обязанности по устранению выявленных нарушений и (или) недопущению нарушений в будущем.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2.22. Если нарушения прав участников образовательных отношений возникл</w:t>
      </w:r>
      <w:r w:rsidR="0063397B">
        <w:rPr>
          <w:rFonts w:ascii="Times New Roman" w:hAnsi="Times New Roman"/>
          <w:sz w:val="28"/>
          <w:szCs w:val="28"/>
        </w:rPr>
        <w:t>и вследствие принятия решения ДОУ</w:t>
      </w:r>
      <w:r>
        <w:rPr>
          <w:rFonts w:ascii="Times New Roman" w:hAnsi="Times New Roman"/>
          <w:sz w:val="28"/>
          <w:szCs w:val="28"/>
        </w:rPr>
        <w:t xml:space="preserve">, в том числе вследствие издания локального нормативного акта, Комиссия принимает решение об отмене данного решения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(локального нормативного акта) и указывает срок исполнения решения.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2.23.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Права членов Комиссии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имеет право: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3.1.Принимать к рассмотрению обращение (жалобу, заявление, предложение) любого участника образовательных отношений в пределах своей компетенции.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Принять решение по каждому спорному вопросу, относящемуся к ее компетенции.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 вопроса при согласии конфликтующих сторон.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Рекомендовать внести изменения в локальные нормативные акты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Обязанности членов Комиссии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обязаны: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Присутствовать на всех заседаниях Комиссии.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4.2.Принимать решение в установленные сроки, если не оговорены дополнительные сроки рассмотрения обращения.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Делопроизводство Комиссии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Документация Комиссии выделяется в отдельное делопроизводство </w:t>
      </w:r>
      <w:r w:rsidR="0063397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Заседания Комиссии оформляются протоколом.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Протоколы заседаний Комиссии хранятся в документах </w:t>
      </w:r>
      <w:r w:rsidR="0063397B">
        <w:rPr>
          <w:rFonts w:ascii="Times New Roman" w:hAnsi="Times New Roman"/>
          <w:sz w:val="28"/>
          <w:szCs w:val="28"/>
        </w:rPr>
        <w:t>ДОУ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течение 3-х лет.</w:t>
      </w:r>
    </w:p>
    <w:p w:rsidR="00E72FDC" w:rsidRDefault="00E72FDC" w:rsidP="00E72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F32" w:rsidRDefault="00B15F32"/>
    <w:sectPr w:rsidR="00B15F32" w:rsidSect="00AF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658"/>
    <w:multiLevelType w:val="hybridMultilevel"/>
    <w:tmpl w:val="1F10EE24"/>
    <w:lvl w:ilvl="0" w:tplc="406E4A3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1F28"/>
    <w:multiLevelType w:val="multilevel"/>
    <w:tmpl w:val="DE7C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C358E"/>
    <w:multiLevelType w:val="hybridMultilevel"/>
    <w:tmpl w:val="2FC05DB4"/>
    <w:lvl w:ilvl="0" w:tplc="3950FD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063F1"/>
    <w:multiLevelType w:val="hybridMultilevel"/>
    <w:tmpl w:val="2FC05DB4"/>
    <w:lvl w:ilvl="0" w:tplc="3950FD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223D"/>
    <w:multiLevelType w:val="hybridMultilevel"/>
    <w:tmpl w:val="4D145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FDC"/>
    <w:rsid w:val="000655B8"/>
    <w:rsid w:val="000670B2"/>
    <w:rsid w:val="000719B6"/>
    <w:rsid w:val="00146A58"/>
    <w:rsid w:val="0063397B"/>
    <w:rsid w:val="008045E6"/>
    <w:rsid w:val="00AF3668"/>
    <w:rsid w:val="00B15F32"/>
    <w:rsid w:val="00D40305"/>
    <w:rsid w:val="00DD3A88"/>
    <w:rsid w:val="00E72930"/>
    <w:rsid w:val="00E72FDC"/>
    <w:rsid w:val="00F9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D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72FDC"/>
    <w:rPr>
      <w:b/>
      <w:bCs/>
    </w:rPr>
  </w:style>
  <w:style w:type="table" w:styleId="a5">
    <w:name w:val="Table Grid"/>
    <w:basedOn w:val="a1"/>
    <w:rsid w:val="00F96E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96EBB"/>
    <w:rPr>
      <w:color w:val="0000FF" w:themeColor="hyperlink"/>
      <w:u w:val="single"/>
    </w:rPr>
  </w:style>
  <w:style w:type="paragraph" w:styleId="a7">
    <w:name w:val="No Spacing"/>
    <w:uiPriority w:val="1"/>
    <w:qFormat/>
    <w:rsid w:val="00E729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12st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Cyfra</cp:lastModifiedBy>
  <cp:revision>11</cp:revision>
  <cp:lastPrinted>2019-03-22T09:10:00Z</cp:lastPrinted>
  <dcterms:created xsi:type="dcterms:W3CDTF">2019-03-21T13:26:00Z</dcterms:created>
  <dcterms:modified xsi:type="dcterms:W3CDTF">2019-03-22T09:10:00Z</dcterms:modified>
</cp:coreProperties>
</file>