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13" w:rsidRDefault="006C7E3C">
      <w:pPr>
        <w:spacing w:before="71"/>
        <w:ind w:right="597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 -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сад </w:t>
      </w:r>
      <w:r w:rsidR="00381E23">
        <w:rPr>
          <w:b/>
          <w:sz w:val="24"/>
        </w:rPr>
        <w:t>№5       «Гуси-лебеди</w:t>
      </w:r>
      <w:r>
        <w:rPr>
          <w:b/>
          <w:sz w:val="24"/>
        </w:rPr>
        <w:t>» города Стародуба Брянской области</w:t>
      </w:r>
    </w:p>
    <w:p w:rsidR="00833613" w:rsidRDefault="006C7E3C">
      <w:pPr>
        <w:ind w:left="1" w:right="597"/>
        <w:jc w:val="center"/>
        <w:rPr>
          <w:b/>
          <w:sz w:val="24"/>
        </w:rPr>
      </w:pPr>
      <w:r>
        <w:rPr>
          <w:b/>
          <w:sz w:val="24"/>
        </w:rPr>
        <w:t>(МБДОУ</w:t>
      </w:r>
      <w:r>
        <w:rPr>
          <w:b/>
          <w:spacing w:val="-2"/>
          <w:sz w:val="24"/>
        </w:rPr>
        <w:t xml:space="preserve"> </w:t>
      </w:r>
      <w:proofErr w:type="gramStart"/>
      <w:r w:rsidR="00381E23">
        <w:rPr>
          <w:b/>
          <w:spacing w:val="-2"/>
          <w:sz w:val="24"/>
        </w:rPr>
        <w:t>–</w:t>
      </w:r>
      <w:proofErr w:type="spellStart"/>
      <w:r w:rsidR="00381E23">
        <w:rPr>
          <w:b/>
          <w:spacing w:val="-2"/>
          <w:sz w:val="24"/>
        </w:rPr>
        <w:t>д</w:t>
      </w:r>
      <w:proofErr w:type="spellEnd"/>
      <w:proofErr w:type="gramEnd"/>
      <w:r w:rsidR="00381E23">
        <w:rPr>
          <w:b/>
          <w:spacing w:val="-2"/>
          <w:sz w:val="24"/>
        </w:rPr>
        <w:t xml:space="preserve">/с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 w:rsidR="00381E23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="00381E23">
        <w:rPr>
          <w:b/>
          <w:spacing w:val="-2"/>
          <w:sz w:val="24"/>
        </w:rPr>
        <w:t>«Гуси-лебеди</w:t>
      </w:r>
      <w:r>
        <w:rPr>
          <w:b/>
          <w:spacing w:val="-2"/>
          <w:sz w:val="24"/>
        </w:rPr>
        <w:t>»)</w:t>
      </w:r>
    </w:p>
    <w:p w:rsidR="00833613" w:rsidRDefault="00833613">
      <w:pPr>
        <w:pStyle w:val="a3"/>
        <w:ind w:left="0"/>
        <w:jc w:val="left"/>
        <w:rPr>
          <w:b/>
          <w:sz w:val="20"/>
        </w:rPr>
      </w:pPr>
    </w:p>
    <w:p w:rsidR="00833613" w:rsidRDefault="00833613">
      <w:pPr>
        <w:pStyle w:val="a3"/>
        <w:ind w:left="0"/>
        <w:jc w:val="left"/>
        <w:rPr>
          <w:b/>
          <w:sz w:val="20"/>
        </w:rPr>
      </w:pPr>
    </w:p>
    <w:p w:rsidR="00833613" w:rsidRDefault="00833613">
      <w:pPr>
        <w:pStyle w:val="a3"/>
        <w:ind w:left="0"/>
        <w:jc w:val="left"/>
        <w:rPr>
          <w:b/>
          <w:sz w:val="20"/>
        </w:rPr>
      </w:pPr>
    </w:p>
    <w:p w:rsidR="00833613" w:rsidRDefault="00833613">
      <w:pPr>
        <w:pStyle w:val="a3"/>
        <w:ind w:left="0"/>
        <w:jc w:val="left"/>
        <w:rPr>
          <w:b/>
          <w:sz w:val="20"/>
        </w:rPr>
      </w:pPr>
    </w:p>
    <w:p w:rsidR="00833613" w:rsidRDefault="00833613">
      <w:pPr>
        <w:pStyle w:val="a3"/>
        <w:spacing w:before="138"/>
        <w:ind w:left="0"/>
        <w:jc w:val="left"/>
        <w:rPr>
          <w:b/>
          <w:sz w:val="20"/>
        </w:rPr>
      </w:pPr>
    </w:p>
    <w:p w:rsidR="00833613" w:rsidRDefault="00833613">
      <w:pPr>
        <w:rPr>
          <w:sz w:val="20"/>
        </w:rPr>
        <w:sectPr w:rsidR="00833613">
          <w:type w:val="continuous"/>
          <w:pgSz w:w="11910" w:h="16840"/>
          <w:pgMar w:top="1040" w:right="60" w:bottom="280" w:left="660" w:header="720" w:footer="720" w:gutter="0"/>
          <w:cols w:space="720"/>
        </w:sectPr>
      </w:pPr>
    </w:p>
    <w:p w:rsidR="00833613" w:rsidRPr="00381E23" w:rsidRDefault="006C7E3C">
      <w:pPr>
        <w:pStyle w:val="Heading1"/>
        <w:tabs>
          <w:tab w:val="left" w:pos="7114"/>
        </w:tabs>
        <w:spacing w:before="89"/>
        <w:rPr>
          <w:sz w:val="24"/>
        </w:rPr>
      </w:pPr>
      <w:r w:rsidRPr="00381E23">
        <w:rPr>
          <w:spacing w:val="-2"/>
          <w:sz w:val="24"/>
        </w:rPr>
        <w:lastRenderedPageBreak/>
        <w:t>РАССМОТРЕНО:</w:t>
      </w:r>
      <w:r w:rsidRPr="00381E23">
        <w:rPr>
          <w:sz w:val="24"/>
        </w:rPr>
        <w:tab/>
      </w:r>
      <w:r w:rsidRPr="00381E23">
        <w:rPr>
          <w:spacing w:val="-2"/>
          <w:sz w:val="24"/>
        </w:rPr>
        <w:t>УТВЕРЖДЕНО:</w:t>
      </w:r>
    </w:p>
    <w:p w:rsidR="00833613" w:rsidRPr="00381E23" w:rsidRDefault="006C7E3C">
      <w:pPr>
        <w:tabs>
          <w:tab w:val="left" w:pos="7134"/>
        </w:tabs>
        <w:spacing w:before="2"/>
        <w:ind w:left="192"/>
        <w:rPr>
          <w:sz w:val="24"/>
        </w:rPr>
      </w:pPr>
      <w:r w:rsidRPr="00381E23">
        <w:rPr>
          <w:sz w:val="24"/>
        </w:rPr>
        <w:t>на</w:t>
      </w:r>
      <w:r w:rsidRPr="00381E23">
        <w:rPr>
          <w:spacing w:val="-5"/>
          <w:sz w:val="24"/>
        </w:rPr>
        <w:t xml:space="preserve"> </w:t>
      </w:r>
      <w:r w:rsidRPr="00381E23">
        <w:rPr>
          <w:sz w:val="24"/>
        </w:rPr>
        <w:t>заседании</w:t>
      </w:r>
      <w:r w:rsidRPr="00381E23">
        <w:rPr>
          <w:spacing w:val="-4"/>
          <w:sz w:val="24"/>
        </w:rPr>
        <w:t xml:space="preserve"> </w:t>
      </w:r>
      <w:r w:rsidRPr="00381E23">
        <w:rPr>
          <w:sz w:val="24"/>
        </w:rPr>
        <w:t>Общего</w:t>
      </w:r>
      <w:r w:rsidRPr="00381E23">
        <w:rPr>
          <w:spacing w:val="-4"/>
          <w:sz w:val="24"/>
        </w:rPr>
        <w:t xml:space="preserve"> </w:t>
      </w:r>
      <w:r w:rsidRPr="00381E23">
        <w:rPr>
          <w:spacing w:val="-2"/>
          <w:sz w:val="24"/>
        </w:rPr>
        <w:t>собрания</w:t>
      </w:r>
      <w:r w:rsidRPr="00381E23">
        <w:rPr>
          <w:sz w:val="24"/>
        </w:rPr>
        <w:tab/>
      </w:r>
      <w:r w:rsidRPr="00381E23">
        <w:rPr>
          <w:spacing w:val="-2"/>
          <w:sz w:val="24"/>
        </w:rPr>
        <w:t>приказом</w:t>
      </w:r>
    </w:p>
    <w:p w:rsidR="00833613" w:rsidRPr="00381E23" w:rsidRDefault="006C7E3C" w:rsidP="00381E23">
      <w:pPr>
        <w:spacing w:before="5"/>
        <w:rPr>
          <w:rFonts w:ascii="Arial MT" w:hAnsi="Arial MT"/>
          <w:sz w:val="8"/>
        </w:rPr>
      </w:pPr>
      <w:r w:rsidRPr="00381E23">
        <w:rPr>
          <w:sz w:val="20"/>
        </w:rPr>
        <w:br w:type="column"/>
      </w:r>
    </w:p>
    <w:p w:rsidR="00833613" w:rsidRPr="00381E23" w:rsidRDefault="00833613">
      <w:pPr>
        <w:spacing w:line="6" w:lineRule="exact"/>
        <w:rPr>
          <w:rFonts w:ascii="Arial MT" w:hAnsi="Arial MT"/>
          <w:sz w:val="8"/>
        </w:rPr>
        <w:sectPr w:rsidR="00833613" w:rsidRPr="00381E23">
          <w:type w:val="continuous"/>
          <w:pgSz w:w="11910" w:h="16840"/>
          <w:pgMar w:top="1040" w:right="60" w:bottom="280" w:left="660" w:header="720" w:footer="720" w:gutter="0"/>
          <w:cols w:num="3" w:space="720" w:equalWidth="0">
            <w:col w:w="9137" w:space="77"/>
            <w:col w:w="682" w:space="71"/>
            <w:col w:w="1223"/>
          </w:cols>
        </w:sectPr>
      </w:pPr>
    </w:p>
    <w:p w:rsidR="00833613" w:rsidRPr="00381E23" w:rsidRDefault="006C7E3C">
      <w:pPr>
        <w:tabs>
          <w:tab w:val="left" w:pos="7117"/>
        </w:tabs>
        <w:spacing w:line="311" w:lineRule="exact"/>
        <w:ind w:left="192"/>
        <w:rPr>
          <w:rFonts w:ascii="Arial MT" w:hAnsi="Arial MT"/>
          <w:sz w:val="8"/>
        </w:rPr>
      </w:pPr>
      <w:r w:rsidRPr="00381E23">
        <w:rPr>
          <w:sz w:val="24"/>
        </w:rPr>
        <w:lastRenderedPageBreak/>
        <w:t>работников</w:t>
      </w:r>
      <w:r w:rsidRPr="00381E23">
        <w:rPr>
          <w:spacing w:val="-3"/>
          <w:sz w:val="24"/>
        </w:rPr>
        <w:t xml:space="preserve"> </w:t>
      </w:r>
      <w:r w:rsidRPr="00381E23">
        <w:rPr>
          <w:sz w:val="24"/>
        </w:rPr>
        <w:t>МБДОУ</w:t>
      </w:r>
      <w:r w:rsidRPr="00381E23">
        <w:rPr>
          <w:spacing w:val="-6"/>
          <w:sz w:val="24"/>
        </w:rPr>
        <w:t xml:space="preserve"> </w:t>
      </w:r>
      <w:r w:rsidRPr="00381E23">
        <w:rPr>
          <w:sz w:val="24"/>
        </w:rPr>
        <w:t>№</w:t>
      </w:r>
      <w:r w:rsidRPr="00381E23">
        <w:rPr>
          <w:spacing w:val="-3"/>
          <w:sz w:val="24"/>
        </w:rPr>
        <w:t xml:space="preserve"> </w:t>
      </w:r>
      <w:r w:rsidR="00381E23" w:rsidRPr="00381E23">
        <w:rPr>
          <w:sz w:val="24"/>
        </w:rPr>
        <w:t>5</w:t>
      </w:r>
      <w:r w:rsidR="00381E23" w:rsidRPr="00381E23">
        <w:rPr>
          <w:spacing w:val="-2"/>
          <w:sz w:val="24"/>
        </w:rPr>
        <w:t xml:space="preserve"> «Гуси-лебеди</w:t>
      </w:r>
      <w:r w:rsidRPr="00381E23">
        <w:rPr>
          <w:spacing w:val="-2"/>
          <w:sz w:val="24"/>
        </w:rPr>
        <w:t>»</w:t>
      </w:r>
      <w:r w:rsidRPr="00381E23">
        <w:rPr>
          <w:sz w:val="24"/>
        </w:rPr>
        <w:tab/>
      </w:r>
      <w:proofErr w:type="spellStart"/>
      <w:r w:rsidRPr="00381E23">
        <w:rPr>
          <w:sz w:val="24"/>
        </w:rPr>
        <w:t>МБДОУ</w:t>
      </w:r>
      <w:r w:rsidR="00381E23" w:rsidRPr="00381E23">
        <w:rPr>
          <w:sz w:val="24"/>
        </w:rPr>
        <w:t>-д</w:t>
      </w:r>
      <w:proofErr w:type="spellEnd"/>
      <w:r w:rsidR="00381E23" w:rsidRPr="00381E23">
        <w:rPr>
          <w:sz w:val="24"/>
        </w:rPr>
        <w:t>/с</w:t>
      </w:r>
      <w:r w:rsidRPr="00381E23">
        <w:rPr>
          <w:spacing w:val="2"/>
          <w:sz w:val="24"/>
        </w:rPr>
        <w:t xml:space="preserve"> </w:t>
      </w:r>
      <w:r w:rsidRPr="00381E23">
        <w:rPr>
          <w:sz w:val="24"/>
        </w:rPr>
        <w:t>№</w:t>
      </w:r>
      <w:r w:rsidR="00381E23" w:rsidRPr="00381E23">
        <w:rPr>
          <w:spacing w:val="1"/>
          <w:sz w:val="24"/>
        </w:rPr>
        <w:t>5</w:t>
      </w:r>
      <w:r w:rsidRPr="00381E23">
        <w:rPr>
          <w:spacing w:val="4"/>
          <w:sz w:val="24"/>
        </w:rPr>
        <w:t xml:space="preserve"> </w:t>
      </w:r>
      <w:r w:rsidR="00381E23" w:rsidRPr="00381E23">
        <w:rPr>
          <w:sz w:val="24"/>
        </w:rPr>
        <w:t>«Гуси-лебеди</w:t>
      </w:r>
      <w:r w:rsidRPr="00381E23">
        <w:rPr>
          <w:sz w:val="24"/>
        </w:rPr>
        <w:t>»</w:t>
      </w:r>
      <w:r w:rsidRPr="00381E23">
        <w:rPr>
          <w:spacing w:val="14"/>
          <w:sz w:val="24"/>
        </w:rPr>
        <w:t xml:space="preserve"> </w:t>
      </w:r>
    </w:p>
    <w:p w:rsidR="00833613" w:rsidRPr="00381E23" w:rsidRDefault="00411BFC">
      <w:pPr>
        <w:pStyle w:val="Heading1"/>
        <w:tabs>
          <w:tab w:val="left" w:pos="7100"/>
        </w:tabs>
        <w:rPr>
          <w:sz w:val="24"/>
        </w:rPr>
      </w:pPr>
      <w:r>
        <w:rPr>
          <w:sz w:val="24"/>
        </w:rPr>
        <w:pict>
          <v:rect id="docshape8" o:spid="_x0000_s1026" style="position:absolute;left:0;text-align:left;margin-left:504.6pt;margin-top:14.6pt;width:3.5pt;height:.7pt;z-index:15728640;mso-position-horizontal-relative:page" fillcolor="#c00000" stroked="f">
            <w10:wrap anchorx="page"/>
          </v:rect>
        </w:pict>
      </w:r>
      <w:r w:rsidR="006C7E3C" w:rsidRPr="00381E23">
        <w:rPr>
          <w:sz w:val="24"/>
        </w:rPr>
        <w:t>(протокол</w:t>
      </w:r>
      <w:r w:rsidR="006C7E3C" w:rsidRPr="00381E23">
        <w:rPr>
          <w:spacing w:val="63"/>
          <w:sz w:val="24"/>
        </w:rPr>
        <w:t xml:space="preserve"> </w:t>
      </w:r>
      <w:r w:rsidR="006C7E3C" w:rsidRPr="00381E23">
        <w:rPr>
          <w:sz w:val="24"/>
        </w:rPr>
        <w:t>от</w:t>
      </w:r>
      <w:r w:rsidR="006C7E3C" w:rsidRPr="00381E23">
        <w:rPr>
          <w:spacing w:val="-4"/>
          <w:sz w:val="24"/>
        </w:rPr>
        <w:t xml:space="preserve"> </w:t>
      </w:r>
      <w:r w:rsidR="00381E23" w:rsidRPr="00381E23">
        <w:rPr>
          <w:sz w:val="24"/>
          <w:u w:val="single"/>
        </w:rPr>
        <w:t>07</w:t>
      </w:r>
      <w:r w:rsidR="006C7E3C" w:rsidRPr="00381E23">
        <w:rPr>
          <w:sz w:val="24"/>
          <w:u w:val="single"/>
        </w:rPr>
        <w:t>.03.2024</w:t>
      </w:r>
      <w:r w:rsidR="006C7E3C" w:rsidRPr="00381E23">
        <w:rPr>
          <w:spacing w:val="-2"/>
          <w:sz w:val="24"/>
          <w:u w:val="single"/>
        </w:rPr>
        <w:t xml:space="preserve"> </w:t>
      </w:r>
      <w:r w:rsidR="006C7E3C" w:rsidRPr="00381E23">
        <w:rPr>
          <w:sz w:val="24"/>
          <w:u w:val="single"/>
        </w:rPr>
        <w:t>г.</w:t>
      </w:r>
      <w:r w:rsidR="006C7E3C" w:rsidRPr="00381E23">
        <w:rPr>
          <w:spacing w:val="-5"/>
          <w:sz w:val="24"/>
        </w:rPr>
        <w:t xml:space="preserve"> </w:t>
      </w:r>
      <w:r w:rsidR="006C7E3C" w:rsidRPr="00381E23">
        <w:rPr>
          <w:sz w:val="24"/>
        </w:rPr>
        <w:t>№</w:t>
      </w:r>
      <w:r w:rsidR="006C7E3C" w:rsidRPr="00381E23">
        <w:rPr>
          <w:spacing w:val="-2"/>
          <w:sz w:val="24"/>
        </w:rPr>
        <w:t xml:space="preserve"> </w:t>
      </w:r>
      <w:r w:rsidR="006C7E3C" w:rsidRPr="00381E23">
        <w:rPr>
          <w:spacing w:val="-5"/>
          <w:sz w:val="24"/>
        </w:rPr>
        <w:t>2)</w:t>
      </w:r>
      <w:r w:rsidR="006C7E3C" w:rsidRPr="00381E23">
        <w:rPr>
          <w:sz w:val="24"/>
        </w:rPr>
        <w:tab/>
        <w:t>от</w:t>
      </w:r>
      <w:r w:rsidR="006C7E3C" w:rsidRPr="00381E23">
        <w:rPr>
          <w:spacing w:val="2"/>
          <w:sz w:val="24"/>
        </w:rPr>
        <w:t xml:space="preserve"> </w:t>
      </w:r>
      <w:r w:rsidR="0079610D">
        <w:rPr>
          <w:sz w:val="24"/>
        </w:rPr>
        <w:t>07</w:t>
      </w:r>
      <w:r w:rsidR="006C7E3C" w:rsidRPr="00381E23">
        <w:rPr>
          <w:sz w:val="24"/>
        </w:rPr>
        <w:t>.</w:t>
      </w:r>
      <w:r w:rsidR="006C7E3C" w:rsidRPr="00381E23">
        <w:rPr>
          <w:spacing w:val="-4"/>
          <w:sz w:val="24"/>
        </w:rPr>
        <w:t xml:space="preserve"> </w:t>
      </w:r>
      <w:r w:rsidR="006C7E3C" w:rsidRPr="00381E23">
        <w:rPr>
          <w:sz w:val="24"/>
        </w:rPr>
        <w:t>03.</w:t>
      </w:r>
      <w:r w:rsidR="006C7E3C" w:rsidRPr="00381E23">
        <w:rPr>
          <w:spacing w:val="-4"/>
          <w:sz w:val="24"/>
        </w:rPr>
        <w:t xml:space="preserve"> </w:t>
      </w:r>
      <w:r w:rsidR="006C7E3C" w:rsidRPr="00381E23">
        <w:rPr>
          <w:sz w:val="24"/>
        </w:rPr>
        <w:t>2024 г.</w:t>
      </w:r>
      <w:r w:rsidR="006C7E3C" w:rsidRPr="00381E23">
        <w:rPr>
          <w:spacing w:val="-1"/>
          <w:sz w:val="24"/>
        </w:rPr>
        <w:t xml:space="preserve"> </w:t>
      </w:r>
      <w:r w:rsidR="006C7E3C" w:rsidRPr="00381E23">
        <w:rPr>
          <w:sz w:val="24"/>
        </w:rPr>
        <w:t>№</w:t>
      </w:r>
      <w:r w:rsidR="006C7E3C" w:rsidRPr="00381E23">
        <w:rPr>
          <w:spacing w:val="1"/>
          <w:sz w:val="24"/>
        </w:rPr>
        <w:t xml:space="preserve"> </w:t>
      </w:r>
      <w:r w:rsidR="0079610D">
        <w:rPr>
          <w:spacing w:val="-5"/>
          <w:sz w:val="24"/>
          <w:u w:val="single"/>
        </w:rPr>
        <w:t>19</w:t>
      </w:r>
    </w:p>
    <w:p w:rsidR="00833613" w:rsidRPr="00381E23" w:rsidRDefault="00833613">
      <w:pPr>
        <w:pStyle w:val="a3"/>
        <w:ind w:left="0"/>
        <w:jc w:val="left"/>
        <w:rPr>
          <w:sz w:val="36"/>
        </w:rPr>
      </w:pPr>
    </w:p>
    <w:p w:rsidR="00833613" w:rsidRPr="00381E23" w:rsidRDefault="00833613">
      <w:pPr>
        <w:pStyle w:val="a3"/>
        <w:ind w:left="0"/>
        <w:jc w:val="left"/>
        <w:rPr>
          <w:sz w:val="36"/>
        </w:rPr>
      </w:pPr>
    </w:p>
    <w:p w:rsidR="00833613" w:rsidRDefault="00833613">
      <w:pPr>
        <w:pStyle w:val="a3"/>
        <w:ind w:left="0"/>
        <w:jc w:val="left"/>
        <w:rPr>
          <w:sz w:val="40"/>
        </w:rPr>
      </w:pPr>
    </w:p>
    <w:p w:rsidR="00833613" w:rsidRDefault="00833613">
      <w:pPr>
        <w:pStyle w:val="a3"/>
        <w:ind w:left="0"/>
        <w:jc w:val="left"/>
        <w:rPr>
          <w:sz w:val="40"/>
        </w:rPr>
      </w:pPr>
    </w:p>
    <w:p w:rsidR="00833613" w:rsidRDefault="00833613">
      <w:pPr>
        <w:pStyle w:val="a3"/>
        <w:spacing w:before="338"/>
        <w:ind w:left="0"/>
        <w:jc w:val="left"/>
        <w:rPr>
          <w:sz w:val="40"/>
        </w:rPr>
      </w:pPr>
    </w:p>
    <w:p w:rsidR="00833613" w:rsidRDefault="006C7E3C">
      <w:pPr>
        <w:pStyle w:val="a4"/>
      </w:pPr>
      <w:r>
        <w:rPr>
          <w:spacing w:val="-2"/>
        </w:rPr>
        <w:t>ПОЛОЖЕНИЕ</w:t>
      </w:r>
    </w:p>
    <w:p w:rsidR="00833613" w:rsidRDefault="006C7E3C">
      <w:pPr>
        <w:spacing w:before="415"/>
        <w:ind w:left="1" w:right="597"/>
        <w:jc w:val="center"/>
        <w:rPr>
          <w:b/>
          <w:sz w:val="36"/>
        </w:rPr>
      </w:pPr>
      <w:r>
        <w:rPr>
          <w:b/>
          <w:sz w:val="36"/>
        </w:rPr>
        <w:t>О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КОНФЛИКТЕ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ИНТЕРЕСОВ</w:t>
      </w:r>
    </w:p>
    <w:p w:rsidR="00833613" w:rsidRDefault="006C7E3C" w:rsidP="00BB324A">
      <w:pPr>
        <w:spacing w:before="206"/>
        <w:ind w:left="91" w:right="597"/>
        <w:jc w:val="center"/>
        <w:rPr>
          <w:b/>
          <w:sz w:val="36"/>
        </w:rPr>
      </w:pPr>
      <w:r>
        <w:rPr>
          <w:b/>
          <w:sz w:val="36"/>
        </w:rPr>
        <w:t>РАБОТНИКОВ</w:t>
      </w:r>
      <w:r>
        <w:rPr>
          <w:b/>
          <w:spacing w:val="-2"/>
          <w:sz w:val="36"/>
        </w:rPr>
        <w:t xml:space="preserve"> </w:t>
      </w:r>
      <w:proofErr w:type="spellStart"/>
      <w:r>
        <w:rPr>
          <w:b/>
          <w:sz w:val="36"/>
        </w:rPr>
        <w:t>МБДОУ</w:t>
      </w:r>
      <w:r w:rsidR="00381E23">
        <w:rPr>
          <w:b/>
          <w:sz w:val="36"/>
        </w:rPr>
        <w:t>-д</w:t>
      </w:r>
      <w:proofErr w:type="spellEnd"/>
      <w:r w:rsidR="00381E23">
        <w:rPr>
          <w:b/>
          <w:sz w:val="36"/>
        </w:rPr>
        <w:t>/с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№</w:t>
      </w:r>
      <w:r w:rsidR="00381E23">
        <w:rPr>
          <w:b/>
          <w:spacing w:val="-3"/>
          <w:sz w:val="36"/>
        </w:rPr>
        <w:t xml:space="preserve"> 5</w:t>
      </w:r>
      <w:r w:rsidR="00381E23">
        <w:rPr>
          <w:b/>
          <w:spacing w:val="-2"/>
          <w:sz w:val="36"/>
        </w:rPr>
        <w:t xml:space="preserve"> «Гуси-лебеди</w:t>
      </w:r>
      <w:r>
        <w:rPr>
          <w:b/>
          <w:spacing w:val="-2"/>
          <w:sz w:val="36"/>
        </w:rPr>
        <w:t>»</w:t>
      </w:r>
    </w:p>
    <w:p w:rsidR="00BB324A" w:rsidRDefault="00BB324A" w:rsidP="00BB324A">
      <w:pPr>
        <w:spacing w:before="206"/>
        <w:ind w:left="91" w:right="597"/>
        <w:jc w:val="center"/>
        <w:rPr>
          <w:b/>
          <w:sz w:val="36"/>
        </w:rPr>
      </w:pPr>
    </w:p>
    <w:p w:rsidR="00BB324A" w:rsidRDefault="00BB324A" w:rsidP="00BB324A">
      <w:pPr>
        <w:spacing w:before="206"/>
        <w:ind w:left="91" w:right="597"/>
        <w:jc w:val="center"/>
        <w:rPr>
          <w:b/>
          <w:sz w:val="36"/>
        </w:rPr>
      </w:pPr>
    </w:p>
    <w:p w:rsidR="00BB324A" w:rsidRDefault="00BB324A" w:rsidP="00BB324A">
      <w:pPr>
        <w:spacing w:before="206"/>
        <w:ind w:left="91" w:right="597"/>
        <w:jc w:val="center"/>
        <w:rPr>
          <w:b/>
          <w:sz w:val="36"/>
        </w:rPr>
      </w:pPr>
    </w:p>
    <w:p w:rsidR="00BB324A" w:rsidRDefault="00BB324A" w:rsidP="00BB324A">
      <w:pPr>
        <w:spacing w:before="206"/>
        <w:ind w:left="91" w:right="597"/>
        <w:jc w:val="center"/>
        <w:rPr>
          <w:b/>
          <w:sz w:val="36"/>
        </w:rPr>
      </w:pPr>
    </w:p>
    <w:p w:rsidR="00BB324A" w:rsidRDefault="00BB324A" w:rsidP="00BB324A">
      <w:pPr>
        <w:spacing w:before="206"/>
        <w:ind w:left="91" w:right="597"/>
        <w:jc w:val="center"/>
        <w:rPr>
          <w:b/>
          <w:sz w:val="36"/>
        </w:rPr>
      </w:pPr>
    </w:p>
    <w:p w:rsidR="00BB324A" w:rsidRDefault="00BB324A" w:rsidP="00BB324A">
      <w:pPr>
        <w:spacing w:before="206"/>
        <w:ind w:left="91" w:right="597"/>
        <w:jc w:val="center"/>
        <w:rPr>
          <w:b/>
          <w:sz w:val="36"/>
        </w:rPr>
      </w:pPr>
    </w:p>
    <w:p w:rsidR="00BB324A" w:rsidRDefault="00BB324A" w:rsidP="00BB324A">
      <w:pPr>
        <w:spacing w:before="206"/>
        <w:ind w:left="91" w:right="597"/>
        <w:jc w:val="center"/>
        <w:rPr>
          <w:b/>
          <w:sz w:val="36"/>
        </w:rPr>
      </w:pPr>
    </w:p>
    <w:p w:rsidR="00BB324A" w:rsidRDefault="00BB324A" w:rsidP="00BB324A">
      <w:pPr>
        <w:spacing w:before="206"/>
        <w:ind w:left="91" w:right="597"/>
        <w:jc w:val="center"/>
        <w:rPr>
          <w:b/>
          <w:sz w:val="36"/>
        </w:rPr>
      </w:pPr>
    </w:p>
    <w:p w:rsidR="00BB324A" w:rsidRDefault="00BB324A" w:rsidP="00BB324A">
      <w:pPr>
        <w:spacing w:before="206"/>
        <w:ind w:left="91" w:right="597"/>
        <w:jc w:val="center"/>
        <w:rPr>
          <w:b/>
          <w:sz w:val="36"/>
        </w:rPr>
      </w:pPr>
    </w:p>
    <w:p w:rsidR="00BB324A" w:rsidRDefault="00BB324A" w:rsidP="00BB324A">
      <w:pPr>
        <w:spacing w:before="206"/>
        <w:ind w:left="91" w:right="597"/>
        <w:jc w:val="center"/>
        <w:rPr>
          <w:b/>
          <w:sz w:val="36"/>
        </w:rPr>
      </w:pPr>
    </w:p>
    <w:p w:rsidR="00BB324A" w:rsidRDefault="00BB324A" w:rsidP="00BB324A">
      <w:pPr>
        <w:spacing w:before="206"/>
        <w:ind w:left="91" w:right="597"/>
        <w:jc w:val="center"/>
        <w:rPr>
          <w:b/>
          <w:sz w:val="36"/>
        </w:rPr>
      </w:pPr>
    </w:p>
    <w:p w:rsidR="00BB324A" w:rsidRDefault="00BB324A" w:rsidP="00BB324A">
      <w:pPr>
        <w:spacing w:before="206"/>
        <w:ind w:left="91" w:right="597"/>
        <w:jc w:val="center"/>
        <w:rPr>
          <w:sz w:val="36"/>
        </w:rPr>
        <w:sectPr w:rsidR="00BB324A">
          <w:type w:val="continuous"/>
          <w:pgSz w:w="11910" w:h="16840"/>
          <w:pgMar w:top="1040" w:right="60" w:bottom="280" w:left="660" w:header="720" w:footer="720" w:gutter="0"/>
          <w:cols w:space="720"/>
        </w:sectPr>
      </w:pPr>
    </w:p>
    <w:p w:rsidR="00833613" w:rsidRDefault="006C7E3C">
      <w:pPr>
        <w:pStyle w:val="Heading2"/>
        <w:numPr>
          <w:ilvl w:val="0"/>
          <w:numId w:val="3"/>
        </w:numPr>
        <w:tabs>
          <w:tab w:val="left" w:pos="4347"/>
        </w:tabs>
        <w:spacing w:before="71" w:line="275" w:lineRule="exact"/>
        <w:ind w:left="4347" w:hanging="180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36"/>
        </w:tabs>
        <w:spacing w:line="278" w:lineRule="auto"/>
        <w:ind w:right="787" w:firstLine="0"/>
        <w:jc w:val="both"/>
        <w:rPr>
          <w:sz w:val="24"/>
        </w:rPr>
      </w:pPr>
      <w:r>
        <w:rPr>
          <w:sz w:val="24"/>
        </w:rPr>
        <w:t xml:space="preserve">Настоящее Положение о конфликте интересов работников </w:t>
      </w:r>
      <w:proofErr w:type="spellStart"/>
      <w:r>
        <w:rPr>
          <w:sz w:val="24"/>
        </w:rPr>
        <w:t>МБДОУ</w:t>
      </w:r>
      <w:r w:rsidR="00381E23">
        <w:rPr>
          <w:sz w:val="24"/>
        </w:rPr>
        <w:t>-д</w:t>
      </w:r>
      <w:proofErr w:type="spellEnd"/>
      <w:r w:rsidR="00381E23">
        <w:rPr>
          <w:sz w:val="24"/>
        </w:rPr>
        <w:t>/с № 5 «Гуси-лебеди</w:t>
      </w:r>
      <w:r>
        <w:rPr>
          <w:sz w:val="24"/>
        </w:rPr>
        <w:t>» (далее – Положение,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ДОУ)</w:t>
      </w:r>
      <w:r>
        <w:rPr>
          <w:spacing w:val="1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25.12.2008</w:t>
      </w:r>
      <w:r>
        <w:rPr>
          <w:spacing w:val="14"/>
          <w:sz w:val="24"/>
        </w:rPr>
        <w:t xml:space="preserve"> </w:t>
      </w:r>
      <w:r>
        <w:rPr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>ФЗ</w:t>
      </w:r>
      <w:r w:rsidR="00381E23">
        <w:rPr>
          <w:spacing w:val="-5"/>
          <w:sz w:val="24"/>
        </w:rPr>
        <w:t xml:space="preserve"> </w:t>
      </w:r>
      <w:r w:rsidR="00381E23">
        <w:t>«О противодействии коррупции»,</w:t>
      </w:r>
      <w:r w:rsidR="00381E23" w:rsidRPr="00381E23">
        <w:t xml:space="preserve"> </w:t>
      </w:r>
      <w:r w:rsidR="00381E23">
        <w:t>Федеральным законом от 12.01.1996 № 7-ФЗ</w:t>
      </w:r>
    </w:p>
    <w:p w:rsidR="00833613" w:rsidRDefault="006C7E3C">
      <w:pPr>
        <w:pStyle w:val="a3"/>
        <w:spacing w:line="276" w:lineRule="auto"/>
        <w:ind w:right="787"/>
      </w:pPr>
      <w:r>
        <w:t xml:space="preserve"> «О некоммерческих организациях», Федеральным законом от 29.12.2012 № 273-ФЗ «Об образовании</w:t>
      </w:r>
      <w:r>
        <w:rPr>
          <w:spacing w:val="40"/>
        </w:rPr>
        <w:t xml:space="preserve"> </w:t>
      </w:r>
      <w:r>
        <w:t>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ДОУ.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48"/>
        </w:tabs>
        <w:spacing w:line="276" w:lineRule="auto"/>
        <w:ind w:right="784" w:firstLine="0"/>
        <w:jc w:val="both"/>
        <w:rPr>
          <w:sz w:val="24"/>
        </w:rPr>
      </w:pPr>
      <w:r>
        <w:rPr>
          <w:color w:val="212121"/>
          <w:sz w:val="24"/>
        </w:rPr>
        <w:t xml:space="preserve">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 Федерального закона от 25.12.2008 № 273- </w:t>
      </w:r>
      <w:r>
        <w:rPr>
          <w:color w:val="212121"/>
          <w:spacing w:val="-4"/>
          <w:sz w:val="24"/>
        </w:rPr>
        <w:t>ФЗ.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86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Основной задачей деятельности ДОУ по предотвращению и урегулированию конфликта интересов является ограничение влияния частных интересов, личной заинтересованности работников ДОУ на выполняемые ими обязанности, принимаемые деловые решения.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62"/>
        </w:tabs>
        <w:spacing w:before="146" w:line="273" w:lineRule="auto"/>
        <w:ind w:right="787" w:firstLine="0"/>
        <w:jc w:val="both"/>
        <w:rPr>
          <w:sz w:val="24"/>
        </w:rPr>
      </w:pPr>
      <w:r>
        <w:rPr>
          <w:sz w:val="24"/>
        </w:rPr>
        <w:t>Действие настоящего Положения распространяется на всех работников ДОУ, в том числе выполняющих работу по совместительству.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755"/>
        </w:tabs>
        <w:spacing w:before="156" w:line="273" w:lineRule="auto"/>
        <w:ind w:right="786" w:firstLine="0"/>
        <w:jc w:val="both"/>
        <w:rPr>
          <w:sz w:val="24"/>
        </w:rPr>
      </w:pPr>
      <w:r>
        <w:rPr>
          <w:sz w:val="24"/>
        </w:rPr>
        <w:t>Деятельность по предотвращению и урегулированию конфликта интересов в ДОУ осуществляется на основании следующих основных принципов: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</w:tabs>
        <w:spacing w:before="155"/>
        <w:ind w:left="461" w:hanging="361"/>
        <w:rPr>
          <w:sz w:val="24"/>
        </w:rPr>
      </w:pPr>
      <w:r>
        <w:rPr>
          <w:sz w:val="24"/>
        </w:rPr>
        <w:t>приоритетное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</w:tabs>
        <w:spacing w:before="41"/>
        <w:ind w:left="461" w:hanging="361"/>
        <w:rPr>
          <w:sz w:val="24"/>
        </w:rPr>
      </w:pPr>
      <w:r>
        <w:rPr>
          <w:sz w:val="24"/>
        </w:rPr>
        <w:t>обязательность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41" w:line="276" w:lineRule="auto"/>
        <w:ind w:right="784"/>
        <w:rPr>
          <w:sz w:val="24"/>
        </w:rPr>
      </w:pPr>
      <w:r>
        <w:rPr>
          <w:sz w:val="24"/>
        </w:rPr>
        <w:t xml:space="preserve">индивидуальное рассмотрение и оценка </w:t>
      </w:r>
      <w:proofErr w:type="spellStart"/>
      <w:r>
        <w:rPr>
          <w:sz w:val="24"/>
        </w:rPr>
        <w:t>репутационных</w:t>
      </w:r>
      <w:proofErr w:type="spellEnd"/>
      <w:r>
        <w:rPr>
          <w:sz w:val="24"/>
        </w:rPr>
        <w:t xml:space="preserve"> рисков для ДОУ при выявлении каждого конфликта интересов и его урегулировании;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</w:tabs>
        <w:spacing w:line="275" w:lineRule="exact"/>
        <w:ind w:left="461" w:hanging="361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урегулирования;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</w:tabs>
        <w:spacing w:before="44"/>
        <w:ind w:left="461" w:hanging="361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при урегулировании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41" w:line="276" w:lineRule="auto"/>
        <w:ind w:right="788"/>
        <w:rPr>
          <w:sz w:val="24"/>
        </w:rPr>
      </w:pPr>
      <w:r>
        <w:rPr>
          <w:sz w:val="24"/>
        </w:rPr>
        <w:t xml:space="preserve">защита работника ДОУ от преследования в связи с направлением уведомления о конфликте интересов, который был своевременно раскрыт работником и урегулирован (предотвращен) </w:t>
      </w:r>
      <w:r>
        <w:rPr>
          <w:spacing w:val="-4"/>
          <w:sz w:val="24"/>
        </w:rPr>
        <w:t>ДОУ.</w:t>
      </w:r>
    </w:p>
    <w:p w:rsidR="00833613" w:rsidRDefault="006C7E3C">
      <w:pPr>
        <w:pStyle w:val="Heading2"/>
        <w:numPr>
          <w:ilvl w:val="0"/>
          <w:numId w:val="3"/>
        </w:numPr>
        <w:tabs>
          <w:tab w:val="left" w:pos="1891"/>
        </w:tabs>
        <w:spacing w:before="5"/>
        <w:ind w:left="1891" w:hanging="240"/>
        <w:jc w:val="both"/>
      </w:pPr>
      <w:r>
        <w:t>Комиссия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урегулированию</w:t>
      </w:r>
      <w:r>
        <w:rPr>
          <w:spacing w:val="-3"/>
        </w:rPr>
        <w:t xml:space="preserve"> </w:t>
      </w:r>
      <w:r>
        <w:t>конфликта</w:t>
      </w:r>
      <w:r>
        <w:rPr>
          <w:spacing w:val="-7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rPr>
          <w:spacing w:val="-2"/>
        </w:rPr>
        <w:t>работников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38"/>
        </w:tabs>
        <w:spacing w:before="36" w:line="273" w:lineRule="auto"/>
        <w:ind w:right="791" w:firstLine="0"/>
        <w:jc w:val="both"/>
        <w:rPr>
          <w:sz w:val="24"/>
        </w:rPr>
      </w:pPr>
      <w:r>
        <w:rPr>
          <w:sz w:val="24"/>
        </w:rPr>
        <w:t xml:space="preserve">В ДОУ приказом заведующей создается Комиссия по урегулированию конфликта интересов работников (далее – Комиссия), которая рассматривает и разрешает конфликт интересов </w:t>
      </w:r>
      <w:r>
        <w:rPr>
          <w:spacing w:val="-2"/>
          <w:sz w:val="24"/>
        </w:rPr>
        <w:t>работников.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57"/>
        </w:tabs>
        <w:spacing w:before="158" w:line="273" w:lineRule="auto"/>
        <w:ind w:right="788" w:firstLine="0"/>
        <w:jc w:val="both"/>
        <w:rPr>
          <w:sz w:val="24"/>
        </w:rPr>
      </w:pPr>
      <w:r>
        <w:rPr>
          <w:sz w:val="24"/>
        </w:rPr>
        <w:t>В состав Комиссии входят работники ДОУ, п</w:t>
      </w:r>
      <w:r w:rsidR="00381E23">
        <w:rPr>
          <w:sz w:val="24"/>
        </w:rPr>
        <w:t>ре</w:t>
      </w:r>
      <w:r w:rsidR="003104A2">
        <w:rPr>
          <w:sz w:val="24"/>
        </w:rPr>
        <w:t>дседателем Комиссии является ста</w:t>
      </w:r>
      <w:r w:rsidR="00381E23">
        <w:rPr>
          <w:sz w:val="24"/>
        </w:rPr>
        <w:t>рший воспитатель</w:t>
      </w:r>
      <w:proofErr w:type="gramStart"/>
      <w:r>
        <w:rPr>
          <w:sz w:val="24"/>
        </w:rPr>
        <w:t xml:space="preserve"> </w:t>
      </w:r>
      <w:r w:rsidR="00381E23">
        <w:rPr>
          <w:sz w:val="24"/>
        </w:rPr>
        <w:t>.</w:t>
      </w:r>
      <w:proofErr w:type="gramEnd"/>
    </w:p>
    <w:p w:rsidR="00833613" w:rsidRDefault="006C7E3C">
      <w:pPr>
        <w:pStyle w:val="a5"/>
        <w:numPr>
          <w:ilvl w:val="1"/>
          <w:numId w:val="3"/>
        </w:numPr>
        <w:tabs>
          <w:tab w:val="left" w:pos="686"/>
        </w:tabs>
        <w:spacing w:before="155" w:line="273" w:lineRule="auto"/>
        <w:ind w:right="794" w:firstLine="0"/>
        <w:jc w:val="both"/>
        <w:rPr>
          <w:sz w:val="24"/>
        </w:rPr>
      </w:pPr>
      <w:r>
        <w:rPr>
          <w:sz w:val="24"/>
        </w:rPr>
        <w:t>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52"/>
        </w:tabs>
        <w:spacing w:before="157" w:line="273" w:lineRule="auto"/>
        <w:ind w:right="792" w:firstLine="0"/>
        <w:jc w:val="both"/>
        <w:rPr>
          <w:sz w:val="24"/>
        </w:rPr>
      </w:pPr>
      <w:r>
        <w:rPr>
          <w:sz w:val="24"/>
        </w:rPr>
        <w:t>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35"/>
        </w:tabs>
        <w:spacing w:before="155" w:line="276" w:lineRule="auto"/>
        <w:ind w:right="784" w:firstLine="0"/>
        <w:jc w:val="both"/>
        <w:rPr>
          <w:sz w:val="24"/>
        </w:rPr>
      </w:pPr>
      <w:r>
        <w:rPr>
          <w:sz w:val="24"/>
        </w:rPr>
        <w:t>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</w:t>
      </w:r>
      <w:r>
        <w:rPr>
          <w:spacing w:val="48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50"/>
          <w:sz w:val="24"/>
        </w:rPr>
        <w:t xml:space="preserve"> </w:t>
      </w:r>
      <w:r>
        <w:rPr>
          <w:sz w:val="24"/>
        </w:rPr>
        <w:t>между</w:t>
      </w:r>
      <w:r>
        <w:rPr>
          <w:spacing w:val="5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5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5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8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833613" w:rsidRDefault="00833613">
      <w:pPr>
        <w:spacing w:line="276" w:lineRule="auto"/>
        <w:jc w:val="both"/>
        <w:rPr>
          <w:sz w:val="24"/>
        </w:rPr>
        <w:sectPr w:rsidR="00833613">
          <w:footerReference w:type="default" r:id="rId7"/>
          <w:pgSz w:w="11910" w:h="16840"/>
          <w:pgMar w:top="1040" w:right="60" w:bottom="1200" w:left="660" w:header="0" w:footer="1003" w:gutter="0"/>
          <w:pgNumType w:start="2"/>
          <w:cols w:space="720"/>
        </w:sectPr>
      </w:pPr>
    </w:p>
    <w:p w:rsidR="00833613" w:rsidRDefault="006C7E3C">
      <w:pPr>
        <w:pStyle w:val="a3"/>
        <w:spacing w:before="68" w:line="276" w:lineRule="auto"/>
        <w:ind w:right="244"/>
        <w:jc w:val="left"/>
      </w:pPr>
      <w:r>
        <w:lastRenderedPageBreak/>
        <w:t>деятельности</w:t>
      </w:r>
      <w:r>
        <w:rPr>
          <w:spacing w:val="29"/>
        </w:rPr>
        <w:t xml:space="preserve"> </w:t>
      </w:r>
      <w:r>
        <w:t>Комиссии</w:t>
      </w:r>
      <w:r>
        <w:rPr>
          <w:spacing w:val="29"/>
        </w:rPr>
        <w:t xml:space="preserve"> </w:t>
      </w:r>
      <w:r>
        <w:t>предусматривается</w:t>
      </w:r>
      <w:r>
        <w:rPr>
          <w:spacing w:val="28"/>
        </w:rPr>
        <w:t xml:space="preserve"> </w:t>
      </w:r>
      <w:r>
        <w:t>Положением о</w:t>
      </w:r>
      <w:r>
        <w:rPr>
          <w:spacing w:val="28"/>
        </w:rPr>
        <w:t xml:space="preserve"> </w:t>
      </w:r>
      <w:r>
        <w:t>комиссии по</w:t>
      </w:r>
      <w:r>
        <w:rPr>
          <w:spacing w:val="30"/>
        </w:rPr>
        <w:t xml:space="preserve"> </w:t>
      </w:r>
      <w:r>
        <w:t>урегулированию</w:t>
      </w:r>
      <w:r>
        <w:rPr>
          <w:spacing w:val="28"/>
        </w:rPr>
        <w:t xml:space="preserve"> </w:t>
      </w:r>
      <w:r>
        <w:t xml:space="preserve">споров между участниками образовательных отношений </w:t>
      </w:r>
      <w:proofErr w:type="spellStart"/>
      <w:r>
        <w:t>МБДОУ</w:t>
      </w:r>
      <w:r w:rsidR="00381E23">
        <w:t>-д</w:t>
      </w:r>
      <w:proofErr w:type="spellEnd"/>
      <w:r w:rsidR="00381E23">
        <w:t>/с № 5 «Гуси-лебеди</w:t>
      </w:r>
      <w:r>
        <w:t>».</w:t>
      </w:r>
    </w:p>
    <w:p w:rsidR="00833613" w:rsidRDefault="006C7E3C">
      <w:pPr>
        <w:pStyle w:val="Heading2"/>
        <w:numPr>
          <w:ilvl w:val="0"/>
          <w:numId w:val="3"/>
        </w:numPr>
        <w:tabs>
          <w:tab w:val="left" w:pos="878"/>
          <w:tab w:val="left" w:pos="4745"/>
        </w:tabs>
        <w:spacing w:before="156" w:line="276" w:lineRule="auto"/>
        <w:ind w:left="4745" w:right="1232" w:hanging="4107"/>
        <w:jc w:val="left"/>
      </w:pPr>
      <w:r>
        <w:t>Обязанности</w:t>
      </w:r>
      <w:r>
        <w:rPr>
          <w:spacing w:val="-4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ДОУ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раскрытием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урегулированием</w:t>
      </w:r>
      <w:r>
        <w:rPr>
          <w:spacing w:val="-5"/>
        </w:rPr>
        <w:t xml:space="preserve"> </w:t>
      </w:r>
      <w:r>
        <w:t xml:space="preserve">конфликта </w:t>
      </w:r>
      <w:r>
        <w:rPr>
          <w:spacing w:val="-2"/>
        </w:rPr>
        <w:t>интересов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12"/>
        </w:tabs>
        <w:spacing w:before="143"/>
        <w:ind w:left="612" w:hanging="420"/>
        <w:rPr>
          <w:sz w:val="24"/>
        </w:rPr>
      </w:pPr>
      <w:r>
        <w:rPr>
          <w:sz w:val="24"/>
        </w:rPr>
        <w:t>Работник</w:t>
      </w:r>
      <w:r>
        <w:rPr>
          <w:spacing w:val="-6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</w:tabs>
        <w:spacing w:before="194"/>
        <w:ind w:left="461" w:hanging="361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ДОУ,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 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е</w:t>
      </w:r>
      <w:r w:rsidR="00DB74A1">
        <w:rPr>
          <w:sz w:val="24"/>
        </w:rPr>
        <w:t>го</w:t>
      </w:r>
      <w:r>
        <w:rPr>
          <w:spacing w:val="-2"/>
          <w:sz w:val="24"/>
        </w:rPr>
        <w:t xml:space="preserve"> деятельности;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41" w:line="278" w:lineRule="auto"/>
        <w:ind w:right="791"/>
        <w:rPr>
          <w:sz w:val="24"/>
        </w:rPr>
      </w:pPr>
      <w:r>
        <w:rPr>
          <w:sz w:val="24"/>
        </w:rPr>
        <w:t>руководствоваться интересами ДОУ без учета своих личных интересов, интересов своих родственников, друзей и третьих лиц;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</w:tabs>
        <w:spacing w:line="272" w:lineRule="exact"/>
        <w:ind w:left="461" w:hanging="361"/>
        <w:rPr>
          <w:sz w:val="24"/>
        </w:rPr>
      </w:pPr>
      <w:r>
        <w:rPr>
          <w:sz w:val="24"/>
        </w:rPr>
        <w:t>избегать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</w:tabs>
        <w:spacing w:before="41"/>
        <w:ind w:left="461" w:hanging="361"/>
        <w:rPr>
          <w:sz w:val="24"/>
        </w:rPr>
      </w:pPr>
      <w:r>
        <w:rPr>
          <w:sz w:val="24"/>
        </w:rPr>
        <w:t>раскрывать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возникший</w:t>
      </w:r>
      <w:r>
        <w:rPr>
          <w:spacing w:val="-6"/>
          <w:sz w:val="24"/>
        </w:rPr>
        <w:t xml:space="preserve"> </w:t>
      </w:r>
      <w:r>
        <w:rPr>
          <w:sz w:val="24"/>
        </w:rPr>
        <w:t>(реальный)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</w:tabs>
        <w:spacing w:before="40"/>
        <w:ind w:left="461" w:hanging="361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возникшего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интересов.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52"/>
        </w:tabs>
        <w:spacing w:before="44" w:line="273" w:lineRule="auto"/>
        <w:ind w:right="792" w:firstLine="0"/>
        <w:jc w:val="both"/>
        <w:rPr>
          <w:sz w:val="24"/>
        </w:rPr>
      </w:pPr>
      <w:r>
        <w:rPr>
          <w:sz w:val="24"/>
        </w:rPr>
        <w:t xml:space="preserve">Работник ДОУ при выполнении своих должностных обязанностей не должен использовать возможности ДОУ или допускать их использование в иных целях, </w:t>
      </w:r>
      <w:proofErr w:type="gramStart"/>
      <w:r>
        <w:rPr>
          <w:sz w:val="24"/>
        </w:rPr>
        <w:t>помимо</w:t>
      </w:r>
      <w:proofErr w:type="gramEnd"/>
      <w:r>
        <w:rPr>
          <w:sz w:val="24"/>
        </w:rPr>
        <w:t xml:space="preserve"> предусмотренных уставом ДОУ.</w:t>
      </w:r>
    </w:p>
    <w:p w:rsidR="00833613" w:rsidRDefault="006C7E3C">
      <w:pPr>
        <w:pStyle w:val="Heading2"/>
        <w:numPr>
          <w:ilvl w:val="0"/>
          <w:numId w:val="3"/>
        </w:numPr>
        <w:tabs>
          <w:tab w:val="left" w:pos="2112"/>
        </w:tabs>
        <w:spacing w:before="160"/>
        <w:ind w:left="2112" w:hanging="240"/>
        <w:jc w:val="left"/>
      </w:pPr>
      <w:r>
        <w:t>Порядок</w:t>
      </w:r>
      <w:r>
        <w:rPr>
          <w:spacing w:val="-8"/>
        </w:rPr>
        <w:t xml:space="preserve"> </w:t>
      </w:r>
      <w:r>
        <w:t>раскрытия</w:t>
      </w:r>
      <w:r>
        <w:rPr>
          <w:spacing w:val="-7"/>
        </w:rPr>
        <w:t xml:space="preserve"> </w:t>
      </w:r>
      <w:r>
        <w:t>конфликта</w:t>
      </w:r>
      <w:r>
        <w:rPr>
          <w:spacing w:val="-4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rPr>
          <w:spacing w:val="-5"/>
        </w:rPr>
        <w:t>ДОУ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700"/>
        </w:tabs>
        <w:spacing w:before="190" w:line="276" w:lineRule="auto"/>
        <w:ind w:right="770" w:firstLine="0"/>
        <w:jc w:val="both"/>
        <w:rPr>
          <w:sz w:val="24"/>
        </w:rPr>
      </w:pPr>
      <w:proofErr w:type="gramStart"/>
      <w:r>
        <w:rPr>
          <w:sz w:val="24"/>
        </w:rPr>
        <w:t xml:space="preserve">Раскрытие конфликта интересов осуществляется в соответствии с </w:t>
      </w:r>
      <w:r>
        <w:rPr>
          <w:color w:val="212121"/>
          <w:sz w:val="24"/>
        </w:rPr>
        <w:t xml:space="preserve">Порядком уведомления </w:t>
      </w:r>
      <w:r>
        <w:rPr>
          <w:color w:val="212121"/>
          <w:spacing w:val="-12"/>
          <w:sz w:val="24"/>
        </w:rPr>
        <w:t>работодателя</w:t>
      </w:r>
      <w:r>
        <w:rPr>
          <w:color w:val="212121"/>
          <w:sz w:val="24"/>
        </w:rPr>
        <w:t xml:space="preserve"> </w:t>
      </w:r>
      <w:r>
        <w:rPr>
          <w:color w:val="212121"/>
          <w:spacing w:val="-12"/>
          <w:sz w:val="24"/>
        </w:rPr>
        <w:t>(его</w:t>
      </w:r>
      <w:r>
        <w:rPr>
          <w:color w:val="212121"/>
          <w:sz w:val="24"/>
        </w:rPr>
        <w:t xml:space="preserve"> </w:t>
      </w:r>
      <w:r>
        <w:rPr>
          <w:color w:val="212121"/>
          <w:spacing w:val="-12"/>
          <w:sz w:val="24"/>
        </w:rPr>
        <w:t>представителя)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12"/>
          <w:sz w:val="24"/>
        </w:rPr>
        <w:t>работниками</w:t>
      </w:r>
      <w:r>
        <w:rPr>
          <w:color w:val="212121"/>
          <w:sz w:val="24"/>
        </w:rPr>
        <w:t xml:space="preserve"> </w:t>
      </w:r>
      <w:r>
        <w:rPr>
          <w:color w:val="212121"/>
          <w:spacing w:val="-12"/>
          <w:sz w:val="24"/>
        </w:rPr>
        <w:t>о</w:t>
      </w:r>
      <w:r>
        <w:rPr>
          <w:color w:val="212121"/>
          <w:sz w:val="24"/>
        </w:rPr>
        <w:t xml:space="preserve"> </w:t>
      </w:r>
      <w:r>
        <w:rPr>
          <w:color w:val="212121"/>
          <w:spacing w:val="-12"/>
          <w:sz w:val="24"/>
        </w:rPr>
        <w:t>возникновении</w:t>
      </w:r>
      <w:r>
        <w:rPr>
          <w:color w:val="212121"/>
          <w:sz w:val="24"/>
        </w:rPr>
        <w:t xml:space="preserve"> </w:t>
      </w:r>
      <w:r>
        <w:rPr>
          <w:color w:val="212121"/>
          <w:spacing w:val="-12"/>
          <w:sz w:val="24"/>
        </w:rPr>
        <w:t>личной</w:t>
      </w:r>
      <w:r>
        <w:rPr>
          <w:color w:val="212121"/>
          <w:sz w:val="24"/>
        </w:rPr>
        <w:t xml:space="preserve"> </w:t>
      </w:r>
      <w:r>
        <w:rPr>
          <w:color w:val="212121"/>
          <w:spacing w:val="-12"/>
          <w:sz w:val="24"/>
        </w:rPr>
        <w:t>заинтересованности</w:t>
      </w:r>
      <w:r>
        <w:rPr>
          <w:color w:val="212121"/>
          <w:sz w:val="24"/>
        </w:rPr>
        <w:t xml:space="preserve"> </w:t>
      </w:r>
      <w:r>
        <w:rPr>
          <w:color w:val="212121"/>
          <w:spacing w:val="-12"/>
          <w:sz w:val="24"/>
        </w:rPr>
        <w:t>при</w:t>
      </w:r>
      <w:r>
        <w:rPr>
          <w:color w:val="212121"/>
          <w:sz w:val="24"/>
        </w:rPr>
        <w:t xml:space="preserve"> </w:t>
      </w:r>
      <w:r>
        <w:rPr>
          <w:color w:val="212121"/>
          <w:spacing w:val="-12"/>
          <w:sz w:val="24"/>
        </w:rPr>
        <w:t xml:space="preserve">исполнении </w:t>
      </w:r>
      <w:r>
        <w:rPr>
          <w:color w:val="212121"/>
          <w:spacing w:val="-4"/>
          <w:sz w:val="24"/>
        </w:rPr>
        <w:t>должностных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обязанностей,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которая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приводит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или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может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привести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к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конфликту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>интересов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pacing w:val="-4"/>
          <w:sz w:val="24"/>
        </w:rPr>
        <w:t xml:space="preserve">(локальным </w:t>
      </w:r>
      <w:r>
        <w:rPr>
          <w:color w:val="212121"/>
          <w:sz w:val="24"/>
        </w:rPr>
        <w:t>нормативном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актом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ДОУ)</w:t>
      </w:r>
      <w:r>
        <w:rPr>
          <w:color w:val="212121"/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имя</w:t>
      </w:r>
      <w:r>
        <w:rPr>
          <w:spacing w:val="-15"/>
          <w:sz w:val="24"/>
        </w:rPr>
        <w:t xml:space="preserve"> </w:t>
      </w:r>
      <w:r w:rsidR="00DB74A1">
        <w:rPr>
          <w:sz w:val="24"/>
        </w:rPr>
        <w:t xml:space="preserve">старшего воспитателя </w:t>
      </w:r>
      <w:r>
        <w:rPr>
          <w:sz w:val="24"/>
        </w:rPr>
        <w:t xml:space="preserve">уведомления (приложение № 1 к </w:t>
      </w:r>
      <w:r>
        <w:rPr>
          <w:color w:val="212121"/>
          <w:sz w:val="24"/>
        </w:rPr>
        <w:t xml:space="preserve">Порядку уведомления работодателя (его представителя) </w:t>
      </w:r>
      <w:r>
        <w:rPr>
          <w:color w:val="212121"/>
          <w:spacing w:val="-16"/>
          <w:sz w:val="24"/>
        </w:rPr>
        <w:t>работниками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pacing w:val="-16"/>
          <w:sz w:val="24"/>
        </w:rPr>
        <w:t>о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pacing w:val="-16"/>
          <w:sz w:val="24"/>
        </w:rPr>
        <w:t>возникновении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pacing w:val="-16"/>
          <w:sz w:val="24"/>
        </w:rPr>
        <w:t>личной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pacing w:val="-16"/>
          <w:sz w:val="24"/>
        </w:rPr>
        <w:t>заинтересованности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pacing w:val="-16"/>
          <w:sz w:val="24"/>
        </w:rPr>
        <w:t>при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pacing w:val="-16"/>
          <w:sz w:val="24"/>
        </w:rPr>
        <w:t>исполнении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pacing w:val="-16"/>
          <w:sz w:val="24"/>
        </w:rPr>
        <w:t>должностных</w:t>
      </w:r>
      <w:r>
        <w:rPr>
          <w:color w:val="212121"/>
          <w:spacing w:val="11"/>
          <w:sz w:val="24"/>
        </w:rPr>
        <w:t xml:space="preserve"> </w:t>
      </w:r>
      <w:r>
        <w:rPr>
          <w:color w:val="212121"/>
          <w:spacing w:val="-16"/>
          <w:sz w:val="24"/>
        </w:rPr>
        <w:t>обязанностей</w:t>
      </w:r>
      <w:proofErr w:type="gramEnd"/>
      <w:r>
        <w:rPr>
          <w:color w:val="212121"/>
          <w:spacing w:val="-16"/>
          <w:sz w:val="24"/>
        </w:rPr>
        <w:t>,</w:t>
      </w:r>
      <w:r>
        <w:rPr>
          <w:color w:val="212121"/>
          <w:spacing w:val="7"/>
          <w:sz w:val="24"/>
        </w:rPr>
        <w:t xml:space="preserve"> </w:t>
      </w:r>
      <w:r>
        <w:rPr>
          <w:color w:val="212121"/>
          <w:spacing w:val="-16"/>
          <w:sz w:val="24"/>
        </w:rPr>
        <w:t xml:space="preserve">которая </w:t>
      </w:r>
      <w:r>
        <w:rPr>
          <w:color w:val="212121"/>
          <w:sz w:val="24"/>
        </w:rPr>
        <w:t>приводит или может привести к конфликту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интересов) </w:t>
      </w:r>
      <w:r>
        <w:rPr>
          <w:sz w:val="24"/>
        </w:rPr>
        <w:t>о наличии личной заинтересованности при исполнении обязанностей, которая приводит или может привести к конфликту интересов.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23"/>
        </w:tabs>
        <w:spacing w:line="276" w:lineRule="auto"/>
        <w:ind w:right="768" w:firstLine="0"/>
        <w:jc w:val="both"/>
        <w:rPr>
          <w:sz w:val="24"/>
        </w:rPr>
      </w:pPr>
      <w:proofErr w:type="gramStart"/>
      <w:r>
        <w:rPr>
          <w:sz w:val="24"/>
        </w:rPr>
        <w:t xml:space="preserve">Направленное в соответствии с пунктом 4.1 уведомление передается в Комиссию и подлежит регистрации в течение одного рабочего дня со дня поступления в Журнале регистрации уведомлений работников ДОУ о наличии личной заинтересованности (приложение № 2 к </w:t>
      </w:r>
      <w:r>
        <w:rPr>
          <w:color w:val="212121"/>
          <w:sz w:val="24"/>
        </w:rPr>
        <w:t xml:space="preserve">Порядку </w:t>
      </w:r>
      <w:r>
        <w:rPr>
          <w:color w:val="212121"/>
          <w:spacing w:val="-14"/>
          <w:sz w:val="24"/>
        </w:rPr>
        <w:t>уведомления</w:t>
      </w:r>
      <w:r>
        <w:rPr>
          <w:color w:val="212121"/>
          <w:sz w:val="24"/>
        </w:rPr>
        <w:t xml:space="preserve"> </w:t>
      </w:r>
      <w:r>
        <w:rPr>
          <w:color w:val="212121"/>
          <w:spacing w:val="-14"/>
          <w:sz w:val="24"/>
        </w:rPr>
        <w:t>работодателя</w:t>
      </w:r>
      <w:r>
        <w:rPr>
          <w:color w:val="212121"/>
          <w:spacing w:val="14"/>
          <w:sz w:val="24"/>
        </w:rPr>
        <w:t xml:space="preserve"> </w:t>
      </w:r>
      <w:r>
        <w:rPr>
          <w:color w:val="212121"/>
          <w:spacing w:val="-14"/>
          <w:sz w:val="24"/>
        </w:rPr>
        <w:t>(его</w:t>
      </w:r>
      <w:r>
        <w:rPr>
          <w:color w:val="212121"/>
          <w:sz w:val="24"/>
        </w:rPr>
        <w:t xml:space="preserve"> </w:t>
      </w:r>
      <w:r>
        <w:rPr>
          <w:color w:val="212121"/>
          <w:spacing w:val="-14"/>
          <w:sz w:val="24"/>
        </w:rPr>
        <w:t>представителя)</w:t>
      </w:r>
      <w:r>
        <w:rPr>
          <w:color w:val="212121"/>
          <w:sz w:val="24"/>
        </w:rPr>
        <w:t xml:space="preserve"> </w:t>
      </w:r>
      <w:r>
        <w:rPr>
          <w:color w:val="212121"/>
          <w:spacing w:val="-14"/>
          <w:sz w:val="24"/>
        </w:rPr>
        <w:t>работниками</w:t>
      </w:r>
      <w:r>
        <w:rPr>
          <w:color w:val="212121"/>
          <w:sz w:val="24"/>
        </w:rPr>
        <w:t xml:space="preserve"> </w:t>
      </w:r>
      <w:r>
        <w:rPr>
          <w:color w:val="212121"/>
          <w:spacing w:val="-14"/>
          <w:sz w:val="24"/>
        </w:rPr>
        <w:t>о</w:t>
      </w:r>
      <w:r>
        <w:rPr>
          <w:color w:val="212121"/>
          <w:sz w:val="24"/>
        </w:rPr>
        <w:t xml:space="preserve"> </w:t>
      </w:r>
      <w:r>
        <w:rPr>
          <w:color w:val="212121"/>
          <w:spacing w:val="-14"/>
          <w:sz w:val="24"/>
        </w:rPr>
        <w:t>возникновении</w:t>
      </w:r>
      <w:r>
        <w:rPr>
          <w:color w:val="212121"/>
          <w:sz w:val="24"/>
        </w:rPr>
        <w:t xml:space="preserve"> </w:t>
      </w:r>
      <w:r>
        <w:rPr>
          <w:color w:val="212121"/>
          <w:spacing w:val="-14"/>
          <w:sz w:val="24"/>
        </w:rPr>
        <w:t>личной</w:t>
      </w:r>
      <w:r>
        <w:rPr>
          <w:color w:val="212121"/>
          <w:sz w:val="24"/>
        </w:rPr>
        <w:t xml:space="preserve"> </w:t>
      </w:r>
      <w:r>
        <w:rPr>
          <w:color w:val="212121"/>
          <w:spacing w:val="-14"/>
          <w:sz w:val="24"/>
        </w:rPr>
        <w:t>заинтересованности</w:t>
      </w:r>
      <w:r>
        <w:rPr>
          <w:color w:val="212121"/>
          <w:sz w:val="24"/>
        </w:rPr>
        <w:t xml:space="preserve"> </w:t>
      </w:r>
      <w:r>
        <w:rPr>
          <w:color w:val="212121"/>
          <w:spacing w:val="-14"/>
          <w:sz w:val="24"/>
        </w:rPr>
        <w:t xml:space="preserve">при </w:t>
      </w:r>
      <w:r>
        <w:rPr>
          <w:color w:val="212121"/>
          <w:spacing w:val="-12"/>
          <w:sz w:val="24"/>
        </w:rPr>
        <w:t>исполнении</w:t>
      </w:r>
      <w:r>
        <w:rPr>
          <w:color w:val="212121"/>
          <w:spacing w:val="-17"/>
          <w:sz w:val="24"/>
        </w:rPr>
        <w:t xml:space="preserve"> </w:t>
      </w:r>
      <w:r>
        <w:rPr>
          <w:color w:val="212121"/>
          <w:spacing w:val="-12"/>
          <w:sz w:val="24"/>
        </w:rPr>
        <w:t>должностных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pacing w:val="-12"/>
          <w:sz w:val="24"/>
        </w:rPr>
        <w:t>обязанностей,</w:t>
      </w:r>
      <w:r>
        <w:rPr>
          <w:color w:val="212121"/>
          <w:spacing w:val="-18"/>
          <w:sz w:val="24"/>
        </w:rPr>
        <w:t xml:space="preserve"> </w:t>
      </w:r>
      <w:r>
        <w:rPr>
          <w:color w:val="212121"/>
          <w:spacing w:val="-12"/>
          <w:sz w:val="24"/>
        </w:rPr>
        <w:t>которая</w:t>
      </w:r>
      <w:r>
        <w:rPr>
          <w:color w:val="212121"/>
          <w:spacing w:val="-18"/>
          <w:sz w:val="24"/>
        </w:rPr>
        <w:t xml:space="preserve"> </w:t>
      </w:r>
      <w:r>
        <w:rPr>
          <w:color w:val="212121"/>
          <w:spacing w:val="-12"/>
          <w:sz w:val="24"/>
        </w:rPr>
        <w:t>приводит</w:t>
      </w:r>
      <w:r>
        <w:rPr>
          <w:color w:val="212121"/>
          <w:spacing w:val="-18"/>
          <w:sz w:val="24"/>
        </w:rPr>
        <w:t xml:space="preserve"> </w:t>
      </w:r>
      <w:r>
        <w:rPr>
          <w:color w:val="212121"/>
          <w:spacing w:val="-12"/>
          <w:sz w:val="24"/>
        </w:rPr>
        <w:t>или</w:t>
      </w:r>
      <w:r>
        <w:rPr>
          <w:color w:val="212121"/>
          <w:spacing w:val="-17"/>
          <w:sz w:val="24"/>
        </w:rPr>
        <w:t xml:space="preserve"> </w:t>
      </w:r>
      <w:r>
        <w:rPr>
          <w:color w:val="212121"/>
          <w:spacing w:val="-12"/>
          <w:sz w:val="24"/>
        </w:rPr>
        <w:t>может</w:t>
      </w:r>
      <w:r>
        <w:rPr>
          <w:color w:val="212121"/>
          <w:spacing w:val="-18"/>
          <w:sz w:val="24"/>
        </w:rPr>
        <w:t xml:space="preserve"> </w:t>
      </w:r>
      <w:r>
        <w:rPr>
          <w:color w:val="212121"/>
          <w:spacing w:val="-12"/>
          <w:sz w:val="24"/>
        </w:rPr>
        <w:t>привести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pacing w:val="-12"/>
          <w:sz w:val="24"/>
        </w:rPr>
        <w:t>к</w:t>
      </w:r>
      <w:r>
        <w:rPr>
          <w:color w:val="212121"/>
          <w:spacing w:val="-17"/>
          <w:sz w:val="24"/>
        </w:rPr>
        <w:t xml:space="preserve"> </w:t>
      </w:r>
      <w:r>
        <w:rPr>
          <w:color w:val="212121"/>
          <w:spacing w:val="-12"/>
          <w:sz w:val="24"/>
        </w:rPr>
        <w:t>конфликту</w:t>
      </w:r>
      <w:r>
        <w:rPr>
          <w:color w:val="212121"/>
          <w:spacing w:val="-28"/>
          <w:sz w:val="24"/>
        </w:rPr>
        <w:t xml:space="preserve"> </w:t>
      </w:r>
      <w:r>
        <w:rPr>
          <w:color w:val="212121"/>
          <w:spacing w:val="-12"/>
          <w:sz w:val="24"/>
        </w:rPr>
        <w:t>интересов</w:t>
      </w:r>
      <w:r>
        <w:rPr>
          <w:spacing w:val="-12"/>
          <w:sz w:val="24"/>
        </w:rPr>
        <w:t>).</w:t>
      </w:r>
      <w:proofErr w:type="gramEnd"/>
    </w:p>
    <w:p w:rsidR="00833613" w:rsidRDefault="006C7E3C">
      <w:pPr>
        <w:pStyle w:val="a5"/>
        <w:numPr>
          <w:ilvl w:val="1"/>
          <w:numId w:val="3"/>
        </w:numPr>
        <w:tabs>
          <w:tab w:val="left" w:pos="630"/>
        </w:tabs>
        <w:spacing w:before="149" w:line="273" w:lineRule="auto"/>
        <w:ind w:right="787" w:firstLine="0"/>
        <w:jc w:val="both"/>
        <w:rPr>
          <w:sz w:val="24"/>
        </w:rPr>
      </w:pPr>
      <w:r>
        <w:rPr>
          <w:sz w:val="24"/>
        </w:rPr>
        <w:t>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45"/>
        </w:tabs>
        <w:spacing w:before="156" w:line="276" w:lineRule="auto"/>
        <w:ind w:right="787" w:firstLine="0"/>
        <w:jc w:val="both"/>
        <w:rPr>
          <w:sz w:val="24"/>
        </w:rPr>
      </w:pPr>
      <w:r>
        <w:rPr>
          <w:sz w:val="24"/>
        </w:rPr>
        <w:t>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 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833613" w:rsidRDefault="006C7E3C">
      <w:pPr>
        <w:pStyle w:val="Heading2"/>
        <w:numPr>
          <w:ilvl w:val="0"/>
          <w:numId w:val="3"/>
        </w:numPr>
        <w:tabs>
          <w:tab w:val="left" w:pos="460"/>
        </w:tabs>
        <w:ind w:left="460" w:hanging="240"/>
        <w:jc w:val="both"/>
      </w:pPr>
      <w:r>
        <w:t>Перечень</w:t>
      </w:r>
      <w:r>
        <w:rPr>
          <w:spacing w:val="-5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возможен</w:t>
      </w:r>
      <w:r>
        <w:rPr>
          <w:spacing w:val="-3"/>
        </w:rPr>
        <w:t xml:space="preserve"> </w:t>
      </w:r>
      <w:r>
        <w:t>конфликт</w:t>
      </w:r>
      <w:r>
        <w:rPr>
          <w:spacing w:val="-3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разрешения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738"/>
        </w:tabs>
        <w:spacing w:before="190" w:line="273" w:lineRule="auto"/>
        <w:ind w:right="790" w:firstLine="0"/>
        <w:jc w:val="both"/>
        <w:rPr>
          <w:sz w:val="24"/>
        </w:rPr>
      </w:pPr>
      <w:r>
        <w:rPr>
          <w:sz w:val="24"/>
        </w:rPr>
        <w:t>Работники ДОУ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76"/>
        </w:tabs>
        <w:spacing w:before="155" w:line="273" w:lineRule="auto"/>
        <w:ind w:right="798" w:firstLine="0"/>
        <w:jc w:val="both"/>
        <w:rPr>
          <w:sz w:val="24"/>
        </w:rPr>
      </w:pPr>
      <w:r>
        <w:rPr>
          <w:sz w:val="24"/>
        </w:rPr>
        <w:t xml:space="preserve">Примерный перечень ситуаций, при которых возникает или может возникнуть конфликт </w:t>
      </w:r>
      <w:r>
        <w:rPr>
          <w:spacing w:val="-2"/>
          <w:sz w:val="24"/>
        </w:rPr>
        <w:t>интересов:</w:t>
      </w:r>
    </w:p>
    <w:p w:rsidR="00833613" w:rsidRDefault="00833613">
      <w:pPr>
        <w:spacing w:line="273" w:lineRule="auto"/>
        <w:jc w:val="both"/>
        <w:rPr>
          <w:sz w:val="24"/>
        </w:rPr>
        <w:sectPr w:rsidR="00833613">
          <w:pgSz w:w="11910" w:h="16840"/>
          <w:pgMar w:top="1040" w:right="60" w:bottom="1200" w:left="660" w:header="0" w:footer="1003" w:gutter="0"/>
          <w:cols w:space="720"/>
        </w:sectPr>
      </w:pPr>
    </w:p>
    <w:p w:rsidR="00833613" w:rsidRDefault="006C7E3C">
      <w:pPr>
        <w:pStyle w:val="a5"/>
        <w:numPr>
          <w:ilvl w:val="2"/>
          <w:numId w:val="3"/>
        </w:numPr>
        <w:tabs>
          <w:tab w:val="left" w:pos="799"/>
        </w:tabs>
        <w:spacing w:before="68" w:line="276" w:lineRule="auto"/>
        <w:ind w:right="792" w:firstLine="0"/>
        <w:jc w:val="both"/>
        <w:rPr>
          <w:sz w:val="24"/>
        </w:rPr>
      </w:pPr>
      <w:r>
        <w:rPr>
          <w:sz w:val="24"/>
        </w:rPr>
        <w:lastRenderedPageBreak/>
        <w:t>Заведующий или работник ДОУ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ДОУ является родственник или иное лицо, с которым связана личная заинтересованность заведующего ДОУ или указанного работника ДОУ.</w:t>
      </w:r>
    </w:p>
    <w:p w:rsidR="00833613" w:rsidRDefault="006C7E3C">
      <w:pPr>
        <w:pStyle w:val="a5"/>
        <w:numPr>
          <w:ilvl w:val="2"/>
          <w:numId w:val="3"/>
        </w:numPr>
        <w:tabs>
          <w:tab w:val="left" w:pos="923"/>
        </w:tabs>
        <w:spacing w:before="151" w:line="276" w:lineRule="auto"/>
        <w:ind w:right="786" w:firstLine="0"/>
        <w:jc w:val="both"/>
        <w:rPr>
          <w:sz w:val="24"/>
        </w:rPr>
      </w:pPr>
      <w:proofErr w:type="gramStart"/>
      <w:r>
        <w:rPr>
          <w:sz w:val="24"/>
        </w:rPr>
        <w:t>Работник ДОУ, ответственный за закупку товаров, работ, услуг для обеспечения государственных (муниципальных) нужд, участвует в выборе из ограниченного числа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ДОУ.</w:t>
      </w:r>
      <w:proofErr w:type="gramEnd"/>
    </w:p>
    <w:p w:rsidR="00833613" w:rsidRDefault="006C7E3C">
      <w:pPr>
        <w:pStyle w:val="a5"/>
        <w:numPr>
          <w:ilvl w:val="2"/>
          <w:numId w:val="3"/>
        </w:numPr>
        <w:tabs>
          <w:tab w:val="left" w:pos="969"/>
        </w:tabs>
        <w:spacing w:before="151" w:line="276" w:lineRule="auto"/>
        <w:ind w:right="787" w:firstLine="0"/>
        <w:jc w:val="both"/>
        <w:rPr>
          <w:sz w:val="24"/>
        </w:rPr>
      </w:pPr>
      <w:r>
        <w:rPr>
          <w:sz w:val="24"/>
        </w:rPr>
        <w:t>Работник ДОУ,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ДОУ.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ДОУ.</w:t>
      </w:r>
    </w:p>
    <w:p w:rsidR="00833613" w:rsidRDefault="006C7E3C">
      <w:pPr>
        <w:pStyle w:val="a5"/>
        <w:numPr>
          <w:ilvl w:val="2"/>
          <w:numId w:val="3"/>
        </w:numPr>
        <w:tabs>
          <w:tab w:val="left" w:pos="880"/>
        </w:tabs>
        <w:spacing w:before="151" w:line="273" w:lineRule="auto"/>
        <w:ind w:right="792" w:firstLine="0"/>
        <w:jc w:val="both"/>
        <w:rPr>
          <w:sz w:val="24"/>
        </w:rPr>
      </w:pPr>
      <w:r>
        <w:rPr>
          <w:sz w:val="24"/>
        </w:rPr>
        <w:t>Работник ДОУ использует информацию, ставшую ему известной в ходе выполнения трудовых обязанностей, для получения выгоды для себя или иного лица, с которым связана</w:t>
      </w:r>
      <w:r>
        <w:rPr>
          <w:spacing w:val="80"/>
          <w:sz w:val="24"/>
        </w:rPr>
        <w:t xml:space="preserve"> </w:t>
      </w:r>
      <w:r>
        <w:rPr>
          <w:sz w:val="24"/>
        </w:rPr>
        <w:t>личная заинтересованность работника.</w:t>
      </w:r>
    </w:p>
    <w:p w:rsidR="00833613" w:rsidRDefault="006C7E3C">
      <w:pPr>
        <w:pStyle w:val="a5"/>
        <w:numPr>
          <w:ilvl w:val="2"/>
          <w:numId w:val="3"/>
        </w:numPr>
        <w:tabs>
          <w:tab w:val="left" w:pos="914"/>
        </w:tabs>
        <w:spacing w:before="158" w:line="276" w:lineRule="auto"/>
        <w:ind w:right="782" w:firstLine="0"/>
        <w:jc w:val="both"/>
        <w:rPr>
          <w:sz w:val="24"/>
        </w:rPr>
      </w:pPr>
      <w:r>
        <w:rPr>
          <w:sz w:val="24"/>
        </w:rPr>
        <w:t>Педагогический работник осуществляет частное репетиторство с воспитанником на территории ДОУ. Такой конфликт интересов рассматривается на заседании Комиссии по урегулированию споров в соответствии с пунктом 2.5 настоящего Положения.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12"/>
        </w:tabs>
        <w:spacing w:before="147"/>
        <w:ind w:left="612" w:hanging="420"/>
        <w:jc w:val="both"/>
        <w:rPr>
          <w:sz w:val="24"/>
        </w:rPr>
      </w:pP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быть: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195" w:line="276" w:lineRule="auto"/>
        <w:ind w:right="791"/>
        <w:rPr>
          <w:sz w:val="24"/>
        </w:rPr>
      </w:pPr>
      <w:r>
        <w:rPr>
          <w:sz w:val="24"/>
        </w:rPr>
        <w:t>ограничение доступа работника к информации, которая может затрагивать его личные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интересы;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line="276" w:lineRule="auto"/>
        <w:ind w:right="795"/>
        <w:rPr>
          <w:sz w:val="24"/>
        </w:rPr>
      </w:pPr>
      <w:r>
        <w:rPr>
          <w:sz w:val="24"/>
        </w:rPr>
        <w:t>добровольный отказ работника или его отстранение (постоянное или временное) от участия в обсуждении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оказаться под влиянием конфликта интересов;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</w:tabs>
        <w:ind w:left="461" w:hanging="361"/>
        <w:rPr>
          <w:sz w:val="24"/>
        </w:rPr>
      </w:pPr>
      <w:r>
        <w:rPr>
          <w:sz w:val="24"/>
        </w:rPr>
        <w:t>пересмотр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работника;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3"/>
          <w:tab w:val="left" w:pos="1521"/>
          <w:tab w:val="left" w:pos="2818"/>
          <w:tab w:val="left" w:pos="3295"/>
          <w:tab w:val="left" w:pos="4695"/>
          <w:tab w:val="left" w:pos="7134"/>
          <w:tab w:val="left" w:pos="8621"/>
        </w:tabs>
        <w:spacing w:before="40" w:line="278" w:lineRule="auto"/>
        <w:ind w:right="795"/>
        <w:jc w:val="left"/>
        <w:rPr>
          <w:sz w:val="24"/>
        </w:rPr>
      </w:pPr>
      <w:r>
        <w:rPr>
          <w:spacing w:val="-2"/>
          <w:sz w:val="24"/>
        </w:rPr>
        <w:t>перевод</w:t>
      </w:r>
      <w:r>
        <w:rPr>
          <w:sz w:val="24"/>
        </w:rPr>
        <w:tab/>
      </w:r>
      <w:r>
        <w:rPr>
          <w:spacing w:val="-2"/>
          <w:sz w:val="24"/>
        </w:rPr>
        <w:t>работника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должность,</w:t>
      </w:r>
      <w:r>
        <w:rPr>
          <w:sz w:val="24"/>
        </w:rPr>
        <w:tab/>
      </w:r>
      <w:r>
        <w:rPr>
          <w:spacing w:val="-2"/>
          <w:sz w:val="24"/>
        </w:rPr>
        <w:t>предусматривающую</w:t>
      </w:r>
      <w:r>
        <w:rPr>
          <w:sz w:val="24"/>
        </w:rPr>
        <w:tab/>
      </w:r>
      <w:r>
        <w:rPr>
          <w:spacing w:val="-2"/>
          <w:sz w:val="24"/>
        </w:rPr>
        <w:t>выполнение</w:t>
      </w:r>
      <w:r>
        <w:rPr>
          <w:sz w:val="24"/>
        </w:rPr>
        <w:tab/>
      </w:r>
      <w:r>
        <w:rPr>
          <w:spacing w:val="-2"/>
          <w:sz w:val="24"/>
        </w:rPr>
        <w:t xml:space="preserve">функциональных </w:t>
      </w:r>
      <w:r>
        <w:rPr>
          <w:sz w:val="24"/>
        </w:rPr>
        <w:t>обязанностей, исключающих конфликт интересов, в соответствии с ТК;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3"/>
        </w:tabs>
        <w:spacing w:line="272" w:lineRule="exact"/>
        <w:jc w:val="left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-3"/>
          <w:sz w:val="24"/>
        </w:rPr>
        <w:t xml:space="preserve"> </w:t>
      </w:r>
      <w:r>
        <w:rPr>
          <w:sz w:val="24"/>
        </w:rPr>
        <w:t>порождающего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3"/>
        </w:tabs>
        <w:spacing w:before="41"/>
        <w:jc w:val="left"/>
        <w:rPr>
          <w:sz w:val="24"/>
        </w:rPr>
      </w:pPr>
      <w:r>
        <w:rPr>
          <w:sz w:val="24"/>
        </w:rPr>
        <w:t>увольнение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5"/>
          <w:sz w:val="24"/>
        </w:rPr>
        <w:t xml:space="preserve"> TK;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41" w:line="278" w:lineRule="auto"/>
        <w:ind w:right="793"/>
        <w:rPr>
          <w:sz w:val="24"/>
        </w:rPr>
      </w:pPr>
      <w:r>
        <w:rPr>
          <w:sz w:val="24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line="276" w:lineRule="auto"/>
        <w:ind w:right="790"/>
        <w:rPr>
          <w:sz w:val="24"/>
        </w:rPr>
      </w:pPr>
      <w:r>
        <w:rPr>
          <w:sz w:val="24"/>
        </w:rPr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line="276" w:lineRule="auto"/>
        <w:ind w:right="786"/>
        <w:rPr>
          <w:sz w:val="24"/>
        </w:rPr>
      </w:pPr>
      <w:r>
        <w:rPr>
          <w:sz w:val="24"/>
        </w:rPr>
        <w:t>внесение изменений в локальные нормативные акты ДОУ, связанные с порядком оказания платных образовательных услуг, в том числе касающиеся запрета на частное репетиторство на территории ДОУ;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</w:tabs>
        <w:ind w:left="461" w:hanging="361"/>
        <w:rPr>
          <w:sz w:val="24"/>
        </w:rPr>
      </w:pP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интересов.</w:t>
      </w:r>
    </w:p>
    <w:p w:rsidR="00833613" w:rsidRDefault="00833613">
      <w:pPr>
        <w:jc w:val="both"/>
        <w:rPr>
          <w:sz w:val="24"/>
        </w:rPr>
        <w:sectPr w:rsidR="00833613">
          <w:pgSz w:w="11910" w:h="16840"/>
          <w:pgMar w:top="1040" w:right="60" w:bottom="1200" w:left="660" w:header="0" w:footer="1003" w:gutter="0"/>
          <w:cols w:space="720"/>
        </w:sectPr>
      </w:pPr>
    </w:p>
    <w:p w:rsidR="00833613" w:rsidRDefault="006C7E3C">
      <w:pPr>
        <w:pStyle w:val="a5"/>
        <w:numPr>
          <w:ilvl w:val="1"/>
          <w:numId w:val="3"/>
        </w:numPr>
        <w:tabs>
          <w:tab w:val="left" w:pos="628"/>
        </w:tabs>
        <w:spacing w:before="68" w:line="276" w:lineRule="auto"/>
        <w:ind w:right="785" w:firstLine="0"/>
        <w:jc w:val="both"/>
        <w:rPr>
          <w:sz w:val="24"/>
        </w:rPr>
      </w:pPr>
      <w:r>
        <w:rPr>
          <w:sz w:val="24"/>
        </w:rPr>
        <w:lastRenderedPageBreak/>
        <w:t>При урегулировании конфликта интересов учитывается степень личного интереса работника,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и вероятность того, что его личный интерес будет реализован в ущерб интересам ДОУ.</w:t>
      </w:r>
    </w:p>
    <w:p w:rsidR="00833613" w:rsidRDefault="006C7E3C">
      <w:pPr>
        <w:pStyle w:val="Heading2"/>
        <w:numPr>
          <w:ilvl w:val="0"/>
          <w:numId w:val="3"/>
        </w:numPr>
        <w:tabs>
          <w:tab w:val="left" w:pos="2232"/>
        </w:tabs>
        <w:ind w:left="2232" w:hanging="240"/>
        <w:jc w:val="left"/>
      </w:pPr>
      <w:r>
        <w:t>Ответственность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несоблюдение</w:t>
      </w:r>
      <w:r>
        <w:rPr>
          <w:spacing w:val="-6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35"/>
        </w:tabs>
        <w:spacing w:before="190" w:line="276" w:lineRule="auto"/>
        <w:ind w:right="792" w:firstLine="0"/>
        <w:jc w:val="both"/>
        <w:rPr>
          <w:sz w:val="24"/>
        </w:rPr>
      </w:pPr>
      <w:r>
        <w:rPr>
          <w:sz w:val="24"/>
        </w:rPr>
        <w:t>Согласно части 1 статьи 13 Федерального закона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731"/>
        </w:tabs>
        <w:spacing w:before="151" w:line="273" w:lineRule="auto"/>
        <w:ind w:right="790" w:firstLine="0"/>
        <w:jc w:val="both"/>
        <w:rPr>
          <w:sz w:val="24"/>
        </w:rPr>
      </w:pPr>
      <w:r>
        <w:rPr>
          <w:sz w:val="24"/>
        </w:rPr>
        <w:t>В соответствии со статьей 192 TK к работнику могут быть применены следующие дисциплинарные взыскания:</w:t>
      </w:r>
    </w:p>
    <w:p w:rsidR="00833613" w:rsidRDefault="006C7E3C">
      <w:pPr>
        <w:pStyle w:val="a5"/>
        <w:numPr>
          <w:ilvl w:val="0"/>
          <w:numId w:val="1"/>
        </w:numPr>
        <w:tabs>
          <w:tab w:val="left" w:pos="450"/>
        </w:tabs>
        <w:spacing w:before="153"/>
        <w:ind w:left="450" w:hanging="258"/>
        <w:jc w:val="both"/>
        <w:rPr>
          <w:sz w:val="24"/>
        </w:rPr>
      </w:pPr>
      <w:r>
        <w:rPr>
          <w:spacing w:val="-2"/>
          <w:sz w:val="24"/>
        </w:rPr>
        <w:t>замечание;</w:t>
      </w:r>
    </w:p>
    <w:p w:rsidR="00833613" w:rsidRDefault="006C7E3C">
      <w:pPr>
        <w:pStyle w:val="a5"/>
        <w:numPr>
          <w:ilvl w:val="0"/>
          <w:numId w:val="1"/>
        </w:numPr>
        <w:tabs>
          <w:tab w:val="left" w:pos="450"/>
        </w:tabs>
        <w:spacing w:before="190"/>
        <w:ind w:left="450" w:hanging="258"/>
        <w:jc w:val="both"/>
        <w:rPr>
          <w:sz w:val="24"/>
        </w:rPr>
      </w:pPr>
      <w:r>
        <w:rPr>
          <w:spacing w:val="-2"/>
          <w:sz w:val="24"/>
        </w:rPr>
        <w:t>выговор;</w:t>
      </w:r>
    </w:p>
    <w:p w:rsidR="00833613" w:rsidRDefault="006C7E3C">
      <w:pPr>
        <w:pStyle w:val="a5"/>
        <w:numPr>
          <w:ilvl w:val="0"/>
          <w:numId w:val="1"/>
        </w:numPr>
        <w:tabs>
          <w:tab w:val="left" w:pos="452"/>
        </w:tabs>
        <w:spacing w:before="193"/>
        <w:ind w:left="452"/>
        <w:jc w:val="both"/>
        <w:rPr>
          <w:sz w:val="24"/>
        </w:rPr>
      </w:pPr>
      <w:r>
        <w:rPr>
          <w:sz w:val="24"/>
        </w:rPr>
        <w:t>увольнение,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числе: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before="194" w:line="276" w:lineRule="auto"/>
        <w:ind w:right="783"/>
        <w:rPr>
          <w:sz w:val="24"/>
        </w:rPr>
      </w:pPr>
      <w:r>
        <w:rPr>
          <w:sz w:val="24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разглашении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 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подп</w:t>
      </w:r>
      <w:proofErr w:type="spellEnd"/>
      <w:r>
        <w:rPr>
          <w:sz w:val="24"/>
        </w:rPr>
        <w:t>. «в»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6 ч. 1 ст. 81 TK);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line="276" w:lineRule="auto"/>
        <w:ind w:right="783"/>
        <w:rPr>
          <w:sz w:val="24"/>
        </w:rPr>
      </w:pPr>
      <w:r>
        <w:rPr>
          <w:sz w:val="24"/>
        </w:rPr>
        <w:t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TK);</w:t>
      </w:r>
    </w:p>
    <w:p w:rsidR="00833613" w:rsidRDefault="006C7E3C">
      <w:pPr>
        <w:pStyle w:val="a5"/>
        <w:numPr>
          <w:ilvl w:val="0"/>
          <w:numId w:val="2"/>
        </w:numPr>
        <w:tabs>
          <w:tab w:val="left" w:pos="461"/>
          <w:tab w:val="left" w:pos="463"/>
        </w:tabs>
        <w:spacing w:line="276" w:lineRule="auto"/>
        <w:ind w:right="783"/>
        <w:rPr>
          <w:sz w:val="24"/>
        </w:rPr>
      </w:pPr>
      <w:r>
        <w:rPr>
          <w:sz w:val="24"/>
        </w:rPr>
        <w:t>по основанию, предусмотренному пунктом 7.1 части 1 статьи 81 TK 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45"/>
        </w:tabs>
        <w:spacing w:line="276" w:lineRule="auto"/>
        <w:ind w:right="790" w:firstLine="0"/>
        <w:jc w:val="both"/>
        <w:rPr>
          <w:sz w:val="24"/>
        </w:rPr>
      </w:pPr>
      <w:r>
        <w:rPr>
          <w:sz w:val="24"/>
        </w:rPr>
        <w:t>Заинтересованное лицо несет перед ДОУ ответственность в размере убытков, причиненных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ДОУ.</w:t>
      </w:r>
      <w:r>
        <w:rPr>
          <w:spacing w:val="-2"/>
          <w:sz w:val="24"/>
        </w:rPr>
        <w:t xml:space="preserve"> </w:t>
      </w:r>
      <w:r>
        <w:rPr>
          <w:sz w:val="24"/>
        </w:rPr>
        <w:t>Если убытки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причинены ДОУ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-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 перед ДОУ является солидарной.</w:t>
      </w:r>
    </w:p>
    <w:p w:rsidR="00833613" w:rsidRDefault="006C7E3C">
      <w:pPr>
        <w:pStyle w:val="Heading2"/>
        <w:numPr>
          <w:ilvl w:val="0"/>
          <w:numId w:val="3"/>
        </w:numPr>
        <w:tabs>
          <w:tab w:val="left" w:pos="3838"/>
        </w:tabs>
        <w:ind w:left="3838" w:hanging="240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833613" w:rsidRDefault="006C7E3C">
      <w:pPr>
        <w:pStyle w:val="a5"/>
        <w:numPr>
          <w:ilvl w:val="1"/>
          <w:numId w:val="3"/>
        </w:numPr>
        <w:tabs>
          <w:tab w:val="left" w:pos="618"/>
        </w:tabs>
        <w:spacing w:before="187" w:line="276" w:lineRule="auto"/>
        <w:ind w:right="788" w:firstLine="0"/>
        <w:jc w:val="both"/>
        <w:rPr>
          <w:sz w:val="24"/>
        </w:rPr>
      </w:pPr>
      <w:r>
        <w:rPr>
          <w:sz w:val="24"/>
        </w:rPr>
        <w:t>Действие настоящего Положения неограниченно.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833613" w:rsidSect="00833613">
      <w:pgSz w:w="11910" w:h="16840"/>
      <w:pgMar w:top="1040" w:right="60" w:bottom="1200" w:left="66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0FA" w:rsidRDefault="00C040FA" w:rsidP="00833613">
      <w:r>
        <w:separator/>
      </w:r>
    </w:p>
  </w:endnote>
  <w:endnote w:type="continuationSeparator" w:id="0">
    <w:p w:rsidR="00C040FA" w:rsidRDefault="00C040FA" w:rsidP="00833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613" w:rsidRDefault="00411BFC">
    <w:pPr>
      <w:pStyle w:val="a3"/>
      <w:spacing w:line="14" w:lineRule="auto"/>
      <w:ind w:left="0"/>
      <w:jc w:val="left"/>
      <w:rPr>
        <w:sz w:val="20"/>
      </w:rPr>
    </w:pPr>
    <w:r w:rsidRPr="00411BF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544.4pt;margin-top:780.8pt;width:12.6pt;height:13.05pt;z-index:-251658752;mso-position-horizontal-relative:page;mso-position-vertical-relative:page" filled="f" stroked="f">
          <v:textbox inset="0,0,0,0">
            <w:txbxContent>
              <w:p w:rsidR="00833613" w:rsidRDefault="00411BF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6C7E3C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BB324A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0FA" w:rsidRDefault="00C040FA" w:rsidP="00833613">
      <w:r>
        <w:separator/>
      </w:r>
    </w:p>
  </w:footnote>
  <w:footnote w:type="continuationSeparator" w:id="0">
    <w:p w:rsidR="00C040FA" w:rsidRDefault="00C040FA" w:rsidP="008336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4F42"/>
    <w:multiLevelType w:val="hybridMultilevel"/>
    <w:tmpl w:val="CE9E0D20"/>
    <w:lvl w:ilvl="0" w:tplc="D9D4552A">
      <w:numFmt w:val="bullet"/>
      <w:lvlText w:val=""/>
      <w:lvlJc w:val="left"/>
      <w:pPr>
        <w:ind w:left="46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38AB7F8">
      <w:numFmt w:val="bullet"/>
      <w:lvlText w:val="•"/>
      <w:lvlJc w:val="left"/>
      <w:pPr>
        <w:ind w:left="1532" w:hanging="363"/>
      </w:pPr>
      <w:rPr>
        <w:rFonts w:hint="default"/>
        <w:lang w:val="ru-RU" w:eastAsia="en-US" w:bidi="ar-SA"/>
      </w:rPr>
    </w:lvl>
    <w:lvl w:ilvl="2" w:tplc="4A028040">
      <w:numFmt w:val="bullet"/>
      <w:lvlText w:val="•"/>
      <w:lvlJc w:val="left"/>
      <w:pPr>
        <w:ind w:left="2605" w:hanging="363"/>
      </w:pPr>
      <w:rPr>
        <w:rFonts w:hint="default"/>
        <w:lang w:val="ru-RU" w:eastAsia="en-US" w:bidi="ar-SA"/>
      </w:rPr>
    </w:lvl>
    <w:lvl w:ilvl="3" w:tplc="853A83EA">
      <w:numFmt w:val="bullet"/>
      <w:lvlText w:val="•"/>
      <w:lvlJc w:val="left"/>
      <w:pPr>
        <w:ind w:left="3677" w:hanging="363"/>
      </w:pPr>
      <w:rPr>
        <w:rFonts w:hint="default"/>
        <w:lang w:val="ru-RU" w:eastAsia="en-US" w:bidi="ar-SA"/>
      </w:rPr>
    </w:lvl>
    <w:lvl w:ilvl="4" w:tplc="0B680024">
      <w:numFmt w:val="bullet"/>
      <w:lvlText w:val="•"/>
      <w:lvlJc w:val="left"/>
      <w:pPr>
        <w:ind w:left="4750" w:hanging="363"/>
      </w:pPr>
      <w:rPr>
        <w:rFonts w:hint="default"/>
        <w:lang w:val="ru-RU" w:eastAsia="en-US" w:bidi="ar-SA"/>
      </w:rPr>
    </w:lvl>
    <w:lvl w:ilvl="5" w:tplc="DBEA4328">
      <w:numFmt w:val="bullet"/>
      <w:lvlText w:val="•"/>
      <w:lvlJc w:val="left"/>
      <w:pPr>
        <w:ind w:left="5823" w:hanging="363"/>
      </w:pPr>
      <w:rPr>
        <w:rFonts w:hint="default"/>
        <w:lang w:val="ru-RU" w:eastAsia="en-US" w:bidi="ar-SA"/>
      </w:rPr>
    </w:lvl>
    <w:lvl w:ilvl="6" w:tplc="DD245870">
      <w:numFmt w:val="bullet"/>
      <w:lvlText w:val="•"/>
      <w:lvlJc w:val="left"/>
      <w:pPr>
        <w:ind w:left="6895" w:hanging="363"/>
      </w:pPr>
      <w:rPr>
        <w:rFonts w:hint="default"/>
        <w:lang w:val="ru-RU" w:eastAsia="en-US" w:bidi="ar-SA"/>
      </w:rPr>
    </w:lvl>
    <w:lvl w:ilvl="7" w:tplc="3EC8CE3A">
      <w:numFmt w:val="bullet"/>
      <w:lvlText w:val="•"/>
      <w:lvlJc w:val="left"/>
      <w:pPr>
        <w:ind w:left="7968" w:hanging="363"/>
      </w:pPr>
      <w:rPr>
        <w:rFonts w:hint="default"/>
        <w:lang w:val="ru-RU" w:eastAsia="en-US" w:bidi="ar-SA"/>
      </w:rPr>
    </w:lvl>
    <w:lvl w:ilvl="8" w:tplc="095A3396">
      <w:numFmt w:val="bullet"/>
      <w:lvlText w:val="•"/>
      <w:lvlJc w:val="left"/>
      <w:pPr>
        <w:ind w:left="9041" w:hanging="363"/>
      </w:pPr>
      <w:rPr>
        <w:rFonts w:hint="default"/>
        <w:lang w:val="ru-RU" w:eastAsia="en-US" w:bidi="ar-SA"/>
      </w:rPr>
    </w:lvl>
  </w:abstractNum>
  <w:abstractNum w:abstractNumId="1">
    <w:nsid w:val="3875308B"/>
    <w:multiLevelType w:val="hybridMultilevel"/>
    <w:tmpl w:val="EA3CB776"/>
    <w:lvl w:ilvl="0" w:tplc="D95ADC4C">
      <w:start w:val="1"/>
      <w:numFmt w:val="decimal"/>
      <w:lvlText w:val="%1)"/>
      <w:lvlJc w:val="left"/>
      <w:pPr>
        <w:ind w:left="45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7E9620">
      <w:numFmt w:val="bullet"/>
      <w:lvlText w:val="•"/>
      <w:lvlJc w:val="left"/>
      <w:pPr>
        <w:ind w:left="1532" w:hanging="260"/>
      </w:pPr>
      <w:rPr>
        <w:rFonts w:hint="default"/>
        <w:lang w:val="ru-RU" w:eastAsia="en-US" w:bidi="ar-SA"/>
      </w:rPr>
    </w:lvl>
    <w:lvl w:ilvl="2" w:tplc="EA008CE0">
      <w:numFmt w:val="bullet"/>
      <w:lvlText w:val="•"/>
      <w:lvlJc w:val="left"/>
      <w:pPr>
        <w:ind w:left="2605" w:hanging="260"/>
      </w:pPr>
      <w:rPr>
        <w:rFonts w:hint="default"/>
        <w:lang w:val="ru-RU" w:eastAsia="en-US" w:bidi="ar-SA"/>
      </w:rPr>
    </w:lvl>
    <w:lvl w:ilvl="3" w:tplc="D2C4543A">
      <w:numFmt w:val="bullet"/>
      <w:lvlText w:val="•"/>
      <w:lvlJc w:val="left"/>
      <w:pPr>
        <w:ind w:left="3677" w:hanging="260"/>
      </w:pPr>
      <w:rPr>
        <w:rFonts w:hint="default"/>
        <w:lang w:val="ru-RU" w:eastAsia="en-US" w:bidi="ar-SA"/>
      </w:rPr>
    </w:lvl>
    <w:lvl w:ilvl="4" w:tplc="A73C233C">
      <w:numFmt w:val="bullet"/>
      <w:lvlText w:val="•"/>
      <w:lvlJc w:val="left"/>
      <w:pPr>
        <w:ind w:left="4750" w:hanging="260"/>
      </w:pPr>
      <w:rPr>
        <w:rFonts w:hint="default"/>
        <w:lang w:val="ru-RU" w:eastAsia="en-US" w:bidi="ar-SA"/>
      </w:rPr>
    </w:lvl>
    <w:lvl w:ilvl="5" w:tplc="1ABC17F6">
      <w:numFmt w:val="bullet"/>
      <w:lvlText w:val="•"/>
      <w:lvlJc w:val="left"/>
      <w:pPr>
        <w:ind w:left="5823" w:hanging="260"/>
      </w:pPr>
      <w:rPr>
        <w:rFonts w:hint="default"/>
        <w:lang w:val="ru-RU" w:eastAsia="en-US" w:bidi="ar-SA"/>
      </w:rPr>
    </w:lvl>
    <w:lvl w:ilvl="6" w:tplc="9A789DB4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B05C4978">
      <w:numFmt w:val="bullet"/>
      <w:lvlText w:val="•"/>
      <w:lvlJc w:val="left"/>
      <w:pPr>
        <w:ind w:left="7968" w:hanging="260"/>
      </w:pPr>
      <w:rPr>
        <w:rFonts w:hint="default"/>
        <w:lang w:val="ru-RU" w:eastAsia="en-US" w:bidi="ar-SA"/>
      </w:rPr>
    </w:lvl>
    <w:lvl w:ilvl="8" w:tplc="FB38414A">
      <w:numFmt w:val="bullet"/>
      <w:lvlText w:val="•"/>
      <w:lvlJc w:val="left"/>
      <w:pPr>
        <w:ind w:left="9041" w:hanging="260"/>
      </w:pPr>
      <w:rPr>
        <w:rFonts w:hint="default"/>
        <w:lang w:val="ru-RU" w:eastAsia="en-US" w:bidi="ar-SA"/>
      </w:rPr>
    </w:lvl>
  </w:abstractNum>
  <w:abstractNum w:abstractNumId="2">
    <w:nsid w:val="3BEC7AF9"/>
    <w:multiLevelType w:val="multilevel"/>
    <w:tmpl w:val="C59EC040"/>
    <w:lvl w:ilvl="0">
      <w:start w:val="1"/>
      <w:numFmt w:val="decimal"/>
      <w:lvlText w:val="%1."/>
      <w:lvlJc w:val="left"/>
      <w:pPr>
        <w:ind w:left="4348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" w:hanging="4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2" w:hanging="6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95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7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3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9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4" w:hanging="60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33613"/>
    <w:rsid w:val="002A6F97"/>
    <w:rsid w:val="003104A2"/>
    <w:rsid w:val="00381E23"/>
    <w:rsid w:val="00411BFC"/>
    <w:rsid w:val="006C7E3C"/>
    <w:rsid w:val="0079610D"/>
    <w:rsid w:val="00833613"/>
    <w:rsid w:val="00BB324A"/>
    <w:rsid w:val="00C040FA"/>
    <w:rsid w:val="00DB74A1"/>
    <w:rsid w:val="00F6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36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36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3613"/>
    <w:pPr>
      <w:ind w:left="19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33613"/>
    <w:pPr>
      <w:ind w:left="192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833613"/>
    <w:pPr>
      <w:spacing w:before="153"/>
      <w:ind w:hanging="240"/>
      <w:jc w:val="both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33613"/>
    <w:pPr>
      <w:ind w:left="4" w:right="59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833613"/>
    <w:pPr>
      <w:ind w:left="192"/>
      <w:jc w:val="both"/>
    </w:pPr>
  </w:style>
  <w:style w:type="paragraph" w:customStyle="1" w:styleId="TableParagraph">
    <w:name w:val="Table Paragraph"/>
    <w:basedOn w:val="a"/>
    <w:uiPriority w:val="1"/>
    <w:qFormat/>
    <w:rsid w:val="008336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Гуси-лебеди» г. Стародуб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Безик Галина Николаевна</cp:lastModifiedBy>
  <cp:revision>5</cp:revision>
  <dcterms:created xsi:type="dcterms:W3CDTF">2024-03-06T12:24:00Z</dcterms:created>
  <dcterms:modified xsi:type="dcterms:W3CDTF">2024-03-07T09:51:00Z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Office Word 2007</vt:lpwstr>
  </property>
</Properties>
</file>