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CE" w:rsidRPr="00A13493" w:rsidRDefault="005C20CE" w:rsidP="00A13493">
      <w:pPr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A1349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Проект:</w:t>
      </w:r>
    </w:p>
    <w:p w:rsidR="005C20CE" w:rsidRDefault="005C20CE" w:rsidP="00A13493">
      <w:pPr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A13493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Тема: «Развитие творческих способностей дошкольников через дизайнерскую деятельность»</w:t>
      </w:r>
    </w:p>
    <w:p w:rsidR="00B05318" w:rsidRPr="00A13493" w:rsidRDefault="00B05318" w:rsidP="00B05318">
      <w:pPr>
        <w:ind w:left="-142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Простакова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С.В.</w:t>
      </w:r>
    </w:p>
    <w:p w:rsidR="005C20CE" w:rsidRDefault="005C20CE" w:rsidP="00D6607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Введение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Современные требования, предъявляемые государством к качеству образовательно-воспитательной деятельности в ДОУ, подразумевают, что педагог должен владеть необходимыми образовательными технологиями.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Сегодня насчитывается большое количество </w:t>
      </w:r>
      <w:proofErr w:type="spellStart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педагогическихтехноло-гий</w:t>
      </w:r>
      <w:proofErr w:type="spellEnd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Но меня заинтересовала именно технология проектной деятельности, так как она является одним из методов развивающего обучения, потому что в её основе лежит развитие познавательных навыков детей, умение самостоятельно конструировать свои знания, ориентироваться в информационном пространстве, а также повышает качество образовательного процесса, служит развитию критического и творческого мышления. Проектная деятельность – это дидактическое средство активизации познавательного и творческого развития ребенка и одновременно формирование личностных качеств ребенка. Знания, приобретаемые детьми в ходе реализации проекта, становятся достоянием их личного опыта. Экспериментируя, ребенок ищет ответ на вопрос и тем самым, развивает творческие способности, коммуникативные навыки.</w:t>
      </w:r>
    </w:p>
    <w:p w:rsid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Использование проектной деятельности в своей педагогической </w:t>
      </w:r>
      <w:proofErr w:type="spellStart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деятель-ности</w:t>
      </w:r>
      <w:proofErr w:type="spellEnd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позволило мне изменить стиль работы с детьми: повысить детскую самостоятельность, активность, любознательность, развить у детей творческое мышление, умение находить выход из трудной ситуации, становиться увереннее в своих силах, помочь ребенку успешно адаптироваться к изменившейся ситуации школьного обучения, вовлечь родителей и других членов семей в образовательный процесс дошкольного учреждения.</w:t>
      </w:r>
      <w:proofErr w:type="gramEnd"/>
    </w:p>
    <w:p w:rsidR="00A13493" w:rsidRDefault="00A13493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13493" w:rsidRDefault="00A13493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13493" w:rsidRDefault="00A13493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13493" w:rsidRDefault="00A13493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13493" w:rsidRDefault="00A13493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13493" w:rsidRPr="00D66078" w:rsidRDefault="00A13493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66078" w:rsidRPr="00A13493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sz w:val="26"/>
          <w:szCs w:val="26"/>
          <w:lang w:eastAsia="ru-RU"/>
        </w:rPr>
      </w:pPr>
      <w:r w:rsidRPr="00A13493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Проект </w:t>
      </w:r>
      <w:r w:rsidRPr="00A13493">
        <w:rPr>
          <w:rFonts w:ascii="Arial" w:eastAsia="Times New Roman" w:hAnsi="Arial" w:cs="Arial"/>
          <w:sz w:val="26"/>
          <w:szCs w:val="26"/>
          <w:lang w:eastAsia="ru-RU"/>
        </w:rPr>
        <w:t>«</w:t>
      </w:r>
      <w:r w:rsidR="005C20CE" w:rsidRPr="00A13493">
        <w:rPr>
          <w:rFonts w:ascii="Times New Roman" w:hAnsi="Times New Roman" w:cs="Times New Roman"/>
          <w:b/>
          <w:sz w:val="28"/>
          <w:szCs w:val="28"/>
          <w:lang w:eastAsia="ru-RU"/>
        </w:rPr>
        <w:t>Развитие творческих способностей дошкольников через дизайнерскую деятельность</w:t>
      </w:r>
      <w:r w:rsidRPr="00A13493">
        <w:rPr>
          <w:rFonts w:ascii="Arial" w:eastAsia="Times New Roman" w:hAnsi="Arial" w:cs="Arial"/>
          <w:sz w:val="26"/>
          <w:szCs w:val="26"/>
          <w:lang w:eastAsia="ru-RU"/>
        </w:rPr>
        <w:t>»</w:t>
      </w:r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Тип проекта:</w:t>
      </w: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творческий</w:t>
      </w:r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Участники проекта:</w:t>
      </w: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дети 3-4 лет, их родители</w:t>
      </w:r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Срок реализации проекта:</w:t>
      </w: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A1349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 месяца</w:t>
      </w:r>
      <w:bookmarkStart w:id="0" w:name="_GoBack"/>
      <w:bookmarkEnd w:id="0"/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Описание ситуации:</w:t>
      </w: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Потребность общества в личности нового типа – творчески активной и свободно мыслящей – постоянно возрастает по мере совершенствования социально-экономических и культурных условий нашей жизни. Эту потребность можно реализовать через занятия дизайном в дошкольном возрасте.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связи с этим возникла необходимость в своей работе обратиться к этой новой на сегодняшний день деятельности – детскому дизайну. Введение этой деятельности в жизнь детей дошкольного возраста способствует развитию всех сторон личности ребенка, в том числе и развитию художественного творчества.</w:t>
      </w:r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Актуальность:</w:t>
      </w: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Формирование творческой личности – одна из наиболее важных задач педагогической теории и практики на современном этапе. Наиболее эффективное средство для этого – изобразительная деятельность ребенка.</w:t>
      </w:r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Цель проекта:</w:t>
      </w: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Развитие художественно – творческого потенциала </w:t>
      </w:r>
      <w:proofErr w:type="spellStart"/>
      <w:proofErr w:type="gramStart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по-средством</w:t>
      </w:r>
      <w:proofErr w:type="spellEnd"/>
      <w:proofErr w:type="gramEnd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введения в продуктивную изобразительную деятельность детей элементов дизайна.</w:t>
      </w:r>
    </w:p>
    <w:p w:rsidR="00D66078" w:rsidRPr="00D66078" w:rsidRDefault="005C20CE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</w:t>
      </w:r>
      <w:r w:rsidR="00D66078" w:rsidRPr="00D6607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адачи: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у детей интерес кдизайн – творчеству;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способствовать разностороннему развитию ребенка;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стимулировать сотворчество со сверстниками и взрослыми в дизайн деятельности, используя результат творческой деятельности в быту, играх, декоре помещений в детском саду, дома;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установить тесную взаимосвязь с родителями для достижения </w:t>
      </w:r>
      <w:proofErr w:type="spellStart"/>
      <w:proofErr w:type="gramStart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едино-мыслия</w:t>
      </w:r>
      <w:proofErr w:type="spellEnd"/>
      <w:proofErr w:type="gramEnd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 данной проблеме.</w:t>
      </w:r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Методическое обоснование:</w:t>
      </w: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Диагностическое обследование </w:t>
      </w:r>
      <w:proofErr w:type="spellStart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художест-венн</w:t>
      </w:r>
      <w:proofErr w:type="gramStart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</w:t>
      </w:r>
      <w:proofErr w:type="spellEnd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proofErr w:type="gramEnd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изобразительного творчества детей показало, что работы неинтересны, невыразительны, однотипны, у детей не развито воображение, фантазия.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результате анализа ситуации возникло противоречие между: необходимостью совершенствования программы ДОУ с целью формирования творческой личности и недостаточностью внимания к этой проблеме.</w:t>
      </w:r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Гипотеза:</w:t>
      </w: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если будет разработана система работы с детьми по изобразительной деятельности с использованием элементов дизайна, то творческий потенциал детей будет развиваться наиболее эффективно.</w:t>
      </w:r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Новизна проекта:</w:t>
      </w: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детская дизайн-деятельность – это новое направление художественного воспитания детей дошкольного возраста, которое дает широкий простор детскому творчеству. Эта деятельность нова и мало изучена, но она обладает несомненным развивающим потенциалом для всех сфер личности. Предлагаемые в проекте новые неклассические формы работы с детьми, их родителями в совокупности сформируют гармонично развитую, творческую личность.</w:t>
      </w:r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Этапы проекта:</w:t>
      </w:r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- </w:t>
      </w:r>
      <w:proofErr w:type="gramStart"/>
      <w:r w:rsidRPr="00D6607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подготовительный</w:t>
      </w:r>
      <w:proofErr w:type="gramEnd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(изучение литературы по теме проекта, составление проекта: плана, диагностического материала; вводное исследование творческих способностей детей; презентация для родителей с целью знакомства с проектом);</w:t>
      </w:r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- </w:t>
      </w:r>
      <w:proofErr w:type="gramStart"/>
      <w:r w:rsidRPr="00D6607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основной</w:t>
      </w:r>
      <w:proofErr w:type="gramEnd"/>
      <w:r w:rsidRPr="00D66078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 </w:t>
      </w: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(реализация проекта</w:t>
      </w:r>
      <w:r w:rsidR="005C20C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заключительный (итоговое исследование творческих способностей детей, анализ деятельности; обобщение результатов работы; беседа с родителями о результатах проекта)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Реализация основного этапа проекта осуществляется по двум разделам: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художественная аранжировка;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декоративно-прикладной дизайн;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направлениям: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-работа с детьми;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-работа с родителями.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осуществлении проекта использовались следующие формы работы с детьми: игровые занятия, экспериментирование, дидактические игры и упражнения, экскурсии, наблюдения, выставки, беседы, рассматривание, досуги, презентации.</w:t>
      </w:r>
      <w:proofErr w:type="gramEnd"/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также формы работы с родителями: выпуск памяток и методических рекомендаций, библиотечка по теме проекта, публикация статей по теме проекта в сети интернет, школа дизайна для родителей, конкурсы совместного с детьми творчества,  мастер-классы, консультации.</w:t>
      </w:r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Ожидаемые результаты: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проявление устойчивого интереса к </w:t>
      </w:r>
      <w:proofErr w:type="gramStart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дизайн-творчеству</w:t>
      </w:r>
      <w:proofErr w:type="gramEnd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повышение творческой активности, инициативности и художественной самостоятельности;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- </w:t>
      </w:r>
      <w:proofErr w:type="spellStart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сформированность</w:t>
      </w:r>
      <w:proofErr w:type="spellEnd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 детей способностей последовательно осуществлять свой замысел и умело обращаться с материалами и инструментами;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умение создавать и использовать в оформлении аранжировки из разных материалов; атрибуты для игр и спектаклей, праздничных утренников, благоустраивать интерьер;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установление тесной взаимосвязи с родителями и воспитателями.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Для выявления динамики развития детей художественного творчества был проведен вступительный и заключительный мониторинг. Анализ результатов показал положительную динамику. У детей сформировался устойчивый интерес к </w:t>
      </w:r>
      <w:proofErr w:type="gramStart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дизайн-деятельности</w:t>
      </w:r>
      <w:proofErr w:type="gramEnd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появилась способность к целеполаганию и мотивации своей деятельности. Повысилась творческая активность, инициативность и художественная самостоятельность. Дети научились создавать и использовать в оформлении аранжировки из разных материалов, атрибуты для игр, подарки для близких людей, благоустраивать интерьер.</w:t>
      </w:r>
    </w:p>
    <w:p w:rsidR="00D66078" w:rsidRPr="00D66078" w:rsidRDefault="00D66078" w:rsidP="00D6607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Выводы: </w:t>
      </w: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результате проектной деятельности были выделены </w:t>
      </w:r>
      <w:proofErr w:type="spellStart"/>
      <w:proofErr w:type="gramStart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эффек-тивные</w:t>
      </w:r>
      <w:proofErr w:type="spellEnd"/>
      <w:proofErr w:type="gramEnd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способы решения данной проблемы</w:t>
      </w:r>
      <w:r w:rsidR="00AF59D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которые способствовали повыше</w:t>
      </w: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нию творческого потенциала детей.</w:t>
      </w:r>
    </w:p>
    <w:p w:rsidR="00D66078" w:rsidRP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59D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Востребованность проекта:</w:t>
      </w: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Материалы исследования были использованы при разработке программы дополнительного образования.</w:t>
      </w:r>
    </w:p>
    <w:p w:rsidR="00D66078" w:rsidRDefault="00D66078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Результатом работы стало создание в ДОУ дополнительной услуги по </w:t>
      </w:r>
      <w:proofErr w:type="gramStart"/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дизайн-деятельности</w:t>
      </w:r>
      <w:proofErr w:type="gramEnd"/>
      <w:r w:rsidR="00AF59D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кружок «Фантазеры»,</w:t>
      </w:r>
      <w:r w:rsidRPr="00D660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целью развития творческого потенциала детей дошкольного возраста.</w:t>
      </w:r>
    </w:p>
    <w:p w:rsidR="00A66802" w:rsidRPr="00D66078" w:rsidRDefault="00A66802" w:rsidP="00D660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66802" w:rsidRDefault="00A66802" w:rsidP="00A668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Использованная литература:</w:t>
      </w:r>
    </w:p>
    <w:p w:rsidR="00A66802" w:rsidRDefault="00A66802" w:rsidP="00A668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Давыдова Г. Н. «Детский дизайн», М., 2006г.1, 2 часть.</w:t>
      </w:r>
    </w:p>
    <w:p w:rsidR="00A66802" w:rsidRDefault="00A66802" w:rsidP="00A668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 «Истоки»: Базис развития ребенка-дошкольника. - М.,2003</w:t>
      </w:r>
    </w:p>
    <w:p w:rsidR="00A66802" w:rsidRDefault="00A66802" w:rsidP="00A668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 Лыкова И. А.Цветные ладошки: Программа художественного воспитания, обучения и развития детей 2-7 лет</w:t>
      </w:r>
      <w:proofErr w:type="gramStart"/>
      <w:r>
        <w:rPr>
          <w:rStyle w:val="c1"/>
          <w:color w:val="000000"/>
          <w:sz w:val="28"/>
          <w:szCs w:val="28"/>
        </w:rPr>
        <w:t>.-</w:t>
      </w:r>
      <w:proofErr w:type="gramEnd"/>
      <w:r>
        <w:rPr>
          <w:rStyle w:val="c1"/>
          <w:color w:val="000000"/>
          <w:sz w:val="28"/>
          <w:szCs w:val="28"/>
        </w:rPr>
        <w:t>М.2003.</w:t>
      </w:r>
    </w:p>
    <w:p w:rsidR="00A66802" w:rsidRDefault="00A66802" w:rsidP="00A668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 Лялина Л. А  Дизайн и дети: из опыта методической работы.- М., ТЦ Сфера, 2006.</w:t>
      </w:r>
    </w:p>
    <w:p w:rsidR="00A66802" w:rsidRDefault="00A66802" w:rsidP="00A668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 Евстигнеева Н. В.Изобразительное искусство и художественный труд</w:t>
      </w:r>
      <w:proofErr w:type="gramStart"/>
      <w:r>
        <w:rPr>
          <w:rStyle w:val="c1"/>
          <w:color w:val="000000"/>
          <w:sz w:val="28"/>
          <w:szCs w:val="28"/>
        </w:rPr>
        <w:t>.-</w:t>
      </w:r>
      <w:proofErr w:type="gramEnd"/>
      <w:r>
        <w:rPr>
          <w:rStyle w:val="c1"/>
          <w:color w:val="000000"/>
          <w:sz w:val="28"/>
          <w:szCs w:val="28"/>
        </w:rPr>
        <w:t>М.. 1998.</w:t>
      </w:r>
    </w:p>
    <w:p w:rsidR="00A66802" w:rsidRDefault="00A66802" w:rsidP="00A668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6.  </w:t>
      </w:r>
      <w:proofErr w:type="spellStart"/>
      <w:r>
        <w:rPr>
          <w:rStyle w:val="c1"/>
          <w:color w:val="000000"/>
          <w:sz w:val="28"/>
          <w:szCs w:val="28"/>
        </w:rPr>
        <w:t>Грибовская</w:t>
      </w:r>
      <w:proofErr w:type="spellEnd"/>
      <w:r>
        <w:rPr>
          <w:rStyle w:val="c1"/>
          <w:color w:val="000000"/>
          <w:sz w:val="28"/>
          <w:szCs w:val="28"/>
        </w:rPr>
        <w:t xml:space="preserve"> А. А. Коллективное творчество дошкольников.- М., 2004</w:t>
      </w:r>
    </w:p>
    <w:p w:rsidR="00A66802" w:rsidRDefault="00A66802" w:rsidP="00A668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 Лялина Л. А.Дизайн пришел в детский сад. // Методист дошкольного образовательного учреждения№2.2009.</w:t>
      </w:r>
    </w:p>
    <w:p w:rsidR="00F15D4C" w:rsidRPr="00A66802" w:rsidRDefault="00A66802">
      <w:pPr>
        <w:rPr>
          <w:sz w:val="28"/>
          <w:szCs w:val="28"/>
        </w:rPr>
      </w:pPr>
      <w:r w:rsidRPr="00A66802">
        <w:rPr>
          <w:sz w:val="28"/>
          <w:szCs w:val="28"/>
        </w:rPr>
        <w:t xml:space="preserve">8.Пантелеева Г.Н </w:t>
      </w:r>
      <w:r>
        <w:rPr>
          <w:sz w:val="28"/>
          <w:szCs w:val="28"/>
        </w:rPr>
        <w:t>«</w:t>
      </w:r>
      <w:r w:rsidRPr="00A66802">
        <w:rPr>
          <w:sz w:val="28"/>
          <w:szCs w:val="28"/>
        </w:rPr>
        <w:t>Детский дизайн</w:t>
      </w:r>
      <w:r>
        <w:rPr>
          <w:sz w:val="28"/>
          <w:szCs w:val="28"/>
        </w:rPr>
        <w:t>», М., 2006г.</w:t>
      </w:r>
    </w:p>
    <w:sectPr w:rsidR="00F15D4C" w:rsidRPr="00A66802" w:rsidSect="005001A5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078"/>
    <w:rsid w:val="00175CAC"/>
    <w:rsid w:val="005001A5"/>
    <w:rsid w:val="005C20CE"/>
    <w:rsid w:val="00A13493"/>
    <w:rsid w:val="00A66802"/>
    <w:rsid w:val="00AF59D2"/>
    <w:rsid w:val="00B05318"/>
    <w:rsid w:val="00D66078"/>
    <w:rsid w:val="00F1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6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6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6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6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Cyfra</cp:lastModifiedBy>
  <cp:revision>7</cp:revision>
  <dcterms:created xsi:type="dcterms:W3CDTF">2018-08-25T19:25:00Z</dcterms:created>
  <dcterms:modified xsi:type="dcterms:W3CDTF">2018-12-24T10:14:00Z</dcterms:modified>
</cp:coreProperties>
</file>