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247" w:rsidRPr="00010247" w:rsidRDefault="00010247" w:rsidP="00010247">
      <w:pPr>
        <w:jc w:val="center"/>
        <w:rPr>
          <w:b/>
          <w:sz w:val="32"/>
        </w:rPr>
      </w:pPr>
      <w:r w:rsidRPr="00010247">
        <w:rPr>
          <w:b/>
          <w:sz w:val="32"/>
        </w:rPr>
        <w:t>Особенности организации свободного времени детей и подростков в каникулярное время.</w:t>
      </w:r>
    </w:p>
    <w:p w:rsidR="00026D9D" w:rsidRDefault="00026D9D" w:rsidP="00026D9D">
      <w:r>
        <w:t>Летние каникулы составляют четвёртую часть учебного года и имеют исключительно важное значение для непрерывного образования, развития школьников. В системе образования каникулы играют весьма важную роль для развития, воспитания и оздоровления детей и подростков. Каникулы - время действий, пробы и проверки сил, время освоения и осмысления окружающего мира ребёнком. Каждый день, каждый час каникул удивителен и неповторим. Весь вопрос заключается в том, чтобы интересно, занимательно с выдумкой организовать досуг детей, увлечь их полезными практическими занятиями. В школах сложилась определённая традиционная система в организации каникулярного отдыха. Воспитательная ценность системы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 На каникулах дети открывают мир и себя в этом мире, осваивают пространство времени, отведённое для этих каникул, пытаются узнать всё о чём-нибудь и что-нибудь, обо всём абсолютно и всегда с удовольствием. Здоровый образ жизни и активный отдых - две составляющие формирования и становления личности ребенка. Разумное сочетание отдыха и труда, спорта и творчества дисциплинирует ребёнка, балансирует его мышление и эмоции. Современный школьник находится в условиях максимально - учебной загруженности. В связи с этим ребенок постоянно находится в состоянии своего рода психологического стресса и невозможности, из-за отсутствия времени, реализовать свои собственные потребности и интересы. Организованная деятельность школьников, во время каникул - одна из эффективных форм данной интеграции. Но время провождения детей не может быть стихийным процессом. Этот процесс необходимо организовать, учитывая потребность подрастающего поколения, а также влияние микросоциума на процессы социализации личности. Организация детского отдыха во время школьных каникул направлена на представление максимальной возможности, научиться самостоятельной деятельности, развивать свои творческие способности.</w:t>
      </w:r>
    </w:p>
    <w:p w:rsidR="00026D9D" w:rsidRDefault="00026D9D" w:rsidP="00026D9D">
      <w:r>
        <w:t xml:space="preserve">В качестве основной цели организованного отдыха детей и подростков, которую ставят </w:t>
      </w:r>
      <w:r>
        <w:t>перед собой организаторы досуга</w:t>
      </w:r>
      <w:r>
        <w:t>, можно назвать формирование и развитие личности каждого ребёнка в результате общения со взрослыми и сверстниками, включение в разнообразные виды деятельности, в социально значимую и</w:t>
      </w:r>
      <w:r>
        <w:t xml:space="preserve"> эмоционально насыщенную жизнь. </w:t>
      </w:r>
      <w:r>
        <w:t>Социально-культурная деятельность детей и подростков в условиях летнего оздоровительного отдыха может способствовать воплощению гуманного, личностно ориентированного общения, сотрудничества детей, которое побуждает каждого ребенка к проявлению субъектной позиции, к саморазвитию личности при соблюдении общих и частных педагогических условий, определяющих, с одной стороны, особенности взаимодействия субъектов педагогического процесса (ребенок, временный детский коллектив, педагог-организатор детского досуга), а с другой, - содержание социально-культурной деятельности и особенности ее организации в процессе л</w:t>
      </w:r>
      <w:r>
        <w:t xml:space="preserve">етнего оздоровительного отдыха. </w:t>
      </w:r>
      <w: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Лето - это своего рода мостик между завершающимся учебным годом и предстоящим. Воспитательная ценность системы летнего отдыха состоит в том, что она создаёт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</w:t>
      </w:r>
    </w:p>
    <w:p w:rsidR="00026D9D" w:rsidRDefault="00026D9D" w:rsidP="00026D9D">
      <w:r>
        <w:lastRenderedPageBreak/>
        <w:t>Реальность такова, что система образования по-прежнему остаётся главным организатором отдыха и оздоровления детей. Летний отдых - это не только социальная защита, это и возможность для творческого развития детей, обогащения духовного мира и интеллекта ребёнка. Все направления работы летнего школьного лагеря - физкультурно-оздоровительное, туристско-краеведческое и трудовое - имеют познавательный характер.</w:t>
      </w:r>
    </w:p>
    <w:p w:rsidR="00026D9D" w:rsidRDefault="00026D9D" w:rsidP="00026D9D">
      <w:r>
        <w:t xml:space="preserve">Организация досуга, игровая деятельность должны побуждать к приобретению новых знаний, к серьёзным размышлениям. Разумное сочетание отдыха и труда, спорта и творчества дисциплинирует ребёнка, балансирует его мышление и эмоции. Программа работы с детьми во время летних каникул направлена на создание благоприятных условий для оздоровления и организации досуга учащихся в период каникул, на увеличение количества детей, охваченных организованным отдыхом. Тема детского отдыха является очень важной с учетом всех проблем, которые сложились в сфере детства, значимость летнего периода для оздоровления и воспитания детей, удовлетворения детских интересов и расширения кругозора невозможно переоценить. </w:t>
      </w:r>
    </w:p>
    <w:p w:rsidR="00026D9D" w:rsidRDefault="00026D9D" w:rsidP="00026D9D">
      <w:r>
        <w:t>Проблемы организации летнего оздоровительного отдыха вытекают из объективных противоречий:</w:t>
      </w:r>
    </w:p>
    <w:p w:rsidR="00026D9D" w:rsidRDefault="00026D9D" w:rsidP="00026D9D">
      <w:r>
        <w:t>- между потребностью семьи и государства иметь здоровое, сильное подрастающее поколение и неудовлетворительным состоянием здоровья современных детей;</w:t>
      </w:r>
    </w:p>
    <w:p w:rsidR="00026D9D" w:rsidRDefault="00026D9D" w:rsidP="00026D9D">
      <w:r>
        <w:t>- педагогической заботой, контролем и желанием детей иметь свободу, заниматься саморазвитием, самостоятельным творчеством.</w:t>
      </w:r>
    </w:p>
    <w:p w:rsidR="00026D9D" w:rsidRDefault="00026D9D" w:rsidP="00026D9D">
      <w:r>
        <w:t>«Летний отдых -- это хорошая возможность, а иногда и единственная возможность для детей укрепить здоровье, найти друзей, узнать для себя что-то новое, особенно это касается ситуации, когда дети попали в непростые жизненные обстоятельства или есть ограничения по здоровью. Здесь очень многое зависит от педагогов, от их профессиональной подготовленности и человеческих качеств</w:t>
      </w:r>
      <w:proofErr w:type="gramStart"/>
      <w:r>
        <w:t>»,-</w:t>
      </w:r>
      <w:proofErr w:type="gramEnd"/>
      <w:r>
        <w:t xml:space="preserve"> сказал Д. А. Медведев.</w:t>
      </w:r>
    </w:p>
    <w:p w:rsidR="00026D9D" w:rsidRDefault="00026D9D" w:rsidP="00026D9D">
      <w:r>
        <w:t>Однако в летний период важным является не только решение задач оздоровления и отдыха детей, но и организация воспитательного процесса, поскольку непрерывность воспитания позволяет повысить эффективность воспитательных воздействий. Поэтому организация воспитательного процесса в условиях детского оздоровительного лагеря, которым активно занимаются воспитатели, психологи и социальные педагоги -- разработка методик работы с детьми, сегодня становится всё более актуальной.</w:t>
      </w:r>
    </w:p>
    <w:p w:rsidR="00026D9D" w:rsidRDefault="00026D9D" w:rsidP="00026D9D">
      <w:r>
        <w:t>В воспит</w:t>
      </w:r>
      <w:r>
        <w:t>ательной деятельности ребёнок -</w:t>
      </w:r>
      <w:r>
        <w:t xml:space="preserve"> главный. Он -- субъект собственной жизни и творит её, постепенно постигая ценность своей индивидуальности в контексте социально-преобразующей деятельности. Именно поэтому любое действие, организуемое педагогом, должно представлять собой единство открывающихся перед ребёнком социальных ценностей, преобразуемых в его личностный смысл, и активное взаимодействие с окружающей действительностью. От того, каковы наши дети сегодня, зависит, каким будет общество завтра. Только здоровый человек с хорошим самочувствием, психологической устойчивостью, высокой нравственностью способен активно жить, успешно преодолевая различные трудности и достигая успехов в любой деятельности. Поэтому родителей, педагогов волнуют вопросы воспитания здорового, физически крепкого ребенка и развития в нем творческих способностей.</w:t>
      </w:r>
    </w:p>
    <w:p w:rsidR="00026D9D" w:rsidRDefault="00026D9D" w:rsidP="00026D9D">
      <w:r>
        <w:t>«Коренной модернизации требует система физического воспитания в образовательных учреждениях, -</w:t>
      </w:r>
      <w:r>
        <w:t xml:space="preserve"> указал Дмитрий Медведев. -</w:t>
      </w:r>
      <w:r>
        <w:t xml:space="preserve"> Большинство школьников ведут малоподвижный образ жизни или после уроков проводят время за компьютеро</w:t>
      </w:r>
      <w:r>
        <w:t xml:space="preserve">м. Цена такой неповоротливости </w:t>
      </w:r>
      <w:r>
        <w:t>- ухудшение здоровья у учащихся и физическая, нравственная деградация».</w:t>
      </w:r>
    </w:p>
    <w:p w:rsidR="002F49CC" w:rsidRDefault="002F49CC" w:rsidP="00026D9D"/>
    <w:p w:rsidR="00026D9D" w:rsidRPr="00010247" w:rsidRDefault="00010247" w:rsidP="00010247">
      <w:pPr>
        <w:jc w:val="center"/>
        <w:rPr>
          <w:b/>
          <w:sz w:val="32"/>
        </w:rPr>
      </w:pPr>
      <w:r w:rsidRPr="00010247">
        <w:rPr>
          <w:b/>
          <w:sz w:val="32"/>
        </w:rPr>
        <w:lastRenderedPageBreak/>
        <w:t>Роль родителей в духовном и физическом развитии, самореализации несовершеннолетних.</w:t>
      </w:r>
    </w:p>
    <w:p w:rsidR="00614523" w:rsidRDefault="00026D9D" w:rsidP="00026D9D">
      <w:bookmarkStart w:id="0" w:name="_GoBack"/>
      <w:bookmarkEnd w:id="0"/>
      <w:r>
        <w:t xml:space="preserve">Происходящие глобальные социально-экономические изменения в нашем обществе приводят к необходимости изменения традиционного похода в воспитательной деятельности. Влияние нестабильности негативно сказывается на формировании духовно-нравственных отношений и гармоничном развитии личности ребёнка. </w:t>
      </w:r>
    </w:p>
    <w:p w:rsidR="00614523" w:rsidRDefault="00026D9D" w:rsidP="00026D9D">
      <w:r>
        <w:t>Древнейшим институтом воспитания и развития ребёнка является семья. То, что малыш приобретает в семье, он сохраняет в течение всей последующей жизни. Она является одним из традиционных институтов, в котором происходит самопознание и удовлетворение потребности ребёнка в любви, заб</w:t>
      </w:r>
      <w:r w:rsidR="00614523">
        <w:t>оте, ласке, уважении и общении</w:t>
      </w:r>
      <w:r>
        <w:t xml:space="preserve">. </w:t>
      </w:r>
    </w:p>
    <w:p w:rsidR="00614523" w:rsidRDefault="00026D9D" w:rsidP="00026D9D">
      <w:r>
        <w:t xml:space="preserve">В настоящее время изменился не только численный состав семьи, но и ее структура. Изменение «семейного климата», характера семейных отношений, в первую очередь отношений между родителями и детьми, сказалось на становлении личности ребенка. Современный динамично меняющийся мир нуждается в личности, готовой к постоянной смене имеющихся знаний, умений на те, которые необходимы для дальнейшего научно-технического и социального развития общества. В связи с этим особо значимой проблемой научного исследования становится выработка новых ценностных ориентаций у подрастающего поколения, которое оказалось в ситуации, когда разрушилась прежняя устойчивость приобретаемых человеком в процессе социализации знаний и умений. Ими уже невозможно пользоваться в течение достаточно долгого времени. Появляющиеся новые продукты материальной и духовной культуры требуют регулярного обновления тех ценностей, норм, правил, которые еще недавно обеспечивали успешную трудовую, семейно-бытовую, общественную деятельность человека на протяжении всей его жизни. </w:t>
      </w:r>
    </w:p>
    <w:p w:rsidR="00614523" w:rsidRDefault="00026D9D" w:rsidP="00026D9D">
      <w:r>
        <w:t xml:space="preserve">В семье не только закладываются базисные основы, но и оттачиваются грани личности через последовательное приобщение её к вечно живым и непреходящим духовным ценностям, что в свою очередь расширяет возможности для нравственной образованности и воспитанности человека, формирования его мировоззрения и обогащения внутреннего мира. Иначе говоря, семья — это школа воспитания, передачи опыта жизни, житейской мудрости. В отличие от других воспитательных институтов семья способна воздействовать и, как правило, воздействует на все стороны, грани человека на протяжении всей его жизни. Вот почему без преувеличения можно сказать: только то государство имеет будущее, в котором семья окружена вниманием и заботой и рассматривается как высшая первичная ценность государства. И, наоборот, там, где семья предается забвению, где она играет второстепенную роль среди других социальных институтов — у того государства нет и не может быть будущего, а у народа — перспектив на свое благополучие и процветание. Поэтому любое пренебрежительное отношение к семье ведет не только к снижению ее престижа, но и, как следствие того, потере духовно-нравственных традиций, формированию эгоистического сознания, потребительского отношения к миру, разрушению гуманитарной сферы отечественного образования. К сожалению, все это — печальные реалии нашей действительности. </w:t>
      </w:r>
    </w:p>
    <w:p w:rsidR="00614523" w:rsidRDefault="00026D9D" w:rsidP="00026D9D">
      <w:r>
        <w:t xml:space="preserve">«Всякого, кто взглянет на нашу современную жизнь в перспективе той нормальной жизни, которую вели люди в прежние времена, не может не поразить то, насколько ненормальной стала сейчас жизнь. Сами понятия авторитета и послушания, приличия и вежливости, поведения в обществе и частной жизни — всё резко изменилось, стало с ног на голову. Нашу сегодняшнюю жизнь можно охарактеризовать как испорченную, ненормальную». В результате происходящих в обществе процессов может затормозиться развитие цивилизации, если не произойдёт ещё более худшего — развитие человечества пойдёт по тупиковому пути. Отсюда очевидна возрастающая </w:t>
      </w:r>
      <w:r>
        <w:lastRenderedPageBreak/>
        <w:t xml:space="preserve">роль семьи в формировании духовно -нравственных основ подрастающего поколения. Дальнейшее укрепление воспитательных возможностей семьи — одно из важнейших направлений оздоровления духовно — нравственного климата в стране. Поэтому важно не просто понять, как функционирует семья в условиях трансформации российского общества, но и увидеть, как общие принципы такого функционирования проявляют себя в различных типах семейных отношений. В связи с этим особую актуальность приобретает вопрос о взаимовлиянии между конкретными проблемами современной семьи и становлением личности подростка, и общей характеристикой семейного воспитания, методологией и методикой изучения его эффективности в контексте формирования духовно — нравственных основ личности подростка. </w:t>
      </w:r>
    </w:p>
    <w:p w:rsidR="00614523" w:rsidRDefault="00026D9D" w:rsidP="00026D9D">
      <w:r>
        <w:t xml:space="preserve">Духовно- нравственная составляющая нашего общества упала так низко, что в современном образовании и воспитании главным приоритетом становится духовно-нравственная сфера личности. По уровню преступности, коррупции, аморального поведения людей наша страна, к великому сожалению, вышла на лидирующее место в мире. Среди проблем, которые практически волнуют всех, на первый план выступил круг вопросов, связанных с безнравственностью, </w:t>
      </w:r>
      <w:proofErr w:type="spellStart"/>
      <w:r>
        <w:t>бездуховностью</w:t>
      </w:r>
      <w:proofErr w:type="spellEnd"/>
      <w:r>
        <w:t xml:space="preserve">. Давно установлено, что для ребёнка общие семейные повседневные радости и огорчения, успехи и неудачи — это источник, рождающий доброту и чуткость, заботливое отношение к людям. Семья даёт ребёнку первые представления о добре и зле, о нормах нравственности, о правилах общежития, первые трудовые навыки. Именно в семье складываются жизненные планы и идеалы человека. И здесь большое значение имеют микроклимат семьи, нравственная позиция, занимаемая родителями, их отношение к происходящему вокруг. </w:t>
      </w:r>
    </w:p>
    <w:p w:rsidR="00614523" w:rsidRDefault="00026D9D" w:rsidP="00026D9D">
      <w:r>
        <w:t xml:space="preserve">Полноценная семья, включая мать, отца, детей, в идеале бабушку и дедушку, на основе родственных взаимосвязей развивает в себе опыт прошлого и настоящего, а также служит своеобразным мостиком в будущее. Экономическую основу семьи, как правило, составляет отец. Его мы чаще всего называем не иначе, как «кормилец семьи». А мать по традиции брала и берет на себя главную заботу по уходу за детьми и чаще всего вносит более серьезный вклад в их духовно-нравственное развитие. Значительный вклад семейное духовно-нравственное, трудовое воспитание вносят дедушки и бабушки. Они прививают уважительное отношение к старшим, семейным традициям, любовь к родному краю через народные песни, сказки, поговорки и просто через непосредственное отношение ко всему тому, к чему они причастны в повседневной жизни. Недаром известные пословицы проповедуют привязанность к родству. «Своего добивайся, рода не чуждайся», «Краса дома — родные», «Согласие в доме — покой в семье». По народному мнению, без связи с родней, с родителями, братьями и сестрами, как и с родной стороной человек беспомощен. Дети должны знать, при каких условиях выросли их бабушки и дедушки, через какие испытания они прошли. В каждом доме, где по давней традиции бережно хранятся семейные реликвии, талисманы, дети с гордостью рассказывают о дедах и прадедах. </w:t>
      </w:r>
    </w:p>
    <w:p w:rsidR="00614523" w:rsidRDefault="00026D9D" w:rsidP="00026D9D">
      <w:r>
        <w:t xml:space="preserve">Духовность и взаимопонимание детей исчезают тогда, когда в семье возникают конфликты, приобретающие нередко хронический характер. В семьях, где окрик и телесные наказания, грубость и насилие над детьми проявляется регулярно, создаются все условия сначала для психических расстройств, а затем и для асоциального поведения самих детей. Стать мудрым другом и наставником своего ребенка, стараться мягко направлять мысли ребенка в правильное русло, не уничтожая его собственной инициативы — вот условия духовного воспитания в семье. Необходимо использовать естественно возникающие ситуации или специально создавать ситуации для познания эмоциональных состояний людей, их нравственных ценностей, деловых и личностных качеств, возможностей в различных видах деятельности. Нравственные ценности, ориентиры и убеждения личности заключаются в семье. </w:t>
      </w:r>
    </w:p>
    <w:p w:rsidR="00016F16" w:rsidRDefault="00026D9D" w:rsidP="00026D9D">
      <w:r>
        <w:t xml:space="preserve">Духовно-нравственное воспитание как условие развития основных (человеческих) способностей: нравственной (различение добра и зла), эстетической (различение прекрасного и безобразного) и религиозной (различение истинного и ложного) является главным средством преодоления </w:t>
      </w:r>
      <w:r>
        <w:lastRenderedPageBreak/>
        <w:t xml:space="preserve">разобщённости между взрослыми и детьми в семье, между детьми в детском социуме, между семьёй и образовательным учреждением, между человеком (и маленьким, и взрослым: ребёнком, родителем, педагогом) и традиционной культурой. </w:t>
      </w:r>
    </w:p>
    <w:p w:rsidR="00016F16" w:rsidRDefault="00026D9D" w:rsidP="00026D9D">
      <w:r>
        <w:t>Утверждение новой педагогической парадигмы (парадигмы активного воспитания и развивающего образования, парадигмы повышения профессионализма педагогов и повышения педагогического потенциала семьи) требует перехода от модели воспитания как информаци</w:t>
      </w:r>
      <w:r w:rsidR="00016F16">
        <w:t>онно-назидательного воздействия:</w:t>
      </w:r>
    </w:p>
    <w:p w:rsidR="00016F16" w:rsidRDefault="00026D9D" w:rsidP="00026D9D">
      <w:r>
        <w:t xml:space="preserve">- к модели развития активного нравственного сознания, чувств, поведения ребёнка и взрослых; </w:t>
      </w:r>
    </w:p>
    <w:p w:rsidR="00016F16" w:rsidRDefault="00016F16" w:rsidP="00026D9D">
      <w:r>
        <w:t xml:space="preserve">-  </w:t>
      </w:r>
      <w:r w:rsidR="00026D9D">
        <w:t xml:space="preserve">к модели развития коммуникативной, культурной, нравственной и духовной компетентности детей, педагогов и родителей; </w:t>
      </w:r>
    </w:p>
    <w:p w:rsidR="00016F16" w:rsidRDefault="00026D9D" w:rsidP="00026D9D">
      <w:r>
        <w:t xml:space="preserve">- к модели развития психолого-педагогической компетентности педагогов и родителей, оснащения их социокультурными технологиями межличностного, внутрисемейного и </w:t>
      </w:r>
      <w:proofErr w:type="spellStart"/>
      <w:r>
        <w:t>межсемейного</w:t>
      </w:r>
      <w:proofErr w:type="spellEnd"/>
      <w:r>
        <w:t xml:space="preserve"> взаимодействия, позволяющими решать актуальные задачи развития и воспитания ребёнка, его обучения и социализации. </w:t>
      </w:r>
    </w:p>
    <w:p w:rsidR="00016F16" w:rsidRDefault="00026D9D" w:rsidP="00026D9D">
      <w:r>
        <w:t xml:space="preserve">Предполагается, что в ближайшей перспективе взаимодействие образовательного учреждений и семьи будет реализовываться как в традиционных формах консультирования и просвещения, так и в новых формах совместных детско-родительских семинаров, общих активных занятий по развитию навыков взаимодействия, в формах проектной деятельности и иных вариантах сотрудничества в целях профилактики трудностей и разрешения конфликтов в воспитании. Эти новые подходы к взаимодействию ДОУ с семьёй раскрываются во многих программах воспитания детей и программах педагогического сопровождения семьи в контексте отечественных социокультурных традиций. Можно сформулировать общие стратегические принципы, которые должны быть положены в основу программно-методического обеспечения духовно-нравственного воспитания, смогут реально работать в современных условиях. </w:t>
      </w:r>
    </w:p>
    <w:p w:rsidR="00016F16" w:rsidRDefault="00026D9D" w:rsidP="00026D9D">
      <w:r>
        <w:t xml:space="preserve">- Традиционный, всем известный и неотменяемый принцип возрастного и индивидуального подхода в воспитании детей. </w:t>
      </w:r>
    </w:p>
    <w:p w:rsidR="00016F16" w:rsidRDefault="00026D9D" w:rsidP="00026D9D">
      <w:r>
        <w:t xml:space="preserve">- Принцип системности, основанный на объединении отечественных традиций семейного и общественного воспитания в целостный развивающий процесс на основе единых социокультурных ценностей и технологий эффективного взаимодействия, ориентации родителей на обеспечение предпосылок для психофизического развития и духовно-нравственного становления личности ребёнка через создание единого </w:t>
      </w:r>
      <w:proofErr w:type="spellStart"/>
      <w:r>
        <w:t>воспитательно</w:t>
      </w:r>
      <w:proofErr w:type="spellEnd"/>
      <w:r>
        <w:t xml:space="preserve">-образовательного пространства, способствующего гармонизации системы отношений «образовательное учреждение — семья — личность» и формированию «социального иммунитета», защищающего ребёнка от негативного воздействия информационной среды. </w:t>
      </w:r>
    </w:p>
    <w:p w:rsidR="00016F16" w:rsidRDefault="00026D9D" w:rsidP="00026D9D">
      <w:r>
        <w:t xml:space="preserve">- Принцип интерактивности, предполагающий использование личностно-ориентированных подходов, форм воспитания и образования детей и родителей (педагогического сопровождения семьи в целом) с учётом реального состояния и запросов семьи; формирование активного нравственного сознания всех участников педагогического процесса; активного культурного и духовного сознания педагогов; активного педагогического сознания родителей, активной и творческой мотивации через использование различных форм социокультурного просвещения, развития познавательной и духовной сферы, коммуникативных и управленческих навыков педагогов, родителей и детей. </w:t>
      </w:r>
    </w:p>
    <w:p w:rsidR="00016F16" w:rsidRDefault="00026D9D" w:rsidP="00026D9D">
      <w:r>
        <w:t xml:space="preserve">- Принцип </w:t>
      </w:r>
      <w:proofErr w:type="spellStart"/>
      <w:r>
        <w:t>культуросообразности</w:t>
      </w:r>
      <w:proofErr w:type="spellEnd"/>
      <w:r>
        <w:t>, способный содействовать обеспечению преемственности отечественных социокультурных традиций, утверждению их в качестве основной духовно-</w:t>
      </w:r>
      <w:r>
        <w:lastRenderedPageBreak/>
        <w:t xml:space="preserve">нравственной опоры и главных ценностных ориентиров в перспективе личностного и цивилизационного развития. </w:t>
      </w:r>
    </w:p>
    <w:p w:rsidR="00016F16" w:rsidRDefault="00026D9D" w:rsidP="00026D9D">
      <w:r>
        <w:t xml:space="preserve">- Принцип освоения педагогами, родителями и детьми ведущих ценностных ориентаций, свойственных отечественному образу жизни, знакомство с феноменом российской цивилизации, общим контекстом её основополагающих ценностей и идеалов, форм и норм социокультурной практики, приобщение к ценностям и «смыслам» отечественной культуры, развитие внутреннего духовного мира ради осознания себя деятельными субъектами сохранения и приумножения социокультурного опыта. </w:t>
      </w:r>
    </w:p>
    <w:p w:rsidR="00010247" w:rsidRDefault="00026D9D" w:rsidP="00026D9D">
      <w:r>
        <w:t xml:space="preserve">-  Принцип социокультурной и психологической адаптивности содержания воспитательных программ и программ взаимодействия образовательных учреждений с семьёй, предполагающий соответствие программного содержания запросам семей образовательных учреждений как участников воспитательного процесса. </w:t>
      </w:r>
    </w:p>
    <w:p w:rsidR="00010247" w:rsidRDefault="00026D9D" w:rsidP="00026D9D">
      <w:r>
        <w:t>Основным содержанием духовно-нравственного развития, воспитания и социализации являются базовые национальные ценности, хранимые в религиозных, культурных, социально-исторических, семейных традициях народов России, передаваемые от поколения к поколению и обеспечивающие эффективное развитие страны в современных условиях. Критерием систематизации базовых национальных ценностей, разделения их по определенным группам являются источники нравственности и человечности, т. е. те области общественных отношений, деятельности, сознания, опора на которые позволяет человек</w:t>
      </w:r>
      <w:r w:rsidR="00010247">
        <w:t>у противостоять разрушительным в</w:t>
      </w:r>
      <w:r>
        <w:t xml:space="preserve">лияниям и продуктивно развивать свое сознание, жизнь, систему общественных отношений. Традиционными источниками нравственности являются: </w:t>
      </w:r>
    </w:p>
    <w:p w:rsidR="00010247" w:rsidRDefault="00026D9D" w:rsidP="00026D9D">
      <w:r>
        <w:t xml:space="preserve">- патриотизм (любовь к России, к своему народу, к своей малой родине; служение Отечеству); </w:t>
      </w:r>
    </w:p>
    <w:p w:rsidR="00010247" w:rsidRDefault="00026D9D" w:rsidP="00026D9D">
      <w:r>
        <w:t xml:space="preserve">- социальная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 </w:t>
      </w:r>
    </w:p>
    <w:p w:rsidR="00010247" w:rsidRDefault="00026D9D" w:rsidP="00026D9D">
      <w:r>
        <w:t xml:space="preserve">- гражданственность 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вероисповедания); </w:t>
      </w:r>
    </w:p>
    <w:p w:rsidR="00010247" w:rsidRDefault="00026D9D" w:rsidP="00026D9D">
      <w:r>
        <w:t xml:space="preserve">- семья (любовь и верность, здоровье, достаток, почитание родителей, забота о старших и младших, забота о продолжении рода); </w:t>
      </w:r>
    </w:p>
    <w:p w:rsidR="00010247" w:rsidRDefault="00026D9D" w:rsidP="00026D9D">
      <w:r>
        <w:t xml:space="preserve">- труд и творчество (творчество и созидание, целеустремленность и настойчивость, трудолюбие, бережливость); </w:t>
      </w:r>
    </w:p>
    <w:p w:rsidR="00010247" w:rsidRDefault="00026D9D" w:rsidP="00026D9D">
      <w:r>
        <w:t xml:space="preserve">- наука (познание, истина, научная картина мира, экологическое сознание); </w:t>
      </w:r>
    </w:p>
    <w:p w:rsidR="00010247" w:rsidRDefault="00026D9D" w:rsidP="00026D9D">
      <w:r>
        <w:t xml:space="preserve">- традиционные российские религии. Учитывая светский характер обучения в государственных и муниципальных школах, ценности традиционных российских религий принимаются школьниками в виде системных культурологических представлений о религиозных идеалах; </w:t>
      </w:r>
    </w:p>
    <w:p w:rsidR="00010247" w:rsidRDefault="00026D9D" w:rsidP="00026D9D">
      <w:r>
        <w:t xml:space="preserve">- искусство и литература (красота, гармония, духовный мир человека, нравственный выбор, смысл жизни, эстетическое развитие); </w:t>
      </w:r>
    </w:p>
    <w:p w:rsidR="00010247" w:rsidRDefault="00026D9D" w:rsidP="00026D9D">
      <w:r>
        <w:t xml:space="preserve">- природа (жизнь, родная земля, заповедная природа, планета Земля); </w:t>
      </w:r>
    </w:p>
    <w:p w:rsidR="00010247" w:rsidRDefault="00026D9D" w:rsidP="00026D9D">
      <w:r>
        <w:t xml:space="preserve">- человечество (мир во всем мире, многообразие культур и народов, прогресс человечества, международное сотрудничество). </w:t>
      </w:r>
    </w:p>
    <w:p w:rsidR="00026D9D" w:rsidRDefault="00026D9D" w:rsidP="00026D9D">
      <w:r>
        <w:t>Детско-родительские отношения имеют первостепенное значение, а механизмы взаимоотношений между членами семьи играют огромную роль в развитии духовно-</w:t>
      </w:r>
      <w:r>
        <w:lastRenderedPageBreak/>
        <w:t xml:space="preserve">нравственных отношений. Сегодня пугает и тревожит тот факт, что многие родители не знают эмоциональных потребностей своих детей и не обладают необходимыми навыками эффективного взаимодействия на эмоциональном уровне. Взрослые настолько заняты повседневной суетой, что им некогда общаться и играть со своими детьми. Родители фактически не знакомы с детьми, потому что не хотят или не могут (в силу занятости) потратить время на то, чтобы быть с ними вместе, позволить им быть такими, каковы они на самом деле. В связи с этим важно в просветительской деятельности педагогов-психологов детских садов разъяснить родителям роль собственного участия в совместной с ребёнком деятельности (особенно в тех случаях, когда в семье воспитывается только один ребёнок); это участие ценно не только для формирования у ребёнка определённых умений или получения такого продукта, какой он не может изготовить один. Распределяя с ребёнком действия, чередуя их, включая его на равных в выполнение посильных дел и заданий, родители тем самым способствуют развитию его личностных качеств и становлению духовно-нравственной сферы. Необходимо постоянно обращать внимание родителей на то, что, поощряя ребёнка даже за незначительную помощь, подчёркивая его причастность к общим проблемам и заботам семьи, родители тем самым вызывают положительные эмоции у ребёнка, укрепляют его веру в свои силы, пробуждая социально необходимые качества личности. </w:t>
      </w:r>
    </w:p>
    <w:sectPr w:rsidR="00026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697"/>
    <w:rsid w:val="00010247"/>
    <w:rsid w:val="00016F16"/>
    <w:rsid w:val="00026D9D"/>
    <w:rsid w:val="002F49CC"/>
    <w:rsid w:val="003A6697"/>
    <w:rsid w:val="00614523"/>
    <w:rsid w:val="00B0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69D1"/>
  <w15:chartTrackingRefBased/>
  <w15:docId w15:val="{1E6E976B-91D0-4D10-B155-65A9A6133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148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2021-05-13T06:08:00Z</dcterms:created>
  <dcterms:modified xsi:type="dcterms:W3CDTF">2021-05-13T11:47:00Z</dcterms:modified>
</cp:coreProperties>
</file>