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9944" w:type="dxa"/>
        <w:tblCellSpacing w:w="20" w:type="dxa"/>
        <w:tblLayout w:type="fixed"/>
        <w:tblLook w:val="0000" w:firstRow="0" w:lastRow="0" w:firstColumn="0" w:lastColumn="0" w:noHBand="0" w:noVBand="0"/>
      </w:tblPr>
      <w:tblGrid>
        <w:gridCol w:w="5408"/>
        <w:gridCol w:w="276"/>
        <w:gridCol w:w="4260"/>
      </w:tblGrid>
      <w:tr w:rsidR="00107C21" w:rsidTr="000C7491">
        <w:trPr>
          <w:trHeight w:val="1228"/>
          <w:tblCellSpacing w:w="20" w:type="dxa"/>
        </w:trPr>
        <w:tc>
          <w:tcPr>
            <w:tcW w:w="5348" w:type="dxa"/>
          </w:tcPr>
          <w:p w:rsidR="00107C21" w:rsidRDefault="0061316C" w:rsidP="00D538E9">
            <w:pPr>
              <w:pStyle w:val="11"/>
              <w:spacing w:line="26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72390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</w:tcPr>
          <w:p w:rsidR="00107C21" w:rsidRDefault="00107C21" w:rsidP="00D538E9">
            <w:pPr>
              <w:tabs>
                <w:tab w:val="left" w:pos="1760"/>
              </w:tabs>
              <w:rPr>
                <w:sz w:val="28"/>
              </w:rPr>
            </w:pPr>
          </w:p>
          <w:p w:rsidR="00107C21" w:rsidRDefault="00107C21" w:rsidP="00D538E9">
            <w:pPr>
              <w:tabs>
                <w:tab w:val="left" w:pos="1760"/>
              </w:tabs>
              <w:rPr>
                <w:sz w:val="28"/>
              </w:rPr>
            </w:pPr>
          </w:p>
          <w:p w:rsidR="00107C21" w:rsidRDefault="00107C21" w:rsidP="00E76222">
            <w:pPr>
              <w:tabs>
                <w:tab w:val="left" w:pos="1760"/>
              </w:tabs>
              <w:rPr>
                <w:sz w:val="28"/>
              </w:rPr>
            </w:pPr>
          </w:p>
        </w:tc>
        <w:tc>
          <w:tcPr>
            <w:tcW w:w="4200" w:type="dxa"/>
          </w:tcPr>
          <w:p w:rsidR="00107C21" w:rsidRPr="00F00721" w:rsidRDefault="00107C21" w:rsidP="00F15B77">
            <w:pPr>
              <w:jc w:val="center"/>
              <w:rPr>
                <w:sz w:val="28"/>
              </w:rPr>
            </w:pPr>
          </w:p>
        </w:tc>
      </w:tr>
      <w:tr w:rsidR="00107C21" w:rsidTr="000C7491">
        <w:trPr>
          <w:trHeight w:val="3784"/>
          <w:tblCellSpacing w:w="20" w:type="dxa"/>
        </w:trPr>
        <w:tc>
          <w:tcPr>
            <w:tcW w:w="5348" w:type="dxa"/>
          </w:tcPr>
          <w:p w:rsidR="00107C21" w:rsidRPr="00003F92" w:rsidRDefault="00107C21" w:rsidP="00D538E9">
            <w:pPr>
              <w:pStyle w:val="11"/>
              <w:spacing w:line="260" w:lineRule="auto"/>
              <w:rPr>
                <w:sz w:val="24"/>
              </w:rPr>
            </w:pPr>
            <w:r>
              <w:rPr>
                <w:sz w:val="24"/>
              </w:rPr>
              <w:t xml:space="preserve">Управление труда и занятости              </w:t>
            </w:r>
            <w:r w:rsidRPr="00003F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 w:rsidRPr="00003F92">
              <w:rPr>
                <w:sz w:val="24"/>
              </w:rPr>
              <w:t>Карелия</w:t>
            </w:r>
          </w:p>
          <w:p w:rsidR="00107C21" w:rsidRDefault="00107C21" w:rsidP="00634570">
            <w:pPr>
              <w:pStyle w:val="11"/>
              <w:tabs>
                <w:tab w:val="left" w:pos="4231"/>
              </w:tabs>
              <w:spacing w:line="2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казенное учреждение Республики Карелия «Центр занятости населения Республики Карелия»</w:t>
            </w:r>
          </w:p>
          <w:p w:rsidR="00107C21" w:rsidRDefault="00107C21" w:rsidP="00CA16C5">
            <w:pPr>
              <w:pStyle w:val="11"/>
              <w:spacing w:before="12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АГЕНТСТВО ЗАНЯТОСТИ НАСЕЛЕНИЯ  </w:t>
            </w:r>
          </w:p>
          <w:p w:rsidR="00107C21" w:rsidRDefault="00107C21" w:rsidP="00CA16C5">
            <w:pPr>
              <w:pStyle w:val="11"/>
              <w:spacing w:before="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СУОЯРВ</w:t>
            </w:r>
            <w:r w:rsidRPr="00CB1D17">
              <w:rPr>
                <w:b/>
                <w:sz w:val="24"/>
              </w:rPr>
              <w:t>СКОГО РАЙОНА</w:t>
            </w:r>
          </w:p>
          <w:p w:rsidR="00107C21" w:rsidRPr="00CB1D17" w:rsidRDefault="00107C21" w:rsidP="00D538E9">
            <w:pPr>
              <w:pStyle w:val="11"/>
              <w:spacing w:line="260" w:lineRule="auto"/>
              <w:rPr>
                <w:sz w:val="22"/>
                <w:szCs w:val="22"/>
              </w:rPr>
            </w:pPr>
            <w:proofErr w:type="spellStart"/>
            <w:r w:rsidRPr="00CB1D17">
              <w:rPr>
                <w:sz w:val="22"/>
                <w:szCs w:val="22"/>
              </w:rPr>
              <w:t>Шельшакова</w:t>
            </w:r>
            <w:proofErr w:type="spellEnd"/>
            <w:r w:rsidRPr="00CB1D17">
              <w:rPr>
                <w:sz w:val="22"/>
                <w:szCs w:val="22"/>
              </w:rPr>
              <w:t xml:space="preserve"> ул., д. 2,  </w:t>
            </w:r>
            <w:r w:rsidR="00202290">
              <w:rPr>
                <w:sz w:val="22"/>
                <w:szCs w:val="22"/>
              </w:rPr>
              <w:t xml:space="preserve">г. </w:t>
            </w:r>
            <w:r w:rsidRPr="00CB1D17">
              <w:rPr>
                <w:sz w:val="22"/>
                <w:szCs w:val="22"/>
              </w:rPr>
              <w:t xml:space="preserve">Суоярви , 186870                                       тел.: (814-57) 5-10-01, факс: (814-57) </w:t>
            </w:r>
            <w:r>
              <w:rPr>
                <w:sz w:val="22"/>
                <w:szCs w:val="22"/>
              </w:rPr>
              <w:t>5-90-80</w:t>
            </w:r>
          </w:p>
          <w:p w:rsidR="00107C21" w:rsidRPr="00F00721" w:rsidRDefault="00107C21" w:rsidP="00CB1D17"/>
        </w:tc>
        <w:tc>
          <w:tcPr>
            <w:tcW w:w="236" w:type="dxa"/>
            <w:vMerge/>
          </w:tcPr>
          <w:p w:rsidR="00107C21" w:rsidRDefault="00107C21" w:rsidP="00D538E9">
            <w:pPr>
              <w:tabs>
                <w:tab w:val="left" w:pos="1760"/>
              </w:tabs>
              <w:rPr>
                <w:sz w:val="28"/>
              </w:rPr>
            </w:pPr>
          </w:p>
        </w:tc>
        <w:tc>
          <w:tcPr>
            <w:tcW w:w="4200" w:type="dxa"/>
            <w:vMerge w:val="restart"/>
          </w:tcPr>
          <w:p w:rsidR="00107C21" w:rsidRPr="00C42209" w:rsidRDefault="00C42209" w:rsidP="00673DD0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Руководителям предприятий и организаций Суоярвского района</w:t>
            </w:r>
          </w:p>
        </w:tc>
      </w:tr>
      <w:tr w:rsidR="00107C21" w:rsidTr="000C7491">
        <w:trPr>
          <w:trHeight w:val="637"/>
          <w:tblCellSpacing w:w="20" w:type="dxa"/>
        </w:trPr>
        <w:tc>
          <w:tcPr>
            <w:tcW w:w="534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1985"/>
              <w:gridCol w:w="484"/>
              <w:gridCol w:w="2089"/>
            </w:tblGrid>
            <w:tr w:rsidR="00107C21" w:rsidRPr="00641067" w:rsidTr="00B05478">
              <w:tc>
                <w:tcPr>
                  <w:tcW w:w="2660" w:type="dxa"/>
                  <w:gridSpan w:val="2"/>
                  <w:tcBorders>
                    <w:bottom w:val="outset" w:sz="6" w:space="0" w:color="auto"/>
                  </w:tcBorders>
                </w:tcPr>
                <w:p w:rsidR="00107C21" w:rsidRPr="00B05478" w:rsidRDefault="0083731C" w:rsidP="00F93707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</w:t>
                  </w:r>
                  <w:r w:rsidR="00F93707">
                    <w:rPr>
                      <w:sz w:val="24"/>
                      <w:szCs w:val="24"/>
                    </w:rPr>
                    <w:t>19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="00F93707">
                    <w:rPr>
                      <w:sz w:val="24"/>
                      <w:szCs w:val="24"/>
                    </w:rPr>
                    <w:t>11</w:t>
                  </w:r>
                  <w:r w:rsidR="00107C21">
                    <w:rPr>
                      <w:sz w:val="24"/>
                      <w:szCs w:val="24"/>
                    </w:rPr>
                    <w:t>.20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B0DAC">
                    <w:rPr>
                      <w:sz w:val="24"/>
                      <w:szCs w:val="24"/>
                    </w:rPr>
                    <w:t>1</w:t>
                  </w:r>
                  <w:r w:rsidR="00107C21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84" w:type="dxa"/>
                </w:tcPr>
                <w:p w:rsidR="00107C21" w:rsidRPr="00B05478" w:rsidRDefault="00107C21" w:rsidP="00B05478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  <w:r w:rsidRPr="00B05478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89" w:type="dxa"/>
                  <w:tcBorders>
                    <w:bottom w:val="outset" w:sz="6" w:space="0" w:color="auto"/>
                  </w:tcBorders>
                </w:tcPr>
                <w:p w:rsidR="00107C21" w:rsidRPr="00B05478" w:rsidRDefault="0061316C" w:rsidP="00B05478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01-22/</w:t>
                  </w:r>
                </w:p>
              </w:tc>
            </w:tr>
            <w:tr w:rsidR="00107C21" w:rsidRPr="00641067" w:rsidTr="00B05478">
              <w:tc>
                <w:tcPr>
                  <w:tcW w:w="675" w:type="dxa"/>
                </w:tcPr>
                <w:p w:rsidR="00107C21" w:rsidRPr="00B05478" w:rsidRDefault="00107C21" w:rsidP="00B05478">
                  <w:pPr>
                    <w:pStyle w:val="Iauiue"/>
                    <w:framePr w:hSpace="180" w:wrap="around" w:hAnchor="margin" w:y="-825"/>
                    <w:ind w:left="-142"/>
                    <w:jc w:val="right"/>
                    <w:rPr>
                      <w:sz w:val="24"/>
                      <w:szCs w:val="24"/>
                    </w:rPr>
                  </w:pPr>
                  <w:r w:rsidRPr="00B05478">
                    <w:rPr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985" w:type="dxa"/>
                  <w:tcBorders>
                    <w:bottom w:val="outset" w:sz="6" w:space="0" w:color="auto"/>
                  </w:tcBorders>
                </w:tcPr>
                <w:p w:rsidR="00107C21" w:rsidRPr="00B05478" w:rsidRDefault="00107C21" w:rsidP="00B05478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4" w:type="dxa"/>
                </w:tcPr>
                <w:p w:rsidR="00107C21" w:rsidRPr="00B05478" w:rsidRDefault="00107C21" w:rsidP="00B05478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  <w:r w:rsidRPr="00B05478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089" w:type="dxa"/>
                  <w:tcBorders>
                    <w:bottom w:val="outset" w:sz="6" w:space="0" w:color="auto"/>
                  </w:tcBorders>
                </w:tcPr>
                <w:p w:rsidR="00107C21" w:rsidRPr="00B05478" w:rsidRDefault="00107C21" w:rsidP="00B05478">
                  <w:pPr>
                    <w:pStyle w:val="Iauiue"/>
                    <w:framePr w:hSpace="180" w:wrap="around" w:hAnchor="margin" w:y="-8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7C21" w:rsidRDefault="00107C21" w:rsidP="00D538E9">
            <w:pPr>
              <w:pStyle w:val="11"/>
              <w:spacing w:line="260" w:lineRule="auto"/>
              <w:rPr>
                <w:sz w:val="24"/>
              </w:rPr>
            </w:pPr>
          </w:p>
        </w:tc>
        <w:tc>
          <w:tcPr>
            <w:tcW w:w="236" w:type="dxa"/>
            <w:vMerge/>
          </w:tcPr>
          <w:p w:rsidR="00107C21" w:rsidRDefault="00107C21" w:rsidP="00D538E9">
            <w:pPr>
              <w:tabs>
                <w:tab w:val="left" w:pos="1760"/>
              </w:tabs>
              <w:rPr>
                <w:sz w:val="28"/>
              </w:rPr>
            </w:pPr>
          </w:p>
        </w:tc>
        <w:tc>
          <w:tcPr>
            <w:tcW w:w="4200" w:type="dxa"/>
            <w:vMerge/>
          </w:tcPr>
          <w:p w:rsidR="00107C21" w:rsidRPr="00F00721" w:rsidRDefault="00107C21" w:rsidP="00D538E9">
            <w:pPr>
              <w:rPr>
                <w:sz w:val="28"/>
              </w:rPr>
            </w:pPr>
          </w:p>
        </w:tc>
      </w:tr>
    </w:tbl>
    <w:p w:rsidR="00BB0DAC" w:rsidRPr="00C42209" w:rsidRDefault="00BB0DAC" w:rsidP="00BB0DAC">
      <w:pPr>
        <w:pStyle w:val="Iauiue"/>
        <w:rPr>
          <w:w w:val="107"/>
          <w:sz w:val="28"/>
          <w:szCs w:val="28"/>
        </w:rPr>
      </w:pPr>
      <w:r w:rsidRPr="00BB0DAC">
        <w:rPr>
          <w:w w:val="107"/>
          <w:sz w:val="28"/>
          <w:szCs w:val="28"/>
        </w:rPr>
        <w:t xml:space="preserve">   </w:t>
      </w:r>
    </w:p>
    <w:p w:rsidR="00C42209" w:rsidRPr="00C42209" w:rsidRDefault="00C42209" w:rsidP="00C42209">
      <w:pPr>
        <w:pStyle w:val="Iauiue"/>
        <w:rPr>
          <w:w w:val="107"/>
          <w:sz w:val="28"/>
          <w:szCs w:val="28"/>
        </w:rPr>
      </w:pPr>
      <w:r>
        <w:rPr>
          <w:w w:val="107"/>
          <w:sz w:val="28"/>
          <w:szCs w:val="28"/>
        </w:rPr>
        <w:t xml:space="preserve">          </w:t>
      </w:r>
      <w:r w:rsidR="00673DD0">
        <w:rPr>
          <w:w w:val="107"/>
          <w:sz w:val="28"/>
          <w:szCs w:val="28"/>
        </w:rPr>
        <w:t xml:space="preserve">                         </w:t>
      </w:r>
      <w:r>
        <w:rPr>
          <w:w w:val="107"/>
          <w:sz w:val="28"/>
          <w:szCs w:val="28"/>
        </w:rPr>
        <w:t xml:space="preserve">Уважаемые руководители! </w:t>
      </w:r>
    </w:p>
    <w:p w:rsidR="009A50D9" w:rsidRPr="009A50D9" w:rsidRDefault="009A50D9" w:rsidP="009A50D9">
      <w:pPr>
        <w:pStyle w:val="Iauiue"/>
        <w:rPr>
          <w:w w:val="107"/>
          <w:sz w:val="28"/>
          <w:szCs w:val="28"/>
        </w:rPr>
      </w:pP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w w:val="107"/>
          <w:sz w:val="28"/>
          <w:szCs w:val="28"/>
        </w:rPr>
        <w:t xml:space="preserve">С 1 по 30 ноября 2021 года в республике Карелия проводится оперативно-профилактическая </w:t>
      </w:r>
      <w:r>
        <w:rPr>
          <w:w w:val="107"/>
          <w:sz w:val="28"/>
          <w:szCs w:val="28"/>
        </w:rPr>
        <w:t xml:space="preserve">акция «Карелия без наркотиков!».  </w:t>
      </w:r>
      <w:r w:rsidRPr="00F93707">
        <w:rPr>
          <w:w w:val="107"/>
          <w:sz w:val="28"/>
          <w:szCs w:val="28"/>
        </w:rPr>
        <w:t>Акцию проводит Прокуратура Республики Карелия.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w w:val="107"/>
          <w:sz w:val="28"/>
          <w:szCs w:val="28"/>
        </w:rPr>
        <w:t xml:space="preserve">Главная цель акции – объединение усилий органов государственной власти, правоохранительных органов и общества в борьбе с </w:t>
      </w:r>
      <w:proofErr w:type="spellStart"/>
      <w:r w:rsidRPr="00F93707">
        <w:rPr>
          <w:w w:val="107"/>
          <w:sz w:val="28"/>
          <w:szCs w:val="28"/>
        </w:rPr>
        <w:t>наркоугрозой</w:t>
      </w:r>
      <w:proofErr w:type="spellEnd"/>
      <w:r w:rsidRPr="00F93707">
        <w:rPr>
          <w:w w:val="107"/>
          <w:sz w:val="28"/>
          <w:szCs w:val="28"/>
        </w:rPr>
        <w:t>.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>
        <w:rPr>
          <w:w w:val="107"/>
          <w:sz w:val="28"/>
          <w:szCs w:val="28"/>
        </w:rPr>
        <w:t xml:space="preserve">   </w:t>
      </w:r>
      <w:r w:rsidRPr="00F93707">
        <w:rPr>
          <w:w w:val="107"/>
          <w:sz w:val="28"/>
          <w:szCs w:val="28"/>
        </w:rPr>
        <w:t xml:space="preserve">Основная задача - получение от населения максимально большей информации о фактах сбыта и незаконного оборота наркотических средств, психотропных и сильнодействующих веществ, о местах незаконного оборота и пропаганды наркотиков, а также лицах, причастных к указанной противоправной деятельности, в том числе о фактах </w:t>
      </w:r>
      <w:proofErr w:type="spellStart"/>
      <w:r w:rsidRPr="00F93707">
        <w:rPr>
          <w:w w:val="107"/>
          <w:sz w:val="28"/>
          <w:szCs w:val="28"/>
        </w:rPr>
        <w:t>наркопотребления</w:t>
      </w:r>
      <w:proofErr w:type="spellEnd"/>
      <w:r w:rsidRPr="00F93707">
        <w:rPr>
          <w:w w:val="107"/>
          <w:sz w:val="28"/>
          <w:szCs w:val="28"/>
        </w:rPr>
        <w:t xml:space="preserve">; лицах, употребляющих наркотики; адресах </w:t>
      </w:r>
      <w:proofErr w:type="spellStart"/>
      <w:r w:rsidRPr="00F93707">
        <w:rPr>
          <w:w w:val="107"/>
          <w:sz w:val="28"/>
          <w:szCs w:val="28"/>
        </w:rPr>
        <w:t>наркопритонов</w:t>
      </w:r>
      <w:proofErr w:type="spellEnd"/>
      <w:r w:rsidRPr="00F93707">
        <w:rPr>
          <w:w w:val="107"/>
          <w:sz w:val="28"/>
          <w:szCs w:val="28"/>
        </w:rPr>
        <w:t>. В дальнейшем обработка данных сведений будет проведена силами правоохранительных органов при координирующей роли прокуратуры республики.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bookmarkStart w:id="0" w:name="_GoBack"/>
      <w:bookmarkEnd w:id="0"/>
      <w:r w:rsidRPr="00F93707">
        <w:rPr>
          <w:w w:val="107"/>
          <w:sz w:val="28"/>
          <w:szCs w:val="28"/>
        </w:rPr>
        <w:t>Сообщить о местах распространения и пропаганды наркотиков, о лицах, причастных к противоправной деятельности, а также связанных с незаконным оборотом наркотиков преступлениях можно по телефонам: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rFonts w:ascii="MS Gothic" w:eastAsia="MS Gothic" w:hAnsi="MS Gothic" w:cs="MS Gothic" w:hint="eastAsia"/>
          <w:w w:val="107"/>
          <w:sz w:val="28"/>
          <w:szCs w:val="28"/>
        </w:rPr>
        <w:t>☎</w:t>
      </w:r>
      <w:r w:rsidRPr="00F93707">
        <w:rPr>
          <w:w w:val="107"/>
          <w:sz w:val="28"/>
          <w:szCs w:val="28"/>
        </w:rPr>
        <w:t>8-931-700-79-65 – единая «горячая линия» антинаркотического месячника;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rFonts w:ascii="MS Gothic" w:eastAsia="MS Gothic" w:hAnsi="MS Gothic" w:cs="MS Gothic" w:hint="eastAsia"/>
          <w:w w:val="107"/>
          <w:sz w:val="28"/>
          <w:szCs w:val="28"/>
        </w:rPr>
        <w:t>☎</w:t>
      </w:r>
      <w:r w:rsidRPr="00F93707">
        <w:rPr>
          <w:w w:val="107"/>
          <w:sz w:val="28"/>
          <w:szCs w:val="28"/>
        </w:rPr>
        <w:t>8(8142) 715-420 – МВД по Республике Карелия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rFonts w:ascii="MS Gothic" w:eastAsia="MS Gothic" w:hAnsi="MS Gothic" w:cs="MS Gothic" w:hint="eastAsia"/>
          <w:w w:val="107"/>
          <w:sz w:val="28"/>
          <w:szCs w:val="28"/>
        </w:rPr>
        <w:t>☎</w:t>
      </w:r>
      <w:r w:rsidRPr="00F93707">
        <w:rPr>
          <w:w w:val="107"/>
          <w:sz w:val="28"/>
          <w:szCs w:val="28"/>
        </w:rPr>
        <w:t>8(8142) 799-401 – антинаркотическая комиссия Республики Карелия.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w w:val="107"/>
          <w:sz w:val="28"/>
          <w:szCs w:val="28"/>
        </w:rPr>
        <w:t xml:space="preserve">Кроме того, обратившись по телефону 8-964-318-98-90 в Республиканский наркологический диспансер, наркозависимые лица и их родственники могут получить квалифицированную психологическую консультацию и </w:t>
      </w:r>
      <w:r w:rsidRPr="00F93707">
        <w:rPr>
          <w:w w:val="107"/>
          <w:sz w:val="28"/>
          <w:szCs w:val="28"/>
        </w:rPr>
        <w:lastRenderedPageBreak/>
        <w:t>достоверную информацию обо всех видах наркологической помощи, оказываемой на территории республики.</w:t>
      </w:r>
    </w:p>
    <w:p w:rsidR="00F93707" w:rsidRPr="00F93707" w:rsidRDefault="00F93707" w:rsidP="00F93707">
      <w:pPr>
        <w:pStyle w:val="Iauiue"/>
        <w:rPr>
          <w:w w:val="107"/>
          <w:sz w:val="28"/>
          <w:szCs w:val="28"/>
        </w:rPr>
      </w:pPr>
    </w:p>
    <w:p w:rsidR="009A50D9" w:rsidRDefault="00F93707" w:rsidP="00F93707">
      <w:pPr>
        <w:pStyle w:val="Iauiue"/>
        <w:rPr>
          <w:w w:val="107"/>
          <w:sz w:val="28"/>
          <w:szCs w:val="28"/>
        </w:rPr>
      </w:pPr>
      <w:r w:rsidRPr="00F93707">
        <w:rPr>
          <w:w w:val="107"/>
          <w:sz w:val="28"/>
          <w:szCs w:val="28"/>
        </w:rPr>
        <w:t>По всем вопросам, связанным с проведением акции, можно обращаться по номеру телефона дежурного прокурора: 8(8142) 717-846.</w:t>
      </w:r>
    </w:p>
    <w:p w:rsidR="009A50D9" w:rsidRDefault="009A50D9" w:rsidP="00BB0DAC">
      <w:pPr>
        <w:pStyle w:val="Iauiue"/>
        <w:rPr>
          <w:w w:val="107"/>
          <w:sz w:val="28"/>
          <w:szCs w:val="28"/>
        </w:rPr>
      </w:pPr>
    </w:p>
    <w:p w:rsidR="009A50D9" w:rsidRDefault="009A50D9" w:rsidP="00BB0DAC">
      <w:pPr>
        <w:pStyle w:val="Iauiue"/>
        <w:rPr>
          <w:w w:val="107"/>
          <w:sz w:val="28"/>
          <w:szCs w:val="28"/>
        </w:rPr>
      </w:pPr>
    </w:p>
    <w:p w:rsidR="009A50D9" w:rsidRDefault="009A50D9" w:rsidP="00BB0DAC">
      <w:pPr>
        <w:pStyle w:val="Iauiue"/>
        <w:rPr>
          <w:w w:val="107"/>
          <w:sz w:val="28"/>
          <w:szCs w:val="28"/>
        </w:rPr>
      </w:pPr>
    </w:p>
    <w:p w:rsidR="00BB0DAC" w:rsidRDefault="00673DD0" w:rsidP="00BB0DAC">
      <w:pPr>
        <w:pStyle w:val="Iauiue"/>
        <w:rPr>
          <w:w w:val="107"/>
          <w:sz w:val="28"/>
          <w:szCs w:val="28"/>
        </w:rPr>
      </w:pPr>
      <w:r>
        <w:rPr>
          <w:w w:val="107"/>
          <w:sz w:val="28"/>
          <w:szCs w:val="28"/>
        </w:rPr>
        <w:t>Р</w:t>
      </w:r>
      <w:r w:rsidR="00BB0DAC">
        <w:rPr>
          <w:w w:val="107"/>
          <w:sz w:val="28"/>
          <w:szCs w:val="28"/>
        </w:rPr>
        <w:t>уководител</w:t>
      </w:r>
      <w:r>
        <w:rPr>
          <w:w w:val="107"/>
          <w:sz w:val="28"/>
          <w:szCs w:val="28"/>
        </w:rPr>
        <w:t>ь</w:t>
      </w:r>
      <w:r w:rsidR="00BB0DAC">
        <w:rPr>
          <w:w w:val="107"/>
          <w:sz w:val="28"/>
          <w:szCs w:val="28"/>
        </w:rPr>
        <w:t xml:space="preserve"> агентства занятости</w:t>
      </w:r>
    </w:p>
    <w:p w:rsidR="00BB0DAC" w:rsidRPr="00BB0DAC" w:rsidRDefault="00BB0DAC" w:rsidP="00BB0DAC">
      <w:pPr>
        <w:pStyle w:val="Iauiue"/>
        <w:rPr>
          <w:w w:val="107"/>
          <w:sz w:val="28"/>
          <w:szCs w:val="28"/>
        </w:rPr>
      </w:pPr>
      <w:r>
        <w:rPr>
          <w:w w:val="107"/>
          <w:sz w:val="28"/>
          <w:szCs w:val="28"/>
        </w:rPr>
        <w:t xml:space="preserve">населения Суоярвского района    </w:t>
      </w:r>
      <w:r w:rsidRPr="00BB0DAC">
        <w:rPr>
          <w:w w:val="107"/>
          <w:sz w:val="28"/>
          <w:szCs w:val="28"/>
        </w:rPr>
        <w:t xml:space="preserve">                    </w:t>
      </w:r>
      <w:r>
        <w:rPr>
          <w:w w:val="107"/>
          <w:sz w:val="28"/>
          <w:szCs w:val="28"/>
        </w:rPr>
        <w:t xml:space="preserve">                    </w:t>
      </w:r>
      <w:r w:rsidRPr="00BB0DAC">
        <w:rPr>
          <w:w w:val="107"/>
          <w:sz w:val="28"/>
          <w:szCs w:val="28"/>
        </w:rPr>
        <w:t xml:space="preserve">    А.А. </w:t>
      </w:r>
      <w:proofErr w:type="spellStart"/>
      <w:r w:rsidR="00673DD0">
        <w:rPr>
          <w:w w:val="107"/>
          <w:sz w:val="28"/>
          <w:szCs w:val="28"/>
        </w:rPr>
        <w:t>Гульчук</w:t>
      </w:r>
      <w:proofErr w:type="spellEnd"/>
    </w:p>
    <w:p w:rsidR="00847965" w:rsidRDefault="00847965" w:rsidP="00BB0DAC">
      <w:pPr>
        <w:pStyle w:val="Iauiue"/>
        <w:rPr>
          <w:w w:val="107"/>
          <w:sz w:val="28"/>
          <w:szCs w:val="28"/>
        </w:rPr>
      </w:pPr>
    </w:p>
    <w:p w:rsidR="00C42209" w:rsidRPr="00C42209" w:rsidRDefault="00C42209" w:rsidP="00BB0DAC">
      <w:pPr>
        <w:pStyle w:val="Iauiue"/>
        <w:rPr>
          <w:w w:val="107"/>
          <w:sz w:val="24"/>
          <w:szCs w:val="24"/>
        </w:rPr>
      </w:pPr>
      <w:r w:rsidRPr="00C42209">
        <w:rPr>
          <w:w w:val="107"/>
          <w:sz w:val="24"/>
          <w:szCs w:val="24"/>
        </w:rPr>
        <w:t xml:space="preserve">Исполнитель Маркова Е.А., </w:t>
      </w:r>
    </w:p>
    <w:p w:rsidR="00C42209" w:rsidRPr="00C42209" w:rsidRDefault="00C42209" w:rsidP="00BB0DAC">
      <w:pPr>
        <w:pStyle w:val="Iauiue"/>
        <w:rPr>
          <w:w w:val="107"/>
          <w:sz w:val="24"/>
          <w:szCs w:val="24"/>
        </w:rPr>
      </w:pPr>
      <w:r w:rsidRPr="00C42209">
        <w:rPr>
          <w:w w:val="107"/>
          <w:sz w:val="24"/>
          <w:szCs w:val="24"/>
        </w:rPr>
        <w:t>специалист по труду</w:t>
      </w:r>
    </w:p>
    <w:p w:rsidR="00C42209" w:rsidRPr="00C42209" w:rsidRDefault="00C42209" w:rsidP="00BB0DAC">
      <w:pPr>
        <w:pStyle w:val="Iauiue"/>
        <w:rPr>
          <w:w w:val="107"/>
          <w:sz w:val="24"/>
          <w:szCs w:val="24"/>
        </w:rPr>
      </w:pPr>
      <w:r w:rsidRPr="00C42209">
        <w:rPr>
          <w:w w:val="107"/>
          <w:sz w:val="24"/>
          <w:szCs w:val="24"/>
        </w:rPr>
        <w:t>тел.5-90-81</w:t>
      </w:r>
      <w:r w:rsidR="009A50D9">
        <w:rPr>
          <w:w w:val="107"/>
          <w:sz w:val="24"/>
          <w:szCs w:val="24"/>
        </w:rPr>
        <w:t>, +7911-401-12-27</w:t>
      </w:r>
    </w:p>
    <w:sectPr w:rsidR="00C42209" w:rsidRPr="00C42209" w:rsidSect="00847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7C" w:rsidRDefault="00AA197C" w:rsidP="000C2D00">
      <w:r>
        <w:separator/>
      </w:r>
    </w:p>
  </w:endnote>
  <w:endnote w:type="continuationSeparator" w:id="0">
    <w:p w:rsidR="00AA197C" w:rsidRDefault="00AA197C" w:rsidP="000C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7C" w:rsidRDefault="00AA197C" w:rsidP="000C2D00">
      <w:r>
        <w:separator/>
      </w:r>
    </w:p>
  </w:footnote>
  <w:footnote w:type="continuationSeparator" w:id="0">
    <w:p w:rsidR="00AA197C" w:rsidRDefault="00AA197C" w:rsidP="000C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21" w:rsidRDefault="00107C2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8EB"/>
    <w:multiLevelType w:val="hybridMultilevel"/>
    <w:tmpl w:val="19B45CA8"/>
    <w:lvl w:ilvl="0" w:tplc="D68A00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C4C4DCF"/>
    <w:multiLevelType w:val="hybridMultilevel"/>
    <w:tmpl w:val="8092D866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EE"/>
    <w:rsid w:val="00003F92"/>
    <w:rsid w:val="0002486A"/>
    <w:rsid w:val="0003071A"/>
    <w:rsid w:val="00040604"/>
    <w:rsid w:val="000637EC"/>
    <w:rsid w:val="000A2408"/>
    <w:rsid w:val="000A2426"/>
    <w:rsid w:val="000A5D87"/>
    <w:rsid w:val="000B5E83"/>
    <w:rsid w:val="000B615F"/>
    <w:rsid w:val="000C2D00"/>
    <w:rsid w:val="000C7491"/>
    <w:rsid w:val="000D6882"/>
    <w:rsid w:val="000D7B1B"/>
    <w:rsid w:val="000F415F"/>
    <w:rsid w:val="000F5D99"/>
    <w:rsid w:val="00107C21"/>
    <w:rsid w:val="001133A2"/>
    <w:rsid w:val="0014157B"/>
    <w:rsid w:val="0016168D"/>
    <w:rsid w:val="00190F92"/>
    <w:rsid w:val="001B1691"/>
    <w:rsid w:val="001C69F5"/>
    <w:rsid w:val="001D5239"/>
    <w:rsid w:val="001D65C4"/>
    <w:rsid w:val="00201216"/>
    <w:rsid w:val="00201CD7"/>
    <w:rsid w:val="00202290"/>
    <w:rsid w:val="0021510F"/>
    <w:rsid w:val="002318F9"/>
    <w:rsid w:val="00236033"/>
    <w:rsid w:val="0027452A"/>
    <w:rsid w:val="00285A6B"/>
    <w:rsid w:val="002B17FD"/>
    <w:rsid w:val="002E5E4C"/>
    <w:rsid w:val="002F6D42"/>
    <w:rsid w:val="00345516"/>
    <w:rsid w:val="00360789"/>
    <w:rsid w:val="00367956"/>
    <w:rsid w:val="0039080E"/>
    <w:rsid w:val="003B3BC3"/>
    <w:rsid w:val="003B4B8E"/>
    <w:rsid w:val="003E0636"/>
    <w:rsid w:val="003E69F8"/>
    <w:rsid w:val="00403EFF"/>
    <w:rsid w:val="00404646"/>
    <w:rsid w:val="004575AC"/>
    <w:rsid w:val="00461C7B"/>
    <w:rsid w:val="0047483F"/>
    <w:rsid w:val="00485BA3"/>
    <w:rsid w:val="004A43C0"/>
    <w:rsid w:val="004C4566"/>
    <w:rsid w:val="004D2686"/>
    <w:rsid w:val="004D6EEE"/>
    <w:rsid w:val="004D6F7F"/>
    <w:rsid w:val="005014F4"/>
    <w:rsid w:val="00506752"/>
    <w:rsid w:val="00510278"/>
    <w:rsid w:val="00511903"/>
    <w:rsid w:val="00511E79"/>
    <w:rsid w:val="00525BA5"/>
    <w:rsid w:val="0053455B"/>
    <w:rsid w:val="005403BF"/>
    <w:rsid w:val="0054787F"/>
    <w:rsid w:val="0057409D"/>
    <w:rsid w:val="005749B2"/>
    <w:rsid w:val="00595831"/>
    <w:rsid w:val="005D6F21"/>
    <w:rsid w:val="0061316C"/>
    <w:rsid w:val="00616B49"/>
    <w:rsid w:val="00630A15"/>
    <w:rsid w:val="00631A76"/>
    <w:rsid w:val="00634570"/>
    <w:rsid w:val="0064055E"/>
    <w:rsid w:val="00641067"/>
    <w:rsid w:val="00673DD0"/>
    <w:rsid w:val="00685723"/>
    <w:rsid w:val="00693307"/>
    <w:rsid w:val="006C1EF1"/>
    <w:rsid w:val="006E5A88"/>
    <w:rsid w:val="00700432"/>
    <w:rsid w:val="00757C29"/>
    <w:rsid w:val="00762035"/>
    <w:rsid w:val="00763FFD"/>
    <w:rsid w:val="00773E0A"/>
    <w:rsid w:val="00780401"/>
    <w:rsid w:val="007865F3"/>
    <w:rsid w:val="007A4B8C"/>
    <w:rsid w:val="007F36D1"/>
    <w:rsid w:val="00801E2C"/>
    <w:rsid w:val="00813E00"/>
    <w:rsid w:val="00821517"/>
    <w:rsid w:val="0083731C"/>
    <w:rsid w:val="00847965"/>
    <w:rsid w:val="008878D2"/>
    <w:rsid w:val="008A2365"/>
    <w:rsid w:val="008A2F23"/>
    <w:rsid w:val="008A56FB"/>
    <w:rsid w:val="008B4DD2"/>
    <w:rsid w:val="008C0079"/>
    <w:rsid w:val="008E360D"/>
    <w:rsid w:val="008F0724"/>
    <w:rsid w:val="00922FE9"/>
    <w:rsid w:val="009873AB"/>
    <w:rsid w:val="00995B89"/>
    <w:rsid w:val="009A22D0"/>
    <w:rsid w:val="009A245A"/>
    <w:rsid w:val="009A50D9"/>
    <w:rsid w:val="009B077A"/>
    <w:rsid w:val="009B5D2A"/>
    <w:rsid w:val="009F72CB"/>
    <w:rsid w:val="00A25E4B"/>
    <w:rsid w:val="00A260D8"/>
    <w:rsid w:val="00A34CE2"/>
    <w:rsid w:val="00A352FF"/>
    <w:rsid w:val="00A40C9D"/>
    <w:rsid w:val="00A633AC"/>
    <w:rsid w:val="00AA197C"/>
    <w:rsid w:val="00AA6599"/>
    <w:rsid w:val="00AA74C6"/>
    <w:rsid w:val="00AC6483"/>
    <w:rsid w:val="00AD6C0F"/>
    <w:rsid w:val="00AD7491"/>
    <w:rsid w:val="00AE1587"/>
    <w:rsid w:val="00B05478"/>
    <w:rsid w:val="00B071B0"/>
    <w:rsid w:val="00B20994"/>
    <w:rsid w:val="00B4507C"/>
    <w:rsid w:val="00B536E6"/>
    <w:rsid w:val="00B619EE"/>
    <w:rsid w:val="00BA484A"/>
    <w:rsid w:val="00BB0DAC"/>
    <w:rsid w:val="00BD13D2"/>
    <w:rsid w:val="00BE5850"/>
    <w:rsid w:val="00C42209"/>
    <w:rsid w:val="00C638C4"/>
    <w:rsid w:val="00CA16C5"/>
    <w:rsid w:val="00CA2AEC"/>
    <w:rsid w:val="00CB1D17"/>
    <w:rsid w:val="00CB4468"/>
    <w:rsid w:val="00CF4EBB"/>
    <w:rsid w:val="00D364F9"/>
    <w:rsid w:val="00D3727F"/>
    <w:rsid w:val="00D44DC9"/>
    <w:rsid w:val="00D538E9"/>
    <w:rsid w:val="00D53C6F"/>
    <w:rsid w:val="00D71F4F"/>
    <w:rsid w:val="00D90FCE"/>
    <w:rsid w:val="00D93CC8"/>
    <w:rsid w:val="00D9482F"/>
    <w:rsid w:val="00DF5722"/>
    <w:rsid w:val="00E258D7"/>
    <w:rsid w:val="00E4232E"/>
    <w:rsid w:val="00E448A3"/>
    <w:rsid w:val="00E451C3"/>
    <w:rsid w:val="00E4770E"/>
    <w:rsid w:val="00E65C3E"/>
    <w:rsid w:val="00E66E1F"/>
    <w:rsid w:val="00E73FB0"/>
    <w:rsid w:val="00E76222"/>
    <w:rsid w:val="00E82EB2"/>
    <w:rsid w:val="00E974E1"/>
    <w:rsid w:val="00EB23DE"/>
    <w:rsid w:val="00ED575A"/>
    <w:rsid w:val="00EF6B88"/>
    <w:rsid w:val="00F00721"/>
    <w:rsid w:val="00F12EEC"/>
    <w:rsid w:val="00F15B77"/>
    <w:rsid w:val="00F15D6B"/>
    <w:rsid w:val="00F22D76"/>
    <w:rsid w:val="00F22FAA"/>
    <w:rsid w:val="00F73144"/>
    <w:rsid w:val="00F767A5"/>
    <w:rsid w:val="00F820C5"/>
    <w:rsid w:val="00F93707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1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9E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B619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619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B619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a5">
    <w:name w:val="Hyperlink"/>
    <w:basedOn w:val="a0"/>
    <w:uiPriority w:val="99"/>
    <w:rsid w:val="00B619E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619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B619EE"/>
    <w:pPr>
      <w:widowControl w:val="0"/>
      <w:spacing w:before="160" w:line="300" w:lineRule="auto"/>
      <w:jc w:val="center"/>
    </w:pPr>
    <w:rPr>
      <w:rFonts w:ascii="Times New Roman" w:eastAsia="Times New Roman" w:hAnsi="Times New Roman"/>
      <w:sz w:val="16"/>
      <w:szCs w:val="20"/>
    </w:rPr>
  </w:style>
  <w:style w:type="paragraph" w:styleId="a6">
    <w:name w:val="Balloon Text"/>
    <w:basedOn w:val="a"/>
    <w:link w:val="a7"/>
    <w:uiPriority w:val="99"/>
    <w:semiHidden/>
    <w:rsid w:val="00B61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19E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773E0A"/>
    <w:pPr>
      <w:ind w:left="720"/>
      <w:contextualSpacing/>
    </w:pPr>
  </w:style>
  <w:style w:type="table" w:styleId="a9">
    <w:name w:val="Table Grid"/>
    <w:basedOn w:val="a1"/>
    <w:uiPriority w:val="99"/>
    <w:rsid w:val="009F72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345516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345516"/>
    <w:rPr>
      <w:rFonts w:ascii="Times New Roman" w:hAnsi="Times New Roman" w:cs="Times New Roman"/>
      <w:b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0C2D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C2D00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Light Shading"/>
    <w:basedOn w:val="a1"/>
    <w:uiPriority w:val="99"/>
    <w:rsid w:val="0064106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641067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">
    <w:name w:val="Normal (Web)"/>
    <w:basedOn w:val="a"/>
    <w:uiPriority w:val="99"/>
    <w:semiHidden/>
    <w:rsid w:val="00E82EB2"/>
    <w:pPr>
      <w:spacing w:before="100" w:beforeAutospacing="1" w:after="100" w:afterAutospacing="1"/>
    </w:pPr>
  </w:style>
  <w:style w:type="character" w:styleId="af0">
    <w:name w:val="Strong"/>
    <w:basedOn w:val="a0"/>
    <w:uiPriority w:val="99"/>
    <w:qFormat/>
    <w:rsid w:val="008A2F2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1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9E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B619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619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B619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a5">
    <w:name w:val="Hyperlink"/>
    <w:basedOn w:val="a0"/>
    <w:uiPriority w:val="99"/>
    <w:rsid w:val="00B619E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619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B619EE"/>
    <w:pPr>
      <w:widowControl w:val="0"/>
      <w:spacing w:before="160" w:line="300" w:lineRule="auto"/>
      <w:jc w:val="center"/>
    </w:pPr>
    <w:rPr>
      <w:rFonts w:ascii="Times New Roman" w:eastAsia="Times New Roman" w:hAnsi="Times New Roman"/>
      <w:sz w:val="16"/>
      <w:szCs w:val="20"/>
    </w:rPr>
  </w:style>
  <w:style w:type="paragraph" w:styleId="a6">
    <w:name w:val="Balloon Text"/>
    <w:basedOn w:val="a"/>
    <w:link w:val="a7"/>
    <w:uiPriority w:val="99"/>
    <w:semiHidden/>
    <w:rsid w:val="00B61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19E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773E0A"/>
    <w:pPr>
      <w:ind w:left="720"/>
      <w:contextualSpacing/>
    </w:pPr>
  </w:style>
  <w:style w:type="table" w:styleId="a9">
    <w:name w:val="Table Grid"/>
    <w:basedOn w:val="a1"/>
    <w:uiPriority w:val="99"/>
    <w:rsid w:val="009F72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345516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345516"/>
    <w:rPr>
      <w:rFonts w:ascii="Times New Roman" w:hAnsi="Times New Roman" w:cs="Times New Roman"/>
      <w:b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0C2D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C2D00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Light Shading"/>
    <w:basedOn w:val="a1"/>
    <w:uiPriority w:val="99"/>
    <w:rsid w:val="0064106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641067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">
    <w:name w:val="Normal (Web)"/>
    <w:basedOn w:val="a"/>
    <w:uiPriority w:val="99"/>
    <w:semiHidden/>
    <w:rsid w:val="00E82EB2"/>
    <w:pPr>
      <w:spacing w:before="100" w:beforeAutospacing="1" w:after="100" w:afterAutospacing="1"/>
    </w:pPr>
  </w:style>
  <w:style w:type="character" w:styleId="af0">
    <w:name w:val="Strong"/>
    <w:basedOn w:val="a0"/>
    <w:uiPriority w:val="99"/>
    <w:qFormat/>
    <w:rsid w:val="008A2F2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Мишков Юрий Борисович</dc:creator>
  <cp:lastModifiedBy>Пользователь</cp:lastModifiedBy>
  <cp:revision>4</cp:revision>
  <cp:lastPrinted>2020-10-01T10:46:00Z</cp:lastPrinted>
  <dcterms:created xsi:type="dcterms:W3CDTF">2021-11-19T06:09:00Z</dcterms:created>
  <dcterms:modified xsi:type="dcterms:W3CDTF">2021-11-19T06:18:00Z</dcterms:modified>
</cp:coreProperties>
</file>