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05E760" w14:textId="448A5485" w:rsidR="00D27352" w:rsidRDefault="00D27352" w:rsidP="003812DF">
      <w:pPr>
        <w:shd w:val="clear" w:color="auto" w:fill="FFFFFF"/>
        <w:spacing w:after="0" w:line="294" w:lineRule="atLeast"/>
        <w:jc w:val="center"/>
        <w:rPr>
          <w:rFonts w:ascii="Arial" w:eastAsia="Times New Roman" w:hAnsi="Arial" w:cs="Times New Roman"/>
          <w:color w:val="000000"/>
          <w:sz w:val="27"/>
          <w:szCs w:val="27"/>
          <w:lang w:eastAsia="ru-RU"/>
        </w:rPr>
      </w:pPr>
      <w:r w:rsidRPr="00507202">
        <w:rPr>
          <w:rFonts w:ascii="Times New Roman" w:hAnsi="Times New Roman" w:cs="Times New Roman"/>
          <w:b/>
          <w:sz w:val="28"/>
          <w:szCs w:val="28"/>
        </w:rPr>
        <w:t xml:space="preserve">Муниципальное бюджетное учреждение </w:t>
      </w:r>
      <w:r>
        <w:rPr>
          <w:rFonts w:ascii="Times New Roman" w:hAnsi="Times New Roman" w:cs="Times New Roman"/>
          <w:b/>
          <w:sz w:val="28"/>
          <w:szCs w:val="28"/>
        </w:rPr>
        <w:t>«Спортивная школа «Океан» Находкинского городского округа</w:t>
      </w:r>
    </w:p>
    <w:p w14:paraId="5738E617" w14:textId="09D95BE5" w:rsidR="003812DF" w:rsidRDefault="003812DF" w:rsidP="003812DF">
      <w:pPr>
        <w:shd w:val="clear" w:color="auto" w:fill="FFFFFF"/>
        <w:spacing w:after="0" w:line="294" w:lineRule="atLeast"/>
        <w:jc w:val="center"/>
        <w:rPr>
          <w:rFonts w:ascii="Arial" w:eastAsia="Times New Roman" w:hAnsi="Arial" w:cs="Times New Roman"/>
          <w:color w:val="000000"/>
          <w:sz w:val="27"/>
          <w:szCs w:val="27"/>
          <w:lang w:eastAsia="ru-RU"/>
        </w:rPr>
      </w:pPr>
    </w:p>
    <w:p w14:paraId="72A7110B" w14:textId="0E45BD53" w:rsidR="00D27352" w:rsidRDefault="00D27352" w:rsidP="003812DF">
      <w:pPr>
        <w:shd w:val="clear" w:color="auto" w:fill="FFFFFF"/>
        <w:spacing w:after="0" w:line="294" w:lineRule="atLeast"/>
        <w:jc w:val="center"/>
        <w:rPr>
          <w:rFonts w:ascii="Arial" w:eastAsia="Times New Roman" w:hAnsi="Arial" w:cs="Times New Roman"/>
          <w:color w:val="000000"/>
          <w:sz w:val="27"/>
          <w:szCs w:val="27"/>
          <w:lang w:eastAsia="ru-RU"/>
        </w:rPr>
      </w:pPr>
    </w:p>
    <w:p w14:paraId="247CC30A" w14:textId="61531EB6" w:rsidR="00D27352" w:rsidRDefault="00D27352" w:rsidP="003812DF">
      <w:pPr>
        <w:shd w:val="clear" w:color="auto" w:fill="FFFFFF"/>
        <w:spacing w:after="0" w:line="294" w:lineRule="atLeast"/>
        <w:jc w:val="center"/>
        <w:rPr>
          <w:rFonts w:ascii="Arial" w:eastAsia="Times New Roman" w:hAnsi="Arial" w:cs="Times New Roman"/>
          <w:color w:val="000000"/>
          <w:sz w:val="27"/>
          <w:szCs w:val="27"/>
          <w:lang w:eastAsia="ru-RU"/>
        </w:rPr>
      </w:pPr>
    </w:p>
    <w:p w14:paraId="4CCE2247" w14:textId="77777777" w:rsidR="00D27352" w:rsidRPr="003812DF" w:rsidRDefault="00D27352"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3CDFF22C"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0AEBD040" w14:textId="1B05E8CB" w:rsidR="003812DF" w:rsidRDefault="003812DF"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4CC075E8" w14:textId="0E782E09" w:rsidR="00D27352" w:rsidRDefault="00D27352"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338AC033" w14:textId="77777777" w:rsidR="00D27352" w:rsidRPr="003812DF" w:rsidRDefault="00D27352"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13A0F10F"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204C7CB5" w14:textId="47516030"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32"/>
          <w:szCs w:val="32"/>
          <w:lang w:eastAsia="ru-RU"/>
        </w:rPr>
        <w:t xml:space="preserve">Тема </w:t>
      </w:r>
      <w:r w:rsidR="005246FD">
        <w:rPr>
          <w:rFonts w:ascii="Times New Roman" w:eastAsia="Times New Roman" w:hAnsi="Times New Roman" w:cs="Times New Roman"/>
          <w:b/>
          <w:bCs/>
          <w:color w:val="000000"/>
          <w:sz w:val="32"/>
          <w:szCs w:val="32"/>
          <w:lang w:eastAsia="ru-RU"/>
        </w:rPr>
        <w:t>методической</w:t>
      </w:r>
      <w:r w:rsidRPr="003812DF">
        <w:rPr>
          <w:rFonts w:ascii="Times New Roman" w:eastAsia="Times New Roman" w:hAnsi="Times New Roman" w:cs="Times New Roman"/>
          <w:b/>
          <w:bCs/>
          <w:color w:val="000000"/>
          <w:sz w:val="32"/>
          <w:szCs w:val="32"/>
          <w:lang w:eastAsia="ru-RU"/>
        </w:rPr>
        <w:t xml:space="preserve"> работы:</w:t>
      </w:r>
    </w:p>
    <w:p w14:paraId="3158DE55"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32"/>
          <w:szCs w:val="32"/>
          <w:lang w:eastAsia="ru-RU"/>
        </w:rPr>
        <w:t>«Особенности физического воспитания детей младшего школьного возраста средствами футбола»</w:t>
      </w:r>
    </w:p>
    <w:p w14:paraId="39562DA8"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3A226A83"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555CED51"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69093270"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20E0CFC0"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106309DC" w14:textId="77777777" w:rsidR="005246FD" w:rsidRDefault="005246FD" w:rsidP="003812DF">
      <w:pPr>
        <w:shd w:val="clear" w:color="auto" w:fill="FFFFFF"/>
        <w:spacing w:after="0" w:line="294" w:lineRule="atLeast"/>
        <w:rPr>
          <w:rFonts w:ascii="Times New Roman" w:eastAsia="Times New Roman" w:hAnsi="Times New Roman" w:cs="Times New Roman"/>
          <w:color w:val="000000"/>
          <w:sz w:val="27"/>
          <w:szCs w:val="27"/>
          <w:lang w:eastAsia="ru-RU"/>
        </w:rPr>
      </w:pPr>
    </w:p>
    <w:p w14:paraId="7611987D" w14:textId="77777777" w:rsidR="005246FD" w:rsidRDefault="005246FD" w:rsidP="003812DF">
      <w:pPr>
        <w:shd w:val="clear" w:color="auto" w:fill="FFFFFF"/>
        <w:spacing w:after="0" w:line="294" w:lineRule="atLeast"/>
        <w:rPr>
          <w:rFonts w:ascii="Times New Roman" w:eastAsia="Times New Roman" w:hAnsi="Times New Roman" w:cs="Times New Roman"/>
          <w:color w:val="000000"/>
          <w:sz w:val="27"/>
          <w:szCs w:val="27"/>
          <w:lang w:eastAsia="ru-RU"/>
        </w:rPr>
      </w:pPr>
    </w:p>
    <w:p w14:paraId="438CCA55" w14:textId="77777777" w:rsidR="005246FD" w:rsidRDefault="005246FD" w:rsidP="003812DF">
      <w:pPr>
        <w:shd w:val="clear" w:color="auto" w:fill="FFFFFF"/>
        <w:spacing w:after="0" w:line="294" w:lineRule="atLeast"/>
        <w:rPr>
          <w:rFonts w:ascii="Times New Roman" w:eastAsia="Times New Roman" w:hAnsi="Times New Roman" w:cs="Times New Roman"/>
          <w:color w:val="000000"/>
          <w:sz w:val="27"/>
          <w:szCs w:val="27"/>
          <w:lang w:eastAsia="ru-RU"/>
        </w:rPr>
      </w:pPr>
    </w:p>
    <w:p w14:paraId="6B8EC327" w14:textId="1C13ED8C" w:rsidR="003812DF" w:rsidRPr="003812DF" w:rsidRDefault="005246FD"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7"/>
          <w:szCs w:val="27"/>
          <w:lang w:eastAsia="ru-RU"/>
        </w:rPr>
        <w:t>Тренер</w:t>
      </w:r>
      <w:r w:rsidR="003812DF" w:rsidRPr="003812DF">
        <w:rPr>
          <w:rFonts w:ascii="Times New Roman" w:eastAsia="Times New Roman" w:hAnsi="Times New Roman" w:cs="Times New Roman"/>
          <w:color w:val="000000"/>
          <w:sz w:val="27"/>
          <w:szCs w:val="27"/>
          <w:lang w:eastAsia="ru-RU"/>
        </w:rPr>
        <w:t xml:space="preserve"> –</w:t>
      </w:r>
      <w:proofErr w:type="spellStart"/>
      <w:r>
        <w:rPr>
          <w:rFonts w:ascii="Times New Roman" w:eastAsia="Times New Roman" w:hAnsi="Times New Roman" w:cs="Times New Roman"/>
          <w:color w:val="000000"/>
          <w:sz w:val="27"/>
          <w:szCs w:val="27"/>
          <w:lang w:eastAsia="ru-RU"/>
        </w:rPr>
        <w:t>Ховалкин</w:t>
      </w:r>
      <w:proofErr w:type="spellEnd"/>
      <w:r>
        <w:rPr>
          <w:rFonts w:ascii="Times New Roman" w:eastAsia="Times New Roman" w:hAnsi="Times New Roman" w:cs="Times New Roman"/>
          <w:color w:val="000000"/>
          <w:sz w:val="27"/>
          <w:szCs w:val="27"/>
          <w:lang w:eastAsia="ru-RU"/>
        </w:rPr>
        <w:t xml:space="preserve"> Евгений Вячеславович</w:t>
      </w:r>
    </w:p>
    <w:p w14:paraId="5EE1972B"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0389C6C9" w14:textId="0A2A075A" w:rsidR="003812DF" w:rsidRPr="003812DF" w:rsidRDefault="003812DF" w:rsidP="005246FD">
      <w:pPr>
        <w:shd w:val="clear" w:color="auto" w:fill="FFFFFF"/>
        <w:spacing w:after="0" w:line="294" w:lineRule="atLeast"/>
        <w:rPr>
          <w:rFonts w:ascii="Times New Roman" w:eastAsia="Times New Roman" w:hAnsi="Times New Roman" w:cs="Times New Roman"/>
          <w:color w:val="000000"/>
          <w:sz w:val="21"/>
          <w:szCs w:val="21"/>
          <w:lang w:eastAsia="ru-RU"/>
        </w:rPr>
      </w:pPr>
    </w:p>
    <w:p w14:paraId="579BAEF6"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0A93F813"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69A0A92C"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5386E6A2"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38AA1AB2"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4DB32EF6"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77D6F43C"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0CBB9F56"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6398E2F4"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0677DD65"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0D27F00D"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7F875250"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5E9C57CB"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0878999A"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1D374DD0"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389E384A"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0DA4E085"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5C38AC01"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73B840FC"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292326BD"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627F43B6" w14:textId="77777777" w:rsidR="002A17A1" w:rsidRDefault="002A17A1" w:rsidP="003812DF">
      <w:pPr>
        <w:shd w:val="clear" w:color="auto" w:fill="FFFFFF"/>
        <w:spacing w:after="0" w:line="294" w:lineRule="atLeast"/>
        <w:jc w:val="center"/>
        <w:rPr>
          <w:rFonts w:ascii="Times New Roman" w:eastAsia="Times New Roman" w:hAnsi="Times New Roman" w:cs="Times New Roman"/>
          <w:color w:val="000000"/>
          <w:sz w:val="27"/>
          <w:szCs w:val="27"/>
          <w:lang w:eastAsia="ru-RU"/>
        </w:rPr>
      </w:pPr>
    </w:p>
    <w:p w14:paraId="794AB309" w14:textId="1F837808" w:rsidR="003812DF" w:rsidRPr="003812DF" w:rsidRDefault="002A17A1"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7"/>
          <w:szCs w:val="27"/>
          <w:lang w:eastAsia="ru-RU"/>
        </w:rPr>
        <w:t>г. Находка</w:t>
      </w:r>
      <w:r w:rsidR="003812DF" w:rsidRPr="003812DF">
        <w:rPr>
          <w:rFonts w:ascii="Times New Roman" w:eastAsia="Times New Roman" w:hAnsi="Times New Roman" w:cs="Times New Roman"/>
          <w:color w:val="000000"/>
          <w:sz w:val="27"/>
          <w:szCs w:val="27"/>
          <w:lang w:eastAsia="ru-RU"/>
        </w:rPr>
        <w:t xml:space="preserve"> 20</w:t>
      </w:r>
      <w:r>
        <w:rPr>
          <w:rFonts w:ascii="Times New Roman" w:eastAsia="Times New Roman" w:hAnsi="Times New Roman" w:cs="Times New Roman"/>
          <w:color w:val="000000"/>
          <w:sz w:val="27"/>
          <w:szCs w:val="27"/>
          <w:lang w:eastAsia="ru-RU"/>
        </w:rPr>
        <w:t>20 г</w:t>
      </w:r>
    </w:p>
    <w:p w14:paraId="0C11950B" w14:textId="77777777" w:rsidR="002A17A1" w:rsidRDefault="002A17A1" w:rsidP="003812DF">
      <w:pPr>
        <w:spacing w:after="0" w:line="240" w:lineRule="auto"/>
        <w:rPr>
          <w:rFonts w:ascii="Times New Roman" w:eastAsia="Times New Roman" w:hAnsi="Times New Roman" w:cs="Times New Roman"/>
          <w:b/>
          <w:bCs/>
          <w:color w:val="000000"/>
          <w:sz w:val="27"/>
          <w:szCs w:val="27"/>
          <w:shd w:val="clear" w:color="auto" w:fill="FFFFFF"/>
          <w:lang w:eastAsia="ru-RU"/>
        </w:rPr>
      </w:pPr>
    </w:p>
    <w:p w14:paraId="41C34679" w14:textId="06BC97A0" w:rsidR="003812DF" w:rsidRPr="003812DF" w:rsidRDefault="003812DF" w:rsidP="003812DF">
      <w:pPr>
        <w:spacing w:after="0" w:line="240" w:lineRule="auto"/>
        <w:rPr>
          <w:rFonts w:ascii="Times New Roman" w:eastAsia="Times New Roman" w:hAnsi="Times New Roman" w:cs="Times New Roman"/>
          <w:sz w:val="24"/>
          <w:szCs w:val="24"/>
          <w:lang w:eastAsia="ru-RU"/>
        </w:rPr>
      </w:pPr>
      <w:r w:rsidRPr="003812DF">
        <w:rPr>
          <w:rFonts w:ascii="Times New Roman" w:eastAsia="Times New Roman" w:hAnsi="Times New Roman" w:cs="Times New Roman"/>
          <w:b/>
          <w:bCs/>
          <w:color w:val="000000"/>
          <w:sz w:val="27"/>
          <w:szCs w:val="27"/>
          <w:shd w:val="clear" w:color="auto" w:fill="FFFFFF"/>
          <w:lang w:eastAsia="ru-RU"/>
        </w:rPr>
        <w:t>Глава 1. Обзор литературных источников ……………………………</w:t>
      </w:r>
    </w:p>
    <w:p w14:paraId="7B736080" w14:textId="77777777" w:rsidR="003812DF" w:rsidRPr="003812DF" w:rsidRDefault="003812DF" w:rsidP="003812DF">
      <w:pPr>
        <w:shd w:val="clear" w:color="auto" w:fill="FFFFFF"/>
        <w:spacing w:after="0" w:line="240" w:lineRule="auto"/>
        <w:outlineLvl w:val="4"/>
        <w:rPr>
          <w:rFonts w:ascii="Times New Roman" w:eastAsia="Times New Roman" w:hAnsi="Times New Roman" w:cs="Times New Roman"/>
          <w:b/>
          <w:bCs/>
          <w:color w:val="000000"/>
          <w:sz w:val="20"/>
          <w:szCs w:val="20"/>
          <w:lang w:eastAsia="ru-RU"/>
        </w:rPr>
      </w:pPr>
      <w:r w:rsidRPr="003812DF">
        <w:rPr>
          <w:rFonts w:ascii="Times New Roman" w:eastAsia="Times New Roman" w:hAnsi="Times New Roman" w:cs="Times New Roman"/>
          <w:b/>
          <w:bCs/>
          <w:color w:val="000000"/>
          <w:sz w:val="20"/>
          <w:szCs w:val="20"/>
          <w:lang w:eastAsia="ru-RU"/>
        </w:rPr>
        <w:t>9</w:t>
      </w:r>
    </w:p>
    <w:p w14:paraId="144A18D2"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1.1. История развития футбола в России……………………………</w:t>
      </w:r>
    </w:p>
    <w:p w14:paraId="79A6EFC0"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0"/>
          <w:szCs w:val="20"/>
          <w:lang w:eastAsia="ru-RU"/>
        </w:rPr>
        <w:t>9</w:t>
      </w:r>
    </w:p>
    <w:p w14:paraId="14489330"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0"/>
          <w:szCs w:val="20"/>
          <w:lang w:eastAsia="ru-RU"/>
        </w:rPr>
        <w:t>1.2. Характеристика игровой деятельности футболистов …………</w:t>
      </w:r>
    </w:p>
    <w:p w14:paraId="3F43446C"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0"/>
          <w:szCs w:val="20"/>
          <w:lang w:eastAsia="ru-RU"/>
        </w:rPr>
        <w:t>11</w:t>
      </w:r>
    </w:p>
    <w:p w14:paraId="12A4AE9E"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0"/>
          <w:szCs w:val="20"/>
          <w:lang w:eastAsia="ru-RU"/>
        </w:rPr>
        <w:t>1.3. Анатомические особенности детей младшего школьного</w:t>
      </w:r>
    </w:p>
    <w:p w14:paraId="52CB8C89"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0"/>
          <w:szCs w:val="20"/>
          <w:lang w:eastAsia="ru-RU"/>
        </w:rPr>
        <w:t>возраста ……………………………………………………</w:t>
      </w:r>
      <w:proofErr w:type="gramStart"/>
      <w:r w:rsidRPr="003812DF">
        <w:rPr>
          <w:rFonts w:ascii="Times New Roman" w:eastAsia="Times New Roman" w:hAnsi="Times New Roman" w:cs="Times New Roman"/>
          <w:color w:val="000000"/>
          <w:sz w:val="20"/>
          <w:szCs w:val="20"/>
          <w:lang w:eastAsia="ru-RU"/>
        </w:rPr>
        <w:t>…….</w:t>
      </w:r>
      <w:proofErr w:type="gramEnd"/>
      <w:r w:rsidRPr="003812DF">
        <w:rPr>
          <w:rFonts w:ascii="Times New Roman" w:eastAsia="Times New Roman" w:hAnsi="Times New Roman" w:cs="Times New Roman"/>
          <w:color w:val="000000"/>
          <w:sz w:val="20"/>
          <w:szCs w:val="20"/>
          <w:lang w:eastAsia="ru-RU"/>
        </w:rPr>
        <w:t>.</w:t>
      </w:r>
    </w:p>
    <w:p w14:paraId="65DB32E4"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p>
    <w:p w14:paraId="253C4DD7"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0"/>
          <w:szCs w:val="20"/>
          <w:lang w:eastAsia="ru-RU"/>
        </w:rPr>
        <w:t>12</w:t>
      </w:r>
    </w:p>
    <w:p w14:paraId="1582F1FF"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0"/>
          <w:szCs w:val="20"/>
          <w:lang w:eastAsia="ru-RU"/>
        </w:rPr>
        <w:t>1.4. Психологические особенности детей младшего школьного</w:t>
      </w:r>
    </w:p>
    <w:p w14:paraId="5B8A82A6"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0"/>
          <w:szCs w:val="20"/>
          <w:lang w:eastAsia="ru-RU"/>
        </w:rPr>
        <w:t>возраста…………………………………………………………...</w:t>
      </w:r>
    </w:p>
    <w:p w14:paraId="6BC3114A"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p>
    <w:p w14:paraId="357B2ECE"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0"/>
          <w:szCs w:val="20"/>
          <w:lang w:eastAsia="ru-RU"/>
        </w:rPr>
        <w:t>16</w:t>
      </w:r>
    </w:p>
    <w:p w14:paraId="51BF7677"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0"/>
          <w:szCs w:val="20"/>
          <w:lang w:eastAsia="ru-RU"/>
        </w:rPr>
        <w:t>1.5. Физическая подготовка детей младшего школьного</w:t>
      </w:r>
    </w:p>
    <w:p w14:paraId="3930A712"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0"/>
          <w:szCs w:val="20"/>
          <w:lang w:eastAsia="ru-RU"/>
        </w:rPr>
        <w:t>возраста…………………………………………………………...</w:t>
      </w:r>
    </w:p>
    <w:p w14:paraId="1A863056"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p>
    <w:p w14:paraId="28F92212"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0"/>
          <w:szCs w:val="20"/>
          <w:lang w:eastAsia="ru-RU"/>
        </w:rPr>
        <w:t>17</w:t>
      </w:r>
    </w:p>
    <w:p w14:paraId="789CC34F"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1.6. Физиологические и психологические особенности в</w:t>
      </w:r>
    </w:p>
    <w:p w14:paraId="30FDA570"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деятельности футболистов……………………………………….</w:t>
      </w:r>
    </w:p>
    <w:p w14:paraId="0DC0775B"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p>
    <w:p w14:paraId="2BAFA458"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22</w:t>
      </w:r>
    </w:p>
    <w:p w14:paraId="0C4085FC" w14:textId="77777777" w:rsidR="003812DF" w:rsidRPr="003812DF" w:rsidRDefault="003812DF" w:rsidP="003812DF">
      <w:pPr>
        <w:shd w:val="clear" w:color="auto" w:fill="FFFFFF"/>
        <w:spacing w:after="0" w:line="240" w:lineRule="auto"/>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1.</w:t>
      </w:r>
      <w:proofErr w:type="gramStart"/>
      <w:r w:rsidRPr="003812DF">
        <w:rPr>
          <w:rFonts w:ascii="Times New Roman" w:eastAsia="Times New Roman" w:hAnsi="Times New Roman" w:cs="Times New Roman"/>
          <w:color w:val="000000"/>
          <w:sz w:val="27"/>
          <w:szCs w:val="27"/>
          <w:lang w:eastAsia="ru-RU"/>
        </w:rPr>
        <w:t>7.Подвижные</w:t>
      </w:r>
      <w:proofErr w:type="gramEnd"/>
      <w:r w:rsidRPr="003812DF">
        <w:rPr>
          <w:rFonts w:ascii="Times New Roman" w:eastAsia="Times New Roman" w:hAnsi="Times New Roman" w:cs="Times New Roman"/>
          <w:color w:val="000000"/>
          <w:sz w:val="27"/>
          <w:szCs w:val="27"/>
          <w:lang w:eastAsia="ru-RU"/>
        </w:rPr>
        <w:t xml:space="preserve"> игры в занятиях футболом ………………………..</w:t>
      </w:r>
    </w:p>
    <w:p w14:paraId="59F6F690" w14:textId="4EC3691F" w:rsid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39A4A8AC" w14:textId="7CE7A33A"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5D6DD29E" w14:textId="5935DCA0"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025DCF2E" w14:textId="63E1BE26"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6648989D" w14:textId="0A13A398"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2E77A88E" w14:textId="3F8A1B1D"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303F04F9" w14:textId="7CAE8B56"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4F245C00" w14:textId="40EA4C48"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777D4FA7" w14:textId="1D65B048"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6128824F" w14:textId="6A1C0DD4"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514B64E4" w14:textId="546A67BA"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111A2FCD" w14:textId="34A88E29"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416287B2" w14:textId="7BFC9878"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24722783" w14:textId="4A628011"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3FD7DDD9" w14:textId="5766A738"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182A03EF" w14:textId="1EE5B394"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6D2700BE" w14:textId="0C5459E9"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1B09EDE1" w14:textId="66F786FC"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41025EDE" w14:textId="12FE4504"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3FAA602D" w14:textId="06388142"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40C36B76" w14:textId="23FE6755"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71CEFD12" w14:textId="2CCF8989" w:rsidR="002A17A1"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30DC191F" w14:textId="77777777" w:rsidR="002A17A1" w:rsidRPr="003812DF" w:rsidRDefault="002A17A1"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725DD6A4"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150033BD"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43CD8B56"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3F674C7E"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78EE46FA"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6825D06A"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lastRenderedPageBreak/>
        <w:t>ВВЕДЕНИЕ</w:t>
      </w:r>
    </w:p>
    <w:p w14:paraId="0DB96C6B"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br/>
      </w:r>
      <w:r w:rsidRPr="003812DF">
        <w:rPr>
          <w:rFonts w:ascii="Times New Roman" w:eastAsia="Times New Roman" w:hAnsi="Times New Roman" w:cs="Times New Roman"/>
          <w:color w:val="000000"/>
          <w:sz w:val="27"/>
          <w:szCs w:val="27"/>
          <w:lang w:eastAsia="ru-RU"/>
        </w:rPr>
        <w:t xml:space="preserve">Здоровье </w:t>
      </w:r>
      <w:proofErr w:type="gramStart"/>
      <w:r w:rsidRPr="003812DF">
        <w:rPr>
          <w:rFonts w:ascii="Times New Roman" w:eastAsia="Times New Roman" w:hAnsi="Times New Roman" w:cs="Times New Roman"/>
          <w:color w:val="000000"/>
          <w:sz w:val="27"/>
          <w:szCs w:val="27"/>
          <w:lang w:eastAsia="ru-RU"/>
        </w:rPr>
        <w:t>-это</w:t>
      </w:r>
      <w:proofErr w:type="gramEnd"/>
      <w:r w:rsidRPr="003812DF">
        <w:rPr>
          <w:rFonts w:ascii="Times New Roman" w:eastAsia="Times New Roman" w:hAnsi="Times New Roman" w:cs="Times New Roman"/>
          <w:color w:val="000000"/>
          <w:sz w:val="27"/>
          <w:szCs w:val="27"/>
          <w:lang w:eastAsia="ru-RU"/>
        </w:rPr>
        <w:t xml:space="preserve"> первая и важнейшая потребность человека, определяющая</w:t>
      </w:r>
    </w:p>
    <w:p w14:paraId="1D810CA8" w14:textId="73D6BC4E"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гармоничное развитие личности. Оно является важнейшей предпосылкой к познанию окружающего мира, к самоутверждению и счастью человека. </w:t>
      </w:r>
    </w:p>
    <w:p w14:paraId="7ACF3CF4" w14:textId="26383702"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Известно, что физическое развитие человека в онтогенезе подчиняется определённым закономерностям. Главная цель физического воспитания – с помощью его специфических </w:t>
      </w:r>
      <w:proofErr w:type="gramStart"/>
      <w:r w:rsidRPr="003812DF">
        <w:rPr>
          <w:rFonts w:ascii="Times New Roman" w:eastAsia="Times New Roman" w:hAnsi="Times New Roman" w:cs="Times New Roman"/>
          <w:color w:val="000000"/>
          <w:sz w:val="27"/>
          <w:szCs w:val="27"/>
          <w:lang w:eastAsia="ru-RU"/>
        </w:rPr>
        <w:t>средств .</w:t>
      </w:r>
      <w:proofErr w:type="gramEnd"/>
      <w:r w:rsidRPr="003812DF">
        <w:rPr>
          <w:rFonts w:ascii="Times New Roman" w:eastAsia="Times New Roman" w:hAnsi="Times New Roman" w:cs="Times New Roman"/>
          <w:color w:val="000000"/>
          <w:sz w:val="27"/>
          <w:szCs w:val="27"/>
          <w:lang w:eastAsia="ru-RU"/>
        </w:rPr>
        <w:t xml:space="preserve">(физических упражнений) помочь организму реализовать в процессе индивидуальной жизни свой наследственный двигательный потенциал ,способствовать всестороннему развитию личности. Именно с этой точки зрения и </w:t>
      </w:r>
      <w:proofErr w:type="gramStart"/>
      <w:r w:rsidRPr="003812DF">
        <w:rPr>
          <w:rFonts w:ascii="Times New Roman" w:eastAsia="Times New Roman" w:hAnsi="Times New Roman" w:cs="Times New Roman"/>
          <w:color w:val="000000"/>
          <w:sz w:val="27"/>
          <w:szCs w:val="27"/>
          <w:lang w:eastAsia="ru-RU"/>
        </w:rPr>
        <w:t>нужно ,</w:t>
      </w:r>
      <w:proofErr w:type="gramEnd"/>
      <w:r w:rsidRPr="003812DF">
        <w:rPr>
          <w:rFonts w:ascii="Times New Roman" w:eastAsia="Times New Roman" w:hAnsi="Times New Roman" w:cs="Times New Roman"/>
          <w:color w:val="000000"/>
          <w:sz w:val="27"/>
          <w:szCs w:val="27"/>
          <w:lang w:eastAsia="ru-RU"/>
        </w:rPr>
        <w:t xml:space="preserve"> на наш взгляд , изучать футбол. </w:t>
      </w:r>
    </w:p>
    <w:p w14:paraId="7B62581F"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Для детей младшего школьного возраста естественной является потребность в высокой двигательной активности. С переходом от дошкольного воспитания к систематическому обучению в школе у детей 6-7 лет объем двигательной активности сокращается на 50%.</w:t>
      </w:r>
    </w:p>
    <w:p w14:paraId="06DB844B"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В период учебных занятий двигательная активность школьников не только не увеличивается при переходе из класса в класс, а наоборот, все более уменьшается. Поэтому крайне важно обеспечить детям в соответствии с их возрастом и состоянием здоровья достаточный объем суточной двигательной деятельности.</w:t>
      </w:r>
    </w:p>
    <w:p w14:paraId="2E6EDB6F"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Состояние здоровья наших детей оставляет желать лучшего. Медики говорят, что абсолютно здоровых детей среди поступающих в первый класс не более 20%. Здоровье школьников ухудшается по мере взросления: неправильное питание, стрессы и недостаток движения становятся причиной самых распространенных среди школьников заболеваний - болезней органов пищеварения, почек, нервной и эндокринной систем, а также обмена веществ и иммунной системы.</w:t>
      </w:r>
    </w:p>
    <w:p w14:paraId="6DE4EEEA"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Если позаботиться вовремя о профилактике самых распространенных детских заболеваний, то и </w:t>
      </w:r>
      <w:proofErr w:type="gramStart"/>
      <w:r w:rsidRPr="003812DF">
        <w:rPr>
          <w:rFonts w:ascii="Times New Roman" w:eastAsia="Times New Roman" w:hAnsi="Times New Roman" w:cs="Times New Roman"/>
          <w:color w:val="000000"/>
          <w:sz w:val="27"/>
          <w:szCs w:val="27"/>
          <w:lang w:eastAsia="ru-RU"/>
        </w:rPr>
        <w:t>младший школьный возраст</w:t>
      </w:r>
      <w:proofErr w:type="gramEnd"/>
      <w:r w:rsidRPr="003812DF">
        <w:rPr>
          <w:rFonts w:ascii="Times New Roman" w:eastAsia="Times New Roman" w:hAnsi="Times New Roman" w:cs="Times New Roman"/>
          <w:color w:val="000000"/>
          <w:sz w:val="27"/>
          <w:szCs w:val="27"/>
          <w:lang w:eastAsia="ru-RU"/>
        </w:rPr>
        <w:t xml:space="preserve"> и подростковый период ребенок преодолеет без серьезных заболеваний. А в наше время это уже большое достижение. Самыми распространенными "школьными" заболеваниями считаются болезни органов пищеварения и </w:t>
      </w:r>
      <w:proofErr w:type="spellStart"/>
      <w:r w:rsidRPr="003812DF">
        <w:rPr>
          <w:rFonts w:ascii="Times New Roman" w:eastAsia="Times New Roman" w:hAnsi="Times New Roman" w:cs="Times New Roman"/>
          <w:color w:val="000000"/>
          <w:sz w:val="27"/>
          <w:szCs w:val="27"/>
          <w:lang w:eastAsia="ru-RU"/>
        </w:rPr>
        <w:t>опорнодвигательного</w:t>
      </w:r>
      <w:proofErr w:type="spellEnd"/>
      <w:r w:rsidRPr="003812DF">
        <w:rPr>
          <w:rFonts w:ascii="Times New Roman" w:eastAsia="Times New Roman" w:hAnsi="Times New Roman" w:cs="Times New Roman"/>
          <w:color w:val="000000"/>
          <w:sz w:val="27"/>
          <w:szCs w:val="27"/>
          <w:lang w:eastAsia="ru-RU"/>
        </w:rPr>
        <w:t xml:space="preserve"> аппарата, а также офтальмологические заболевания, которые, особенно в детстве, намного легче предупредить, чем лечить. Причем лечить всю оставшуюся жизнь.</w:t>
      </w:r>
    </w:p>
    <w:p w14:paraId="02AE6CB1"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Школа - огромная нагрузка на неокрепший опорно-двигательный аппарат: тяжелый ранец, длительная неподвижная поза, дефицит активных игр, а иногда и эмоциональные проблемы, заставляющие ребенка горбиться, приводят к нарушениям осанки.</w:t>
      </w:r>
    </w:p>
    <w:p w14:paraId="788C6224"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Физкультура и спорт, как известно, эффективно способствуют формированию здорового образа жизни, включающего и выполнение правил личной гигиены, и режим дня, и организацию рационального питания. Поэтому важно своевременно начинать физическое воспитание ребенка.</w:t>
      </w:r>
    </w:p>
    <w:p w14:paraId="3C9E06DA"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В младшем школьном возрасте закладываются основы физической культуры человека, формируются интересы, мотивации и потребности в систематической физической активности. Этот возраст особенно благоприятен для овладения </w:t>
      </w:r>
      <w:r w:rsidRPr="003812DF">
        <w:rPr>
          <w:rFonts w:ascii="Times New Roman" w:eastAsia="Times New Roman" w:hAnsi="Times New Roman" w:cs="Times New Roman"/>
          <w:color w:val="000000"/>
          <w:sz w:val="27"/>
          <w:szCs w:val="27"/>
          <w:lang w:eastAsia="ru-RU"/>
        </w:rPr>
        <w:lastRenderedPageBreak/>
        <w:t>базовыми компонентами культуры движения, освоения обширного арсенала двигательных координаций, техники разнообразных физических упражнений.</w:t>
      </w:r>
    </w:p>
    <w:p w14:paraId="1579A8D9"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Спортивному руководителю, работающему с детьми младшего школьного возраста, необходимо хорошо знать их анатомо-физиологические и психологические особенности. Недостаточное знание особенностей детского организма может привести к ошибкам в методике физического воспитания и, как следствие, к перегрузке детей, нанесению ущерба их здоровью.</w:t>
      </w:r>
    </w:p>
    <w:p w14:paraId="774F4387" w14:textId="74B9A7EF"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Детский организм не является уменьшенной копией организма взрослого человека. В каждом возрасте он отличается присущими этому возрасту особенностями, которые влияют на жизненные процессы в организме, на физическую и умственную деятельность ребенка. </w:t>
      </w:r>
    </w:p>
    <w:p w14:paraId="36DE82D0"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Принято различать следующие возрастные группы детей школьного возраста:</w:t>
      </w:r>
    </w:p>
    <w:p w14:paraId="114D2747"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1. Младшая школьная (от 7 до 12 лет);</w:t>
      </w:r>
    </w:p>
    <w:p w14:paraId="57E88DBB"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2. Средняя школьная (от 12 до 16 лет);</w:t>
      </w:r>
    </w:p>
    <w:p w14:paraId="0F922EF4"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3. Старшая школьная (от 16 до 18 лет).</w:t>
      </w:r>
    </w:p>
    <w:p w14:paraId="76200F51"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Футбол - одна из самых популярных и массовых коллективных спортивных игр. Футболом в России занимается более 3 млн. человек. Коллективный характер футбольной деятельности предопределяет проявление игроками своих лучших морально-волевых качеств: ответственности и дисциплинированности, уважения к партнерам и сопернику, взаимовыручки, смелости и решительности, настойчивости и инициативности.</w:t>
      </w:r>
    </w:p>
    <w:p w14:paraId="46F89DF9" w14:textId="22BDC944"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Современный футбол являет собой яркое зрелище, в котором органично соединяются высокое исполнительское мастерство футболистов и бескомпромиссные «мужские» единоборства на каждом участке футбольного поля, физическое совершенство игроков и радость, горечь, боль у многих миллионов болельщиков. </w:t>
      </w:r>
    </w:p>
    <w:p w14:paraId="4AD12390" w14:textId="5EADBF86"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Элементы футбола благодаря разнообразным проявлениям физических качеств тактического мышления часто используются в других видах спорта (и не только в игровых) как дополнительное средство подготовки. </w:t>
      </w:r>
    </w:p>
    <w:p w14:paraId="544E1770"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Футбол- командная игра, но на начальных этапах многолетней подготовки командные задачи вторичны. На первый план выходит индивидуальное обучение технике игровых действий и развитие координационных способностей юных футболистов. В футболе будущего особенно востребованными окажутся игроки, индивидуальное техническое мастерство которых позволит им эффективно контролировать мяч в насыщенных соперниками зонах поля. Футбол – это игра со своими законами и правилами. Кроме того, в футболе действуют общие закономерности и принципы подготовки спортсменов, свойственные всем видам спорта.</w:t>
      </w:r>
    </w:p>
    <w:p w14:paraId="52E61281" w14:textId="46954F4E"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И поэтому тренировочный процесс должен быть построен на основе этих закономерностей и принципов. Например, закономерности освоения техники игровых приемов. Одна из них заключается в том, что в основе эффективной техники лежит хорошая внутримышечная и межмышечная координация. Такая координация развивается и совершенствуется при многократном повторении одного и того же технического приема вначале в стандартных, а потом и в самых разнообразных условиях. В дворовых условиях старого футбола этот закон действовал неотвратимо: за несколько часов игры в течение дня с </w:t>
      </w:r>
      <w:r w:rsidRPr="003812DF">
        <w:rPr>
          <w:rFonts w:ascii="Times New Roman" w:eastAsia="Times New Roman" w:hAnsi="Times New Roman" w:cs="Times New Roman"/>
          <w:color w:val="000000"/>
          <w:sz w:val="27"/>
          <w:szCs w:val="27"/>
          <w:lang w:eastAsia="ru-RU"/>
        </w:rPr>
        <w:lastRenderedPageBreak/>
        <w:t xml:space="preserve">разными соперниками мальчик сотни раз повторял основные технические элементы футбола: прием и передачи мяча, обводку соперников, удары с разных дистанций по воротам. Не было больших перерывов между действиями, и в процессе ежедневных игр мышцы мальчика «учились» координировать эти действия. Слово «учились» применительно к мышцам означает следующее: при каждом повторении какого-либо игрового приема (например, остановки мяча бедром) в нервно-мышечной системе мальчика или девочки формируется его образ. Он представляет собой систему команд из центральной нервной системы и ответы мышц на эти команды (ответы – это напряжение и расслабление мышц в нужные моменты движения). И чем больше число этих повторений, тем прочнее образ. Если перерывы между повторениями большие, то образ, или «нервно-мышечная память», разрушается, и техника игровых приемов оказывается нестабильной, мало эффективной. Поэтому хорошую черту дворового футбола – многократное повторение игровых приемов – мы должны воспроизвести в организованных условиях футбольных школ. Обучение технике в футбольной школе – сродни обучению грамоте в общеобразовательной школе. Прежде чем написать сочинение на заданную тему, нужно вначале научиться писать </w:t>
      </w:r>
      <w:proofErr w:type="gramStart"/>
      <w:r w:rsidRPr="003812DF">
        <w:rPr>
          <w:rFonts w:ascii="Times New Roman" w:eastAsia="Times New Roman" w:hAnsi="Times New Roman" w:cs="Times New Roman"/>
          <w:color w:val="000000"/>
          <w:sz w:val="27"/>
          <w:szCs w:val="27"/>
          <w:lang w:eastAsia="ru-RU"/>
        </w:rPr>
        <w:t>бук- вы</w:t>
      </w:r>
      <w:proofErr w:type="gramEnd"/>
      <w:r w:rsidRPr="003812DF">
        <w:rPr>
          <w:rFonts w:ascii="Times New Roman" w:eastAsia="Times New Roman" w:hAnsi="Times New Roman" w:cs="Times New Roman"/>
          <w:color w:val="000000"/>
          <w:sz w:val="27"/>
          <w:szCs w:val="27"/>
          <w:lang w:eastAsia="ru-RU"/>
        </w:rPr>
        <w:t xml:space="preserve">, затем – складывать эти буквы в слова, потом из слов формировать предложения. И наконец, так сочетать эти предложения, чтобы получились рассказ, сочинение. Такая же ситуация в футболе: прежде чем хорошо играть, нужно освоить технические приемы, научиться соединять разные приемы в связки и комбинации, необходимые для решения задач каждого игрового эпизода. И наконец, рассматривать игру как набор игровых эпизодов в соответствии со стратегией, предложенной тренером. </w:t>
      </w:r>
    </w:p>
    <w:p w14:paraId="5F60D181"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Футбол широко используется в различных звеньях системы физического воспитания. В общеобразовательных школах, при </w:t>
      </w:r>
      <w:proofErr w:type="spellStart"/>
      <w:r w:rsidRPr="003812DF">
        <w:rPr>
          <w:rFonts w:ascii="Times New Roman" w:eastAsia="Times New Roman" w:hAnsi="Times New Roman" w:cs="Times New Roman"/>
          <w:color w:val="000000"/>
          <w:sz w:val="27"/>
          <w:szCs w:val="27"/>
          <w:lang w:eastAsia="ru-RU"/>
        </w:rPr>
        <w:t>РЭПах</w:t>
      </w:r>
      <w:proofErr w:type="spellEnd"/>
      <w:r w:rsidRPr="003812DF">
        <w:rPr>
          <w:rFonts w:ascii="Times New Roman" w:eastAsia="Times New Roman" w:hAnsi="Times New Roman" w:cs="Times New Roman"/>
          <w:color w:val="000000"/>
          <w:sz w:val="27"/>
          <w:szCs w:val="27"/>
          <w:lang w:eastAsia="ru-RU"/>
        </w:rPr>
        <w:t>, в ПТУ и техникумах дети и подростки занимаются в секциях по футболу.</w:t>
      </w:r>
    </w:p>
    <w:p w14:paraId="20521842"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Подготовка квалифицированных футболистов проводится в секциях по футболу коллективов физической культуры, ДЮСШ, СДЮШОР, </w:t>
      </w:r>
      <w:proofErr w:type="spellStart"/>
      <w:r w:rsidRPr="003812DF">
        <w:rPr>
          <w:rFonts w:ascii="Times New Roman" w:eastAsia="Times New Roman" w:hAnsi="Times New Roman" w:cs="Times New Roman"/>
          <w:color w:val="000000"/>
          <w:sz w:val="27"/>
          <w:szCs w:val="27"/>
          <w:lang w:eastAsia="ru-RU"/>
        </w:rPr>
        <w:t>спортинтернатах</w:t>
      </w:r>
      <w:proofErr w:type="spellEnd"/>
      <w:r w:rsidRPr="003812DF">
        <w:rPr>
          <w:rFonts w:ascii="Times New Roman" w:eastAsia="Times New Roman" w:hAnsi="Times New Roman" w:cs="Times New Roman"/>
          <w:color w:val="000000"/>
          <w:sz w:val="27"/>
          <w:szCs w:val="27"/>
          <w:lang w:eastAsia="ru-RU"/>
        </w:rPr>
        <w:t>.</w:t>
      </w:r>
    </w:p>
    <w:p w14:paraId="08796004"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Футбол как учебный предмет включен в программу физической культуры в среднеобразовательной школе в высших учебных заведениях в виде факультативных занятий.</w:t>
      </w:r>
    </w:p>
    <w:p w14:paraId="33652A3C" w14:textId="15682CFC"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Футбол широко используется как основное средство физкультурно-оздоровительной работы в различных местах отдыха, парках, походах, на пляжах, в домах отдыха и санаториях, детских оздоровительных лагерях. </w:t>
      </w:r>
    </w:p>
    <w:p w14:paraId="4B11FCCA"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Вследствие чего была избрана тема нашего исследования «Футбол как средство развития физических качеств детей младшего школьного возраста».</w:t>
      </w:r>
    </w:p>
    <w:p w14:paraId="0C1BA5AE"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Объект исследования</w:t>
      </w:r>
      <w:r w:rsidRPr="003812DF">
        <w:rPr>
          <w:rFonts w:ascii="Times New Roman" w:eastAsia="Times New Roman" w:hAnsi="Times New Roman" w:cs="Times New Roman"/>
          <w:color w:val="000000"/>
          <w:sz w:val="27"/>
          <w:szCs w:val="27"/>
          <w:lang w:eastAsia="ru-RU"/>
        </w:rPr>
        <w:t> – учебно-тренировочный процесс детей младшего школьного возраста.</w:t>
      </w:r>
    </w:p>
    <w:p w14:paraId="1BAFC4F4"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Предмет исследования</w:t>
      </w:r>
      <w:r w:rsidRPr="003812DF">
        <w:rPr>
          <w:rFonts w:ascii="Times New Roman" w:eastAsia="Times New Roman" w:hAnsi="Times New Roman" w:cs="Times New Roman"/>
          <w:color w:val="000000"/>
          <w:sz w:val="27"/>
          <w:szCs w:val="27"/>
          <w:lang w:eastAsia="ru-RU"/>
        </w:rPr>
        <w:t> – футбол как средство развития физических качеств детей младшего школьного возраста.</w:t>
      </w:r>
    </w:p>
    <w:p w14:paraId="412375B8"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Цель нашего исследования</w:t>
      </w:r>
      <w:r w:rsidRPr="003812DF">
        <w:rPr>
          <w:rFonts w:ascii="Times New Roman" w:eastAsia="Times New Roman" w:hAnsi="Times New Roman" w:cs="Times New Roman"/>
          <w:color w:val="000000"/>
          <w:sz w:val="27"/>
          <w:szCs w:val="27"/>
          <w:lang w:eastAsia="ru-RU"/>
        </w:rPr>
        <w:t> – изучить влияние занятий футболом на воспитание физических качеств детей младшего школьного возраста.</w:t>
      </w:r>
    </w:p>
    <w:p w14:paraId="0867ECB6"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Перед тем, как организовать исследование, мы выдвинули </w:t>
      </w:r>
      <w:r w:rsidRPr="003812DF">
        <w:rPr>
          <w:rFonts w:ascii="Times New Roman" w:eastAsia="Times New Roman" w:hAnsi="Times New Roman" w:cs="Times New Roman"/>
          <w:b/>
          <w:bCs/>
          <w:color w:val="000000"/>
          <w:sz w:val="27"/>
          <w:szCs w:val="27"/>
          <w:lang w:eastAsia="ru-RU"/>
        </w:rPr>
        <w:t>гипотезу</w:t>
      </w:r>
      <w:r w:rsidRPr="003812DF">
        <w:rPr>
          <w:rFonts w:ascii="Times New Roman" w:eastAsia="Times New Roman" w:hAnsi="Times New Roman" w:cs="Times New Roman"/>
          <w:color w:val="000000"/>
          <w:sz w:val="27"/>
          <w:szCs w:val="27"/>
          <w:lang w:eastAsia="ru-RU"/>
        </w:rPr>
        <w:t xml:space="preserve"> о том, что использование подвижных игр с элементами футбола позволит значительно </w:t>
      </w:r>
      <w:r w:rsidRPr="003812DF">
        <w:rPr>
          <w:rFonts w:ascii="Times New Roman" w:eastAsia="Times New Roman" w:hAnsi="Times New Roman" w:cs="Times New Roman"/>
          <w:color w:val="000000"/>
          <w:sz w:val="27"/>
          <w:szCs w:val="27"/>
          <w:lang w:eastAsia="ru-RU"/>
        </w:rPr>
        <w:lastRenderedPageBreak/>
        <w:t>улучшить уровень развития физических качеств детей младшего школьного возраста.</w:t>
      </w:r>
    </w:p>
    <w:p w14:paraId="15F0C5EE" w14:textId="0E7E575C"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Любое учение будет скучным и неинтересным, если не наполнить его содержание играми, забавами и развлечениями. </w:t>
      </w:r>
    </w:p>
    <w:p w14:paraId="50E5FDB2"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В процессе работы решались следующие </w:t>
      </w:r>
      <w:r w:rsidRPr="003812DF">
        <w:rPr>
          <w:rFonts w:ascii="Times New Roman" w:eastAsia="Times New Roman" w:hAnsi="Times New Roman" w:cs="Times New Roman"/>
          <w:b/>
          <w:bCs/>
          <w:color w:val="000000"/>
          <w:sz w:val="27"/>
          <w:szCs w:val="27"/>
          <w:lang w:eastAsia="ru-RU"/>
        </w:rPr>
        <w:t>задачи</w:t>
      </w:r>
      <w:r w:rsidRPr="003812DF">
        <w:rPr>
          <w:rFonts w:ascii="Times New Roman" w:eastAsia="Times New Roman" w:hAnsi="Times New Roman" w:cs="Times New Roman"/>
          <w:color w:val="000000"/>
          <w:sz w:val="27"/>
          <w:szCs w:val="27"/>
          <w:lang w:eastAsia="ru-RU"/>
        </w:rPr>
        <w:t>:</w:t>
      </w:r>
    </w:p>
    <w:p w14:paraId="22428562" w14:textId="77777777" w:rsidR="003812DF" w:rsidRPr="003812DF" w:rsidRDefault="003812DF" w:rsidP="003812DF">
      <w:pPr>
        <w:numPr>
          <w:ilvl w:val="0"/>
          <w:numId w:val="1"/>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Провести анализ литературных источников по данной проблеме.</w:t>
      </w:r>
    </w:p>
    <w:p w14:paraId="6D03D3C5" w14:textId="77777777" w:rsidR="003812DF" w:rsidRPr="003812DF" w:rsidRDefault="003812DF" w:rsidP="003812DF">
      <w:pPr>
        <w:numPr>
          <w:ilvl w:val="0"/>
          <w:numId w:val="1"/>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Подобрать комплекс подвижных игр для использования на секции футбола с детьми младшего школьного возраста.</w:t>
      </w:r>
    </w:p>
    <w:p w14:paraId="46E01E3C" w14:textId="77777777" w:rsidR="003812DF" w:rsidRPr="003812DF" w:rsidRDefault="003812DF" w:rsidP="003812DF">
      <w:pPr>
        <w:numPr>
          <w:ilvl w:val="0"/>
          <w:numId w:val="1"/>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Определить исходные показатели развития физических способностей у детей экспериментальной и контрольной групп</w:t>
      </w:r>
    </w:p>
    <w:p w14:paraId="1EF4AC68" w14:textId="77777777" w:rsidR="003812DF" w:rsidRPr="003812DF" w:rsidRDefault="003812DF" w:rsidP="003812DF">
      <w:pPr>
        <w:numPr>
          <w:ilvl w:val="0"/>
          <w:numId w:val="1"/>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Проверить эффективность использования подвижных игр на секции футбола с детьми младшего школьного возраста.</w:t>
      </w:r>
    </w:p>
    <w:p w14:paraId="2B86C5A2"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Практическая значимость</w:t>
      </w:r>
      <w:r w:rsidRPr="003812DF">
        <w:rPr>
          <w:rFonts w:ascii="Times New Roman" w:eastAsia="Times New Roman" w:hAnsi="Times New Roman" w:cs="Times New Roman"/>
          <w:color w:val="000000"/>
          <w:sz w:val="27"/>
          <w:szCs w:val="27"/>
          <w:lang w:eastAsia="ru-RU"/>
        </w:rPr>
        <w:t> работы заключается в том, что в ней определены особенности организации и проведения подвижных игр на секции футбола с детьми младшего школьного возраста.</w:t>
      </w:r>
    </w:p>
    <w:p w14:paraId="6C58A600"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Для решения поставленных задач были использованы следующие </w:t>
      </w:r>
      <w:r w:rsidRPr="003812DF">
        <w:rPr>
          <w:rFonts w:ascii="Times New Roman" w:eastAsia="Times New Roman" w:hAnsi="Times New Roman" w:cs="Times New Roman"/>
          <w:b/>
          <w:bCs/>
          <w:i/>
          <w:iCs/>
          <w:color w:val="000000"/>
          <w:sz w:val="27"/>
          <w:szCs w:val="27"/>
          <w:lang w:eastAsia="ru-RU"/>
        </w:rPr>
        <w:t>методы исследования:</w:t>
      </w:r>
    </w:p>
    <w:p w14:paraId="1FE53926" w14:textId="77777777" w:rsidR="003812DF" w:rsidRPr="003812DF" w:rsidRDefault="003812DF" w:rsidP="003812DF">
      <w:pPr>
        <w:numPr>
          <w:ilvl w:val="0"/>
          <w:numId w:val="2"/>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Обзор и анализ научно-методической и исследовательской литературы.</w:t>
      </w:r>
    </w:p>
    <w:p w14:paraId="37CE370E" w14:textId="77777777" w:rsidR="003812DF" w:rsidRPr="003812DF" w:rsidRDefault="003812DF" w:rsidP="003812DF">
      <w:pPr>
        <w:numPr>
          <w:ilvl w:val="0"/>
          <w:numId w:val="2"/>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Метод психолого-педагогического наблюдения.</w:t>
      </w:r>
    </w:p>
    <w:p w14:paraId="7D22DC2A" w14:textId="77777777" w:rsidR="003812DF" w:rsidRPr="003812DF" w:rsidRDefault="003812DF" w:rsidP="003812DF">
      <w:pPr>
        <w:numPr>
          <w:ilvl w:val="0"/>
          <w:numId w:val="2"/>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Метод контрольных испытаний по определению показателей физических качеств.</w:t>
      </w:r>
    </w:p>
    <w:p w14:paraId="3D652D6C" w14:textId="77777777" w:rsidR="003812DF" w:rsidRPr="003812DF" w:rsidRDefault="003812DF" w:rsidP="003812DF">
      <w:pPr>
        <w:numPr>
          <w:ilvl w:val="0"/>
          <w:numId w:val="2"/>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Педагогический эксперимент.</w:t>
      </w:r>
    </w:p>
    <w:p w14:paraId="6D8C4CF1" w14:textId="77777777" w:rsidR="003812DF" w:rsidRPr="003812DF" w:rsidRDefault="003812DF" w:rsidP="003812DF">
      <w:pPr>
        <w:numPr>
          <w:ilvl w:val="0"/>
          <w:numId w:val="2"/>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Методы математической обработки результатов.</w:t>
      </w:r>
    </w:p>
    <w:p w14:paraId="71F16C3E" w14:textId="77777777" w:rsidR="002A17A1" w:rsidRDefault="002A17A1" w:rsidP="003812DF">
      <w:pPr>
        <w:shd w:val="clear" w:color="auto" w:fill="FFFFFF"/>
        <w:spacing w:after="0" w:line="294" w:lineRule="atLeast"/>
        <w:jc w:val="center"/>
        <w:rPr>
          <w:rFonts w:ascii="Times New Roman" w:eastAsia="Times New Roman" w:hAnsi="Times New Roman" w:cs="Times New Roman"/>
          <w:b/>
          <w:bCs/>
          <w:color w:val="000000"/>
          <w:sz w:val="27"/>
          <w:szCs w:val="27"/>
          <w:lang w:eastAsia="ru-RU"/>
        </w:rPr>
      </w:pPr>
    </w:p>
    <w:p w14:paraId="3A70A90B" w14:textId="1FEA1341"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ГЛАВА 1. ОБЗОР ЛИТЕРАТУРНЫХ ИСТОЧНИКОВ</w:t>
      </w:r>
    </w:p>
    <w:p w14:paraId="0F11EFA1"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3E22A4CB"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1.1. История развития футбола в России</w:t>
      </w:r>
    </w:p>
    <w:p w14:paraId="5218C727"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Футбол в Россию завезли иностранные рабочие и моряки в конце </w:t>
      </w:r>
      <w:proofErr w:type="spellStart"/>
      <w:r w:rsidRPr="003812DF">
        <w:rPr>
          <w:rFonts w:ascii="Times New Roman" w:eastAsia="Times New Roman" w:hAnsi="Times New Roman" w:cs="Times New Roman"/>
          <w:color w:val="000000"/>
          <w:sz w:val="27"/>
          <w:szCs w:val="27"/>
          <w:lang w:eastAsia="ru-RU"/>
        </w:rPr>
        <w:t>XIXв</w:t>
      </w:r>
      <w:proofErr w:type="spellEnd"/>
      <w:r w:rsidRPr="003812DF">
        <w:rPr>
          <w:rFonts w:ascii="Times New Roman" w:eastAsia="Times New Roman" w:hAnsi="Times New Roman" w:cs="Times New Roman"/>
          <w:color w:val="000000"/>
          <w:sz w:val="27"/>
          <w:szCs w:val="27"/>
          <w:lang w:eastAsia="ru-RU"/>
        </w:rPr>
        <w:t>. Футбол получает распространение в таких городах, как Москва, Петербург, Киев, Одесса, Орехово-Зуево. Проводятся первые матчи между сборными командами городов.</w:t>
      </w:r>
    </w:p>
    <w:p w14:paraId="1B9D00FB"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Сборная команда России приняла участие в Олимпийских играх 1912 г. но выступила неудачно.</w:t>
      </w:r>
    </w:p>
    <w:p w14:paraId="713B608B" w14:textId="42DE12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После революции 1917 г. российские футболисты на международных соревнованиях защищали честь СССР. В состав сборной команды СССР в разные годы входило большое количество российских футболистов. Сборная команда СССР добилась неплохих результатов на международной арене. В 1956 и 1988 гг. советские футболисты становились олимпийскими чемпионами. В 1960 г. сборная команда СССР выиграла европейское первенство, а в 1964, 1972 и 1988 гг. завоевывала серебряные медали на этом престижном турнире. </w:t>
      </w:r>
    </w:p>
    <w:p w14:paraId="0DF399A7"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В 1966 г. сборная СССР добилась наивысшего успеха в своей истории. На чемпионате мира она завоевала четвертое место.</w:t>
      </w:r>
    </w:p>
    <w:p w14:paraId="555A5789"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Успешно выступали юношеские сборные СССР, которые неоднократно становились чемпионами мира, Европы.</w:t>
      </w:r>
    </w:p>
    <w:p w14:paraId="05DD01A2"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Клубные команды СССР 3 раза выигрывали Кубок (обладателей) кубков - «Динамо», Киев (1975 и 1986) - «Динамо», Тбилиси (1981).</w:t>
      </w:r>
    </w:p>
    <w:p w14:paraId="0A9455AF" w14:textId="57591369"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lastRenderedPageBreak/>
        <w:t xml:space="preserve">В 1992 г. после распада СССР в России был проведен первый чемпионат России по футболу. </w:t>
      </w:r>
    </w:p>
    <w:p w14:paraId="77A7C608"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На чемпионате мира по футболу в 1994 г. и на чемпионате Европы в 1996 г. сборная России по футболу выступила неудачно -наши футболисты не смогли выйти из группы. [32]</w:t>
      </w:r>
    </w:p>
    <w:p w14:paraId="7A65083B"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На чемпионат мира в 1998 г. и европейское первенство в 2000 г. российские футболисты не попали, неудачно выступив в своих отборочных группах.</w:t>
      </w:r>
    </w:p>
    <w:p w14:paraId="10F9ABDC" w14:textId="3737ADB9"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На клубном уровне наивысшим достижением российских клубов является выход московских команд «Спартак» и «Локомотив» в полуфиналы Кубка УЕФА и Кубка кубков соответственно. </w:t>
      </w:r>
    </w:p>
    <w:p w14:paraId="5542C41A"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На сегодняшний день перед сборной командой России поставлена задача успешно выступить на чемпионате Европы в 2016 г.</w:t>
      </w:r>
    </w:p>
    <w:p w14:paraId="7D6A0796"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Общее руководство футболом в нашей стране осуществляет Российский футбольный союз (РФС).</w:t>
      </w:r>
    </w:p>
    <w:p w14:paraId="67B20624"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РФС разрабатывает текущие и перспективные планы развития футбола в стране, организует подготовку сборных команд России различного возраста.</w:t>
      </w:r>
    </w:p>
    <w:p w14:paraId="33A28EA3"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РФС объединяет территориальные федерации футбола и региональные объединения (в настоящее время 10 объединений), футбольные клубы, имеющие статус общественных организаций, спортивные школы по футболу.</w:t>
      </w:r>
    </w:p>
    <w:p w14:paraId="7E46CAD8"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Для решения задач по развитию футбола в стране РФС тесно сотрудничает со спортивными комитетами областей, краев, республик.</w:t>
      </w:r>
    </w:p>
    <w:p w14:paraId="7CE0B32E"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Высшим органом РФС является конференция, которая избирает Президента РФС и Исполнительный комитет на срок 5 лет.</w:t>
      </w:r>
    </w:p>
    <w:p w14:paraId="5346EF82"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Исполнительный комитет руководит работой РФС между конференциями.</w:t>
      </w:r>
    </w:p>
    <w:p w14:paraId="635F3B8C" w14:textId="25A9D8C5"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Для более эффективного решения задач по развитию футбола в РФС созданы необходимые департаменты (спортивный, финансовый, по международным связям и т.д.) С целью повышения эффективности организации и проведения соревнований совершенствования системы подготовки футболистов в различных звеньях российского футбола РФС передал часть своих полномочий специализированным объединениям: Профессиональной футбольной лиге (ПФЛ), Ассоциации женского футбола (РАЖФ), Ассоциации мини-футбола (РАМФ) и др.</w:t>
      </w:r>
    </w:p>
    <w:p w14:paraId="577C4439" w14:textId="0A28C291"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РФС тесно взаимодействует с Международной федерацией футбольных ассоциаций (ФИФА), которая была создана в 1904 г. и объединяет в настоящее время более 190 национальных Федераций.</w:t>
      </w:r>
    </w:p>
    <w:p w14:paraId="55521ACB"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49DAC0A7"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1.2. Характеристика игровой деятельности футболистов</w:t>
      </w:r>
    </w:p>
    <w:p w14:paraId="681D9783"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524A7C6B"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Футбол </w:t>
      </w:r>
      <w:proofErr w:type="gramStart"/>
      <w:r w:rsidRPr="003812DF">
        <w:rPr>
          <w:rFonts w:ascii="Times New Roman" w:eastAsia="Times New Roman" w:hAnsi="Times New Roman" w:cs="Times New Roman"/>
          <w:color w:val="000000"/>
          <w:sz w:val="27"/>
          <w:szCs w:val="27"/>
          <w:lang w:eastAsia="ru-RU"/>
        </w:rPr>
        <w:t>- это</w:t>
      </w:r>
      <w:proofErr w:type="gramEnd"/>
      <w:r w:rsidRPr="003812DF">
        <w:rPr>
          <w:rFonts w:ascii="Times New Roman" w:eastAsia="Times New Roman" w:hAnsi="Times New Roman" w:cs="Times New Roman"/>
          <w:color w:val="000000"/>
          <w:sz w:val="27"/>
          <w:szCs w:val="27"/>
          <w:lang w:eastAsia="ru-RU"/>
        </w:rPr>
        <w:t xml:space="preserve"> игра, </w:t>
      </w:r>
      <w:proofErr w:type="spellStart"/>
      <w:r w:rsidRPr="003812DF">
        <w:rPr>
          <w:rFonts w:ascii="Times New Roman" w:eastAsia="Times New Roman" w:hAnsi="Times New Roman" w:cs="Times New Roman"/>
          <w:color w:val="000000"/>
          <w:sz w:val="27"/>
          <w:szCs w:val="27"/>
          <w:lang w:eastAsia="ru-RU"/>
        </w:rPr>
        <w:t>проводящаяся</w:t>
      </w:r>
      <w:proofErr w:type="spellEnd"/>
      <w:r w:rsidRPr="003812DF">
        <w:rPr>
          <w:rFonts w:ascii="Times New Roman" w:eastAsia="Times New Roman" w:hAnsi="Times New Roman" w:cs="Times New Roman"/>
          <w:color w:val="000000"/>
          <w:sz w:val="27"/>
          <w:szCs w:val="27"/>
          <w:lang w:eastAsia="ru-RU"/>
        </w:rPr>
        <w:t xml:space="preserve"> на поле длиной от 90 до 120 м, шириной 45-90 м. На поле находятся 2 команды, состоящие из 11 футболистов каждая. Основное время игры 90 мин (2 тайма по 45 мин). Между таймами -перерыв продолжительностью 10 мин с момента, когда футболисты вошли в раздевалки. Время игры включает в себя не только чистое игровое время, когда мяч находится в игре, но и многочисленные остановки в игре. Чистое игровое время за матч составляет в среднем 55-60 мин.</w:t>
      </w:r>
    </w:p>
    <w:p w14:paraId="0E93EA11"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lastRenderedPageBreak/>
        <w:t>Игра в футбол характеризуется высокой двигательной активностью футболистов, проявляющейся в различных формах перемещений (прыжки, бег, ускорения, рывки с изменением направления).</w:t>
      </w:r>
    </w:p>
    <w:p w14:paraId="5B8755CE"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В среднем футболист за матч пробегает от 8 до 12 км, а объем скоростной работы составляет 1800-2200 м.</w:t>
      </w:r>
    </w:p>
    <w:p w14:paraId="71F3B28C"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Специфику футбола определяют действия с мячом, к которым относятся: удары, ведение, остановки, обводка, ввод мяча из-за боковой линии и техника игры вратаря. Основу тактических взаимодействий составляют передачи мяча. Они определяют стиль команды и темп игры. Одним из главных элементов игры являются удары по воротам, которые обусловливают результаты матча.</w:t>
      </w:r>
    </w:p>
    <w:p w14:paraId="2D15A896" w14:textId="75FF0FA2"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Действия футболистов во время игры носят преимущественно динамический характер, где интенсивность выполняемой работы постоянно колеблется от умеренной до максимальной. Все это предъявляет очень высокие требования к физической подготовленности футболистов. </w:t>
      </w:r>
    </w:p>
    <w:p w14:paraId="32F1428F"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1.3.</w:t>
      </w:r>
      <w:r w:rsidRPr="003812DF">
        <w:rPr>
          <w:rFonts w:ascii="Times New Roman" w:eastAsia="Times New Roman" w:hAnsi="Times New Roman" w:cs="Times New Roman"/>
          <w:b/>
          <w:bCs/>
          <w:color w:val="000000"/>
          <w:sz w:val="27"/>
          <w:szCs w:val="27"/>
          <w:lang w:eastAsia="ru-RU"/>
        </w:rPr>
        <w:t> </w:t>
      </w:r>
      <w:r w:rsidRPr="003812DF">
        <w:rPr>
          <w:rFonts w:ascii="Times New Roman" w:eastAsia="Times New Roman" w:hAnsi="Times New Roman" w:cs="Times New Roman"/>
          <w:color w:val="000000"/>
          <w:sz w:val="27"/>
          <w:szCs w:val="27"/>
          <w:lang w:eastAsia="ru-RU"/>
        </w:rPr>
        <w:t>Анатомические особенности детей младшего школьного возраста</w:t>
      </w:r>
    </w:p>
    <w:p w14:paraId="6C932709" w14:textId="26D6D345"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Физическое развитие младших школьников резко отличается от развития детей среднего и особенного старшего школьного возраста. Остановимся на анатомо-физиологических и психологических особенностях детей 7-12 лет, т.е. детей, отнесенных к группе младшего школьного возраста. По некоторым показателям развития большой разницы между мальчиками и девочками младшего школьного возраста нет, до 11-12 лет пропорции тела у мальчиков и девочек почти одинаковы. В этом возрасте продолжает формироваться структура тканей, продолжается их рост. Темп роста в длину несколько замедляется по сравнению с предыдущим периодом дошкольного возраста, но вес тела увеличивается. Рост увеличивается ежегодно на 4-5 см, а вес на 2-2,5 кг. </w:t>
      </w:r>
    </w:p>
    <w:p w14:paraId="644D8239"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Заметно увеличивается окружность грудной клетки, меняется к лучшему ее форма, превращаясь в конус, обращенный основанием кверху. Благодаря этому, становится больше жизненная емкость легких. Средние данные жизненной емкости легких у мальчиков 7 лет составляет 1400 мл, у девочек 7 лет - 1200 мл. У мальчиков 12лет - 2200 мл, у девочек 12 лет - 2000 мл. Ежегодное увеличение жизненной емкости легких равно, в среднем, 160 мл у мальчиков и у девочек этого возраста.</w:t>
      </w:r>
    </w:p>
    <w:p w14:paraId="0C89AB96" w14:textId="2F0BEC8D"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Однако функция дыхания остается все еще несовершенной: ввиду слабости дыхательных мышц, дыхание у младшего школьника относительно учащенное и поверхностное; в выдыхаемом воздухе 2% углекислоты (против 4% у взрослого). Иными словами, дыхательный аппарат детей функционирует менее производительно. На единицу объема вентилируемого воздуха их организмом усваивается меньше кислорода (около 2%), чем у старших детей или взрослых (около 4%).Задержка, а также затруднение дыхания у детей во время мышечной деятельности, вызывает быстрое уменьшение насыщения крови кислородом (гипоксемию). Поэтому при обучении детей физическим упражнениям необходимо строго согласовывать их дыхание с движениями тела. Обучение правильному дыханию во время упражнений является важнейшей задачей при проведении занятий с группой ребят младшего школьного возраста. </w:t>
      </w:r>
    </w:p>
    <w:p w14:paraId="18885C08"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В тесной связи с дыхательной системой функционируют органы кровообращения. Система кровообращения служит поддержанию уровня </w:t>
      </w:r>
      <w:r w:rsidRPr="003812DF">
        <w:rPr>
          <w:rFonts w:ascii="Times New Roman" w:eastAsia="Times New Roman" w:hAnsi="Times New Roman" w:cs="Times New Roman"/>
          <w:color w:val="000000"/>
          <w:sz w:val="27"/>
          <w:szCs w:val="27"/>
          <w:lang w:eastAsia="ru-RU"/>
        </w:rPr>
        <w:lastRenderedPageBreak/>
        <w:t>тканевого обмена веществ, в том числе и газообмена. Другими словами, кровь доставляет питательные вещества и кислород ко всем клеточкам нашего организма и принимает в себя те продукты жизнедеятельности, которые необходимо вывести из организма человека. Вес сердца увеличивается с возрастом в соответствии с нарастанием веса тела. Однако пульс остается учащенным до 84-90 ударов в минуту (у взрослого 70-72 удара в мин.). В связи с этим за счет ускоренного кровообращения, снабжение органов кровью оказывается почти в 2 раза большим, чем у взрослого. Высокая активность обменных процессов у детей связана и с большим количеством крови по отношению к весу тела, 9% по сравнению с 7-8% у взрослого человека.</w:t>
      </w:r>
    </w:p>
    <w:p w14:paraId="423F5DC5"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Сердце младшего школьника лучше справляется с работой, т.к. просвет артерий в этом возрасте относительно более широкий. Кровяное давление у детей обычно несколько ниже, чем у взрослых. К 7-8 годам оно равняется 99/64 мм. </w:t>
      </w:r>
      <w:proofErr w:type="spellStart"/>
      <w:r w:rsidRPr="003812DF">
        <w:rPr>
          <w:rFonts w:ascii="Times New Roman" w:eastAsia="Times New Roman" w:hAnsi="Times New Roman" w:cs="Times New Roman"/>
          <w:color w:val="000000"/>
          <w:sz w:val="27"/>
          <w:szCs w:val="27"/>
          <w:lang w:eastAsia="ru-RU"/>
        </w:rPr>
        <w:t>рт.ст</w:t>
      </w:r>
      <w:proofErr w:type="spellEnd"/>
      <w:r w:rsidRPr="003812DF">
        <w:rPr>
          <w:rFonts w:ascii="Times New Roman" w:eastAsia="Times New Roman" w:hAnsi="Times New Roman" w:cs="Times New Roman"/>
          <w:color w:val="000000"/>
          <w:sz w:val="27"/>
          <w:szCs w:val="27"/>
          <w:lang w:eastAsia="ru-RU"/>
        </w:rPr>
        <w:t xml:space="preserve">., к 9-12 годам - 105/70 мм </w:t>
      </w:r>
      <w:proofErr w:type="spellStart"/>
      <w:r w:rsidRPr="003812DF">
        <w:rPr>
          <w:rFonts w:ascii="Times New Roman" w:eastAsia="Times New Roman" w:hAnsi="Times New Roman" w:cs="Times New Roman"/>
          <w:color w:val="000000"/>
          <w:sz w:val="27"/>
          <w:szCs w:val="27"/>
          <w:lang w:eastAsia="ru-RU"/>
        </w:rPr>
        <w:t>рт.ст</w:t>
      </w:r>
      <w:proofErr w:type="spellEnd"/>
      <w:r w:rsidRPr="003812DF">
        <w:rPr>
          <w:rFonts w:ascii="Times New Roman" w:eastAsia="Times New Roman" w:hAnsi="Times New Roman" w:cs="Times New Roman"/>
          <w:color w:val="000000"/>
          <w:sz w:val="27"/>
          <w:szCs w:val="27"/>
          <w:lang w:eastAsia="ru-RU"/>
        </w:rPr>
        <w:t>. При предельной напряженной мышечной работе сердечные сокращения у детей значительно учащаются, превышая, как правило, 200 ударов в минуту. После соревнований, связанных с большим эмоциональным возбуждением, они учащаются еще больше - до 270 ударов в минуту. Недостатком этого возраста является легкая возбудимость сердца, в работе которого нередко наблюдается аритмия, в связи с различными внешними влияниями. Систематическая тренировка обычно приводит к совершенствованию функций сердечно-сосудистой системы, расширяет функциональные возможности детей младшего школьного возраста.</w:t>
      </w:r>
    </w:p>
    <w:p w14:paraId="13FD379E"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Жизнедеятельность организма, в том числе и мышечная работа, обеспечивается обменом веществ. В результате окислительных процессов распадаются углеводы, жиры и белки, возникает необходимая для функций организма энергия. Часть этой энергии идет на синтез новых тканей растущего организма детей, на "пластические" процессы. Как известно, теплоотдача происходит с поверхности тела. А так как поверхность тела детей младшего школьного возраста относительно велика по сравнению с массой, то он и отдает в окружающую среду больше тепла.</w:t>
      </w:r>
    </w:p>
    <w:p w14:paraId="744B7532" w14:textId="2DEEED25"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И отдача тепла, и рост, и значительная мышечная активность ребенка требует больших затрат энергии. Для таких затрат энергии необходима и большая интенсивность окислительных процессов. У младших школьников относительно невелика и способность к работе в анаэробных (без достаточного количества кислорода) условиях. </w:t>
      </w:r>
    </w:p>
    <w:p w14:paraId="0DDC0657"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Занятия физическими упражнениями и участие в спортивных соревнованиях требуют от младших ребят значительно больше энергетических затрат по сравнению со старшими школьниками и взрослыми.</w:t>
      </w:r>
    </w:p>
    <w:p w14:paraId="4CEBDECB"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Поэтому, большие затраты на работу, относительно высокий уровень основного обмена, связанный с ростом организма, необходимо учитывать при организации занятий с младшими школьниками, помнить, что ребятам надо покрыть затраты энергии на "пластические" процессы, терморегуляцию и физическую работу. При систематических занятиях физическими упражнениями "пластические" процессы протекают более успешно и полноценно, поэтому дети гораздо лучше развиваются физически. Но подобное положительное влияние на обмен веществ оказывают лишь оптимальные нагрузки. Чрезмерно тяжелая работа, или </w:t>
      </w:r>
      <w:r w:rsidRPr="003812DF">
        <w:rPr>
          <w:rFonts w:ascii="Times New Roman" w:eastAsia="Times New Roman" w:hAnsi="Times New Roman" w:cs="Times New Roman"/>
          <w:color w:val="000000"/>
          <w:sz w:val="27"/>
          <w:szCs w:val="27"/>
          <w:lang w:eastAsia="ru-RU"/>
        </w:rPr>
        <w:lastRenderedPageBreak/>
        <w:t xml:space="preserve">недостаточный отдых, ухудшают обмен веществ, могут замедлить рост и развитие ребенка. Поэтому спортивному руководителю необходимо уделить большое внимание планированию нагрузки и расписанию занятий с младшими школьниками. Формирование органов движения - костного скелета, мышц, сухожилий и </w:t>
      </w:r>
      <w:proofErr w:type="spellStart"/>
      <w:r w:rsidRPr="003812DF">
        <w:rPr>
          <w:rFonts w:ascii="Times New Roman" w:eastAsia="Times New Roman" w:hAnsi="Times New Roman" w:cs="Times New Roman"/>
          <w:color w:val="000000"/>
          <w:sz w:val="27"/>
          <w:szCs w:val="27"/>
          <w:lang w:eastAsia="ru-RU"/>
        </w:rPr>
        <w:t>связочно</w:t>
      </w:r>
      <w:proofErr w:type="spellEnd"/>
      <w:r w:rsidRPr="003812DF">
        <w:rPr>
          <w:rFonts w:ascii="Times New Roman" w:eastAsia="Times New Roman" w:hAnsi="Times New Roman" w:cs="Times New Roman"/>
          <w:color w:val="000000"/>
          <w:sz w:val="27"/>
          <w:szCs w:val="27"/>
          <w:lang w:eastAsia="ru-RU"/>
        </w:rPr>
        <w:t xml:space="preserve"> - суставного аппарата - имеет огромное значение для роста детского организма.</w:t>
      </w:r>
    </w:p>
    <w:p w14:paraId="0FCEEB83" w14:textId="1FE5A064"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Мышцы детей младшего школьного возраста имеют тонкие волокна, содержат в своем составе лишь небольшое количество белка и жира. Мышцы в этом возрасте еще слабы, особенно мышцы спины, и не способны длительно поддерживать тело в правильном положении, что приводит к нарушению осанки. Мышцы туловища очень слабо фиксируют позвоночник в статических позах. Кости скелета, особенно позвоночника, отличаются большой податливостью внешним воздействиям. Поэтому осанка ребят представляется весьма неустойчивой, у них легко возникает асимметричное положение тела. В связи с этим, у младших школьников можно наблюдать искривление позвоночника в результате длительных статических напряжений. </w:t>
      </w:r>
    </w:p>
    <w:p w14:paraId="102DCB4C"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Чаще всего сила мышц правой стороны туловища и правых конечностей в младшем школьном возрасте оказывается больше, чем сила левой стороны туловища и левых конечностей. Полная симметричность развития наблюдается довольно редко, а у некоторых детей асимметричность бывает очень резкой.</w:t>
      </w:r>
    </w:p>
    <w:p w14:paraId="47DCD9C2"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Поэтому при занятиях физическими упражнениями нужно уделять большое внимание симметричному развитию мышц правой стороны туловища и конечностей, а также левой стороны туловища и конечностей, воспитанию правильной осанки. Симметричное развитие силы мышц туловища при занятиях различными упражнениями приводит к созданию "мышечного корсета" и предотвращает болезненное боковое искривление позвоночника. Рациональные занятия спортом всегда способствуют формированию полноценной осанки у детей.</w:t>
      </w:r>
    </w:p>
    <w:p w14:paraId="7E9AB553" w14:textId="1F28C928"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Мышечная система у детей этого возраста способна к интенсивному развитию, что выражается в увеличении объема мышц и мышечной силы. Но это развитие происходит не само по себе, а в связи с достаточным количеством движений и мышечной работы. В этом возрасте почти полностью завершается морфологическое развитие нервной системы, заканчивается рост и структурная дифференциация нервных клеток. Формируются основные типы "замыкательной деятельности </w:t>
      </w:r>
      <w:proofErr w:type="spellStart"/>
      <w:r w:rsidRPr="003812DF">
        <w:rPr>
          <w:rFonts w:ascii="Times New Roman" w:eastAsia="Times New Roman" w:hAnsi="Times New Roman" w:cs="Times New Roman"/>
          <w:color w:val="000000"/>
          <w:sz w:val="27"/>
          <w:szCs w:val="27"/>
          <w:lang w:eastAsia="ru-RU"/>
        </w:rPr>
        <w:t>коры</w:t>
      </w:r>
      <w:proofErr w:type="spellEnd"/>
      <w:r w:rsidRPr="003812DF">
        <w:rPr>
          <w:rFonts w:ascii="Times New Roman" w:eastAsia="Times New Roman" w:hAnsi="Times New Roman" w:cs="Times New Roman"/>
          <w:color w:val="000000"/>
          <w:sz w:val="27"/>
          <w:szCs w:val="27"/>
          <w:lang w:eastAsia="ru-RU"/>
        </w:rPr>
        <w:t xml:space="preserve"> больших полушарий головного мозга", лежащие в основе индивидуальных психологических особенностей интеллектуальной и эмоциональной деятельности детей.</w:t>
      </w:r>
    </w:p>
    <w:p w14:paraId="102B26CB"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1"/>
          <w:szCs w:val="21"/>
          <w:lang w:eastAsia="ru-RU"/>
        </w:rPr>
        <w:br/>
      </w:r>
    </w:p>
    <w:p w14:paraId="627BF41D"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1.4. Психологические особенности детей младшего школьного возраста.</w:t>
      </w:r>
    </w:p>
    <w:p w14:paraId="4850E97B"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p>
    <w:p w14:paraId="6319F191"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Способность восприятия и наблюдения внешней действительности у детей младшего школьного возраста еще несовершенна: дети воспринимают внешние предметы и явления неточно, выделяя в них случайные признаки и особенности, почему-то привлекшие их внимание.</w:t>
      </w:r>
    </w:p>
    <w:p w14:paraId="7555385D" w14:textId="16D0E83E"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Особенностью внимания младших школьников является его непроизвольный характер: оно легко и быстро отвлекается на любой внешний раздражитель, </w:t>
      </w:r>
      <w:r w:rsidRPr="003812DF">
        <w:rPr>
          <w:rFonts w:ascii="Times New Roman" w:eastAsia="Times New Roman" w:hAnsi="Times New Roman" w:cs="Times New Roman"/>
          <w:color w:val="000000"/>
          <w:sz w:val="27"/>
          <w:szCs w:val="27"/>
          <w:lang w:eastAsia="ru-RU"/>
        </w:rPr>
        <w:lastRenderedPageBreak/>
        <w:t xml:space="preserve">мешающий процессу обучения. Недостаточно развита и способность концентрации внимания на изучаемом явлении. Долго удерживать внимание на одном и том же объекте они еще не могут. Напряженное и сосредоточенное внимание быстро приводит к утомлению. </w:t>
      </w:r>
    </w:p>
    <w:p w14:paraId="61604F2E"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Память у младших школьников имеет наглядно-образный характер: дети лучше запоминают внешние особенности изучаемых предметов, чем их логическую смысловую сущность. Ребята этого возраста еще с трудом связывают в своей памяти отдельные части изучаемого явления, с трудом представляют себе общую структуру явления, его целостность и взаимосвязь частей. Запоминание, в основном, носит механический характер, основанный на силе впечатления или на многократном повторении акта восприятия. В связи с этим и процесс воспроизведения, заученного у младших школьников, отличается неточностью, большим количеством ошибок, заученное недолго удерживается в памяти.</w:t>
      </w:r>
    </w:p>
    <w:p w14:paraId="46CA7A3E"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Все сказанное имеет прямое отношение и к разучиванию движений при занятиях физической культурой. Многочисленные наблюдения показывают, что младшие школьники забывают многое, что было ими изучено 1-2 месяца назад. Чтобы избежать этого, необходимо систематически, на протяжении длительного времени, повторять с детьми пройденный учебный материал.</w:t>
      </w:r>
    </w:p>
    <w:p w14:paraId="60C070E4" w14:textId="53AC01BB"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Мышление у детей в этом возрасте также отличается наглядно-образным характером, неотделимо от восприятия конкретных особенностей изучаемых явлений, тесно связано с деятельностью воображения. Дети пока с трудом усваивают понятия, отличающиеся большой абстрактностью, так как кроме словесного выражения они не связаны с конкретной действительностью. И причина этого, главным образом, в недостаточности знаний об общих закономерностях природы и общества. </w:t>
      </w:r>
    </w:p>
    <w:p w14:paraId="51B7C8E6"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1"/>
          <w:szCs w:val="21"/>
          <w:lang w:eastAsia="ru-RU"/>
        </w:rPr>
        <w:br/>
      </w:r>
    </w:p>
    <w:p w14:paraId="12A2F2E1"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1.</w:t>
      </w:r>
      <w:proofErr w:type="gramStart"/>
      <w:r w:rsidRPr="003812DF">
        <w:rPr>
          <w:rFonts w:ascii="Times New Roman" w:eastAsia="Times New Roman" w:hAnsi="Times New Roman" w:cs="Times New Roman"/>
          <w:b/>
          <w:bCs/>
          <w:color w:val="000000"/>
          <w:sz w:val="27"/>
          <w:szCs w:val="27"/>
          <w:lang w:eastAsia="ru-RU"/>
        </w:rPr>
        <w:t>5.Физическая</w:t>
      </w:r>
      <w:proofErr w:type="gramEnd"/>
      <w:r w:rsidRPr="003812DF">
        <w:rPr>
          <w:rFonts w:ascii="Times New Roman" w:eastAsia="Times New Roman" w:hAnsi="Times New Roman" w:cs="Times New Roman"/>
          <w:b/>
          <w:bCs/>
          <w:color w:val="000000"/>
          <w:sz w:val="27"/>
          <w:szCs w:val="27"/>
          <w:lang w:eastAsia="ru-RU"/>
        </w:rPr>
        <w:t xml:space="preserve"> подготовка футболистов</w:t>
      </w:r>
    </w:p>
    <w:p w14:paraId="104C549E"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5B56F1B0" w14:textId="51CB9795"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Физическая подготовка школьников, занимающихся в школе футболом, должна предполагать их всестороннее развитие, укрепление органов и систем организма, развитие физических качеств и расширение функциональных возможностей. Различается общая и специальная физическая подготовка. </w:t>
      </w:r>
    </w:p>
    <w:p w14:paraId="3182C0EF"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i/>
          <w:iCs/>
          <w:color w:val="000000"/>
          <w:sz w:val="27"/>
          <w:szCs w:val="27"/>
          <w:lang w:eastAsia="ru-RU"/>
        </w:rPr>
        <w:t>Общая физическая подготовка</w:t>
      </w:r>
      <w:r w:rsidRPr="003812DF">
        <w:rPr>
          <w:rFonts w:ascii="Times New Roman" w:eastAsia="Times New Roman" w:hAnsi="Times New Roman" w:cs="Times New Roman"/>
          <w:color w:val="000000"/>
          <w:sz w:val="27"/>
          <w:szCs w:val="27"/>
          <w:lang w:eastAsia="ru-RU"/>
        </w:rPr>
        <w:t> должна быть направлена на укрепление здоровья занимающихся, их закаливание, развитие разносторонних физических способностей, повышение работоспособности организма, что в конечном счете предполагает создание прочной базы для будущей трудовой деятельности и дальнейшего спортивного совершенствования. Словом, общая физическая подготовка — важнейшая сторона учебно-тренировочного процесса, та его основа, без которой немыслимо качественное овладение техникой и тактикой игры. Основными средствами общей физической подготовки служит разнообразные упражнения из различных видов спорта, оказывающие общее воздействие на организм занимающихся. При проведении занятий с юными футболистами по общей физической подготовке необходимо соблюдать следующие методические требования:</w:t>
      </w:r>
    </w:p>
    <w:p w14:paraId="00305C0E" w14:textId="77777777" w:rsidR="003812DF" w:rsidRPr="003812DF" w:rsidRDefault="003812DF" w:rsidP="003812DF">
      <w:pPr>
        <w:numPr>
          <w:ilvl w:val="0"/>
          <w:numId w:val="3"/>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подбор упражнений осуществлять с учетом охвата всех мышечных групп;</w:t>
      </w:r>
    </w:p>
    <w:p w14:paraId="5A4846A6" w14:textId="77777777" w:rsidR="003812DF" w:rsidRPr="003812DF" w:rsidRDefault="003812DF" w:rsidP="003812DF">
      <w:pPr>
        <w:numPr>
          <w:ilvl w:val="0"/>
          <w:numId w:val="3"/>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постоянно чередовать нагрузку на отдельные мышечные группы;</w:t>
      </w:r>
    </w:p>
    <w:p w14:paraId="21CB25AD" w14:textId="77777777" w:rsidR="003812DF" w:rsidRPr="003812DF" w:rsidRDefault="003812DF" w:rsidP="003812DF">
      <w:pPr>
        <w:numPr>
          <w:ilvl w:val="0"/>
          <w:numId w:val="3"/>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lastRenderedPageBreak/>
        <w:t>объем нагрузки в каждом занятии и в серии повышать постепенно с учетом подготовленности занимающихся;</w:t>
      </w:r>
    </w:p>
    <w:p w14:paraId="097117C5" w14:textId="2E53DA90" w:rsidR="003812DF" w:rsidRPr="003812DF" w:rsidRDefault="003812DF" w:rsidP="003812DF">
      <w:pPr>
        <w:numPr>
          <w:ilvl w:val="0"/>
          <w:numId w:val="3"/>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умеренную нагрузку необходимо чередовать с более высокой. </w:t>
      </w:r>
    </w:p>
    <w:p w14:paraId="52A9A3B4" w14:textId="00060D3E"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При занятиях с юными футболистами 16—17 лет — с максимальной; в занятиях с юными футболистами 10—15 лет не следует в течение длительного времени давать чрезвычайно большие нагрузки, так как это ведет (из-за большой возбудимости и быстрой утомляемости нервной системы школьников этого возраста) к резкому снижению работоспособности. </w:t>
      </w:r>
    </w:p>
    <w:p w14:paraId="50FA00A3" w14:textId="4B956C8B"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i/>
          <w:iCs/>
          <w:color w:val="000000"/>
          <w:sz w:val="27"/>
          <w:szCs w:val="27"/>
          <w:lang w:eastAsia="ru-RU"/>
        </w:rPr>
        <w:t>Специальная физическая подготовка</w:t>
      </w:r>
      <w:r w:rsidRPr="003812DF">
        <w:rPr>
          <w:rFonts w:ascii="Times New Roman" w:eastAsia="Times New Roman" w:hAnsi="Times New Roman" w:cs="Times New Roman"/>
          <w:color w:val="000000"/>
          <w:sz w:val="27"/>
          <w:szCs w:val="27"/>
          <w:lang w:eastAsia="ru-RU"/>
        </w:rPr>
        <w:t xml:space="preserve"> основывается на базе общей, достаточно высокой физической подготовленности занимающихся и предполагает развитие таких физических качеств, специфичных для футболиста, как сила, быстрота, выносливость, ловкость и гибкость. Занятия с юными футболистами по специальной физической подготовке начинаются не ранее 11—12 лет. Для этого используются специальные подготовительные упражнения, сходные по своей структуре с основными игровыми действиями, упражнения в технике и тактике игры, подвижные игры и игра в футбол. </w:t>
      </w:r>
    </w:p>
    <w:p w14:paraId="21F75BA9" w14:textId="30A24756"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Сила</w:t>
      </w:r>
      <w:r w:rsidRPr="003812DF">
        <w:rPr>
          <w:rFonts w:ascii="Times New Roman" w:eastAsia="Times New Roman" w:hAnsi="Times New Roman" w:cs="Times New Roman"/>
          <w:color w:val="000000"/>
          <w:sz w:val="27"/>
          <w:szCs w:val="27"/>
          <w:lang w:eastAsia="ru-RU"/>
        </w:rPr>
        <w:t xml:space="preserve"> — это способность преодолевать внешнее сопротивление за счет мышечных усилий. В футболе требуется прежде всего динамическая, или взрывная, сила, которая проявляется в короткий отрезок времени в быстрых движениях. Например, во время удара по мячу, броска за мячом, ускорения, остановки, изменения направления движения. Для развития силы применяются разнообразные упражнения, в том числе и с отягощениями, которые, однако, не приводят к существенным нарушениям структуры движений, характерных для игры в футбол. </w:t>
      </w:r>
    </w:p>
    <w:p w14:paraId="29843232"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Примерные упражнения на развитие силы</w:t>
      </w:r>
    </w:p>
    <w:p w14:paraId="4F866CCC"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Приседания с гантелями, набивными мячами, мешочками с песком (3—5 кг), штангой (массой от 40 до 70% к весу занимающихся) для школьников 15—17 лет с последующим быстрым выпрямлением. Подскоки и прыжки после приседа на одной и обеих ногах. В положении лежа на спине — сгибание ног в коленях, преодолевая сопротивление партнера или амортизатора. Бег по песку, опилкам, в гору. В прыжке осуществлять броски футбольного или набивного мяча, зажатого ступнями, а также броски за счет энергичного маха ногой вперед. Удары по футбольному мячу ногой и головой на дальность. Стоя в 1 м от стенки, наносить быстро удары по мячу, отскакивающему от нее (по 15—20 ударов каждой ногой). Вбрасывание футбольного и набивного мяча двумя руками из-за головы на дальность. Толчки плечом партнера. Борьба за мяч с применением толчков плечом в плечо.</w:t>
      </w:r>
    </w:p>
    <w:p w14:paraId="7308B6A2" w14:textId="4E88DE9C"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Упражнения для вратарей. Из упора стоя у стены - одновременное и попеременное сгибание рук в лучезапястных суставах; то же, но отталкиваясь от стены ладонями и пальцами; в упоре лежа — передвижение на руках вправо (влево), по кругу (носки ног на месте); хлопки ладонями. Многократная ловля и броски футбольного и набивного мяча от груди двумя руками (особое внимание обращать на заключительное движение кистей и пальцев). Броски футбольного и набивного мяча одной рукой на дальность. Поочередная ловля и броски футбольных мячей, направляемых двумя-тремя партнерами с нескольких сторон. </w:t>
      </w:r>
    </w:p>
    <w:p w14:paraId="30534D9A"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lastRenderedPageBreak/>
        <w:t>Быстрота</w:t>
      </w:r>
      <w:r w:rsidRPr="003812DF">
        <w:rPr>
          <w:rFonts w:ascii="Times New Roman" w:eastAsia="Times New Roman" w:hAnsi="Times New Roman" w:cs="Times New Roman"/>
          <w:color w:val="000000"/>
          <w:sz w:val="27"/>
          <w:szCs w:val="27"/>
          <w:lang w:eastAsia="ru-RU"/>
        </w:rPr>
        <w:t> — способность выполнять двигательные действия с большой скоростью. В футболе данное качество проявляется в скорости передвижения игроков, быстроте выполнения технических приемов и быстроте тактического мышления. Быстротой действий каждого игрока и команды в целом определяется успех в соревнованиях по футболу. Основным методом развития быстроты является повторный.</w:t>
      </w:r>
    </w:p>
    <w:p w14:paraId="06D4E464"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304A82D5"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Примерные упражнения на развитие быстроты</w:t>
      </w:r>
    </w:p>
    <w:p w14:paraId="3589E931"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Повторное </w:t>
      </w:r>
      <w:proofErr w:type="spellStart"/>
      <w:r w:rsidRPr="003812DF">
        <w:rPr>
          <w:rFonts w:ascii="Times New Roman" w:eastAsia="Times New Roman" w:hAnsi="Times New Roman" w:cs="Times New Roman"/>
          <w:color w:val="000000"/>
          <w:sz w:val="27"/>
          <w:szCs w:val="27"/>
          <w:lang w:eastAsia="ru-RU"/>
        </w:rPr>
        <w:t>пробегание</w:t>
      </w:r>
      <w:proofErr w:type="spellEnd"/>
      <w:r w:rsidRPr="003812DF">
        <w:rPr>
          <w:rFonts w:ascii="Times New Roman" w:eastAsia="Times New Roman" w:hAnsi="Times New Roman" w:cs="Times New Roman"/>
          <w:color w:val="000000"/>
          <w:sz w:val="27"/>
          <w:szCs w:val="27"/>
          <w:lang w:eastAsia="ru-RU"/>
        </w:rPr>
        <w:t xml:space="preserve"> коротких отрезков (10—30 м) из различных исходных положений. Бег с остановками и изменениями направления передвижения по сигналу. Бег прыжками. Бег с изменением скорости, после рывка остановиться или резко замедлить бег, затем вновь выполнить рывок и т. д. Челночный бег 2 х 10м, 4 х 5 м, 4 х 10 м, 2 х 15 м и т. </w:t>
      </w:r>
      <w:proofErr w:type="gramStart"/>
      <w:r w:rsidRPr="003812DF">
        <w:rPr>
          <w:rFonts w:ascii="Times New Roman" w:eastAsia="Times New Roman" w:hAnsi="Times New Roman" w:cs="Times New Roman"/>
          <w:color w:val="000000"/>
          <w:sz w:val="27"/>
          <w:szCs w:val="27"/>
          <w:lang w:eastAsia="ru-RU"/>
        </w:rPr>
        <w:t>д..</w:t>
      </w:r>
      <w:proofErr w:type="gramEnd"/>
      <w:r w:rsidRPr="003812DF">
        <w:rPr>
          <w:rFonts w:ascii="Times New Roman" w:eastAsia="Times New Roman" w:hAnsi="Times New Roman" w:cs="Times New Roman"/>
          <w:color w:val="000000"/>
          <w:sz w:val="27"/>
          <w:szCs w:val="27"/>
          <w:lang w:eastAsia="ru-RU"/>
        </w:rPr>
        <w:t xml:space="preserve"> Бег боком и спиной вперед на 10—20 м, бег между стойками, расставленными в различных положениях, между стоящими неподвижно или медленно передвигающимися партнерами. Бег с быстрым изменением способа передвижения (например, с переходом с обычного бега на бег спиной вперед). Ускорения с мячом на 25—30 м. Обводка препятствий на скорость. Рывки на 10—15 м к неподвижному или катящемуся мячу с последующим ударом в цель. Выполнение сочетаний технических приемов на скорость.</w:t>
      </w:r>
    </w:p>
    <w:p w14:paraId="06C3BF0B" w14:textId="18FEC02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Упражнения для вратарей. Из основной стойки вратаря — рывки на 5—-15 м вперед и в стороны. То же, но с последующей ловлей или отбиванием высоко летящих навстречу и с флангов мячей. Из положения приседа, широкого выпада, седа, лежа — рывки на 2—3 м с последующей ловлей или отбиванием катящихся и летящих мячей. Ловля теннисных мячей, направляемых партнерами в быстром темпе. </w:t>
      </w:r>
    </w:p>
    <w:p w14:paraId="1E84ABFD"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Следует учитывать, что при работе над развитием быстроты следует использовать лишь хорошо усвоенные юными футболистами приемы. В противном случае занимающиеся не смогут выполнить задание на предельной скорости, ибо их основное внимание будет сосредоточиваться на выполнении самих приемов.</w:t>
      </w:r>
    </w:p>
    <w:p w14:paraId="62C6DC14"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Ловкость</w:t>
      </w:r>
      <w:r w:rsidRPr="003812DF">
        <w:rPr>
          <w:rFonts w:ascii="Times New Roman" w:eastAsia="Times New Roman" w:hAnsi="Times New Roman" w:cs="Times New Roman"/>
          <w:color w:val="000000"/>
          <w:sz w:val="27"/>
          <w:szCs w:val="27"/>
          <w:lang w:eastAsia="ru-RU"/>
        </w:rPr>
        <w:t> — способность организма экономно, быстро и красиво выполнять двигательные действия в изменяющихся игровых условиях. Показателями ловкости юных футболистов является координационная сложность двигательных действий, которыми они способны овладеть, время, требуемое для этого, и степень точности, достигнутой в данном движении после некоторого упражнения, Для развития ловкости школьников, занимающихся в секции по футболу, следует широко использовать гимнастические и акробатические упражнения, чередования ходьбы и бега в различных сочетаниях, подвижные игры неожиданно меняющимися ситуациями, упражнения в технике и тактике игры.</w:t>
      </w:r>
    </w:p>
    <w:p w14:paraId="01F5DCF0"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Примерные упражнения на развитие ловкости</w:t>
      </w:r>
    </w:p>
    <w:p w14:paraId="5029855B"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Прыжки с разбега толчком одной и двух ног с доставанием высоко подвешенного мяча головой, ногой, рукой (для вратарей). То же, выполняя в прыжке поворот на 90—180°. Прыжки вперед с поворотом и имитацией ударов по мячу ногами и головой. Прыжки с места и разбега с ударом по мячу головой. </w:t>
      </w:r>
      <w:r w:rsidRPr="003812DF">
        <w:rPr>
          <w:rFonts w:ascii="Times New Roman" w:eastAsia="Times New Roman" w:hAnsi="Times New Roman" w:cs="Times New Roman"/>
          <w:color w:val="000000"/>
          <w:sz w:val="27"/>
          <w:szCs w:val="27"/>
          <w:lang w:eastAsia="ru-RU"/>
        </w:rPr>
        <w:lastRenderedPageBreak/>
        <w:t>Держание мяча в воздухе, чередуя удары различными сторонами стопы, частями подъема, бедром, головой. Держание мяча в воздухе вдвоем, втроем. Ведение мяча головой. Подвижные игры с футбольным мячом.</w:t>
      </w:r>
    </w:p>
    <w:p w14:paraId="63EDC74E" w14:textId="537ABFAC"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Гибкость </w:t>
      </w:r>
      <w:r w:rsidRPr="003812DF">
        <w:rPr>
          <w:rFonts w:ascii="Times New Roman" w:eastAsia="Times New Roman" w:hAnsi="Times New Roman" w:cs="Times New Roman"/>
          <w:color w:val="000000"/>
          <w:sz w:val="27"/>
          <w:szCs w:val="27"/>
          <w:lang w:eastAsia="ru-RU"/>
        </w:rPr>
        <w:t xml:space="preserve">— это высокая подвижность в суставах, способность хорошо расслаблять мышцы и выполнять двигательные действия с большой амплитудой. Для развития гибкости используются специальные упражнения на растягивание. Выполняют их, постепенно увеличивая амплитуду. При работе с юными футболистами следует учитывать, что выполнять эти упражнения следует осторожно, так как чрезмерная нагрузка может привести к повреждению мышц и связок занимающихся. </w:t>
      </w:r>
    </w:p>
    <w:p w14:paraId="3403E49C"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Примерные упражнения на развитие гибкости</w:t>
      </w:r>
    </w:p>
    <w:p w14:paraId="14661662"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Из различных исходных положений (руки вверх, в стороны, перед грудью, соединены за спиной и пр.) рывки и пружинистые движения назад, наклоны туловища вперед и в стороны. Во время медленного бега прыжки вверх, имитируя удар головой по мячу или с поворотом на 90—180°.</w:t>
      </w:r>
    </w:p>
    <w:p w14:paraId="2B755BAF"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Выносливость </w:t>
      </w:r>
      <w:r w:rsidRPr="003812DF">
        <w:rPr>
          <w:rFonts w:ascii="Times New Roman" w:eastAsia="Times New Roman" w:hAnsi="Times New Roman" w:cs="Times New Roman"/>
          <w:color w:val="000000"/>
          <w:sz w:val="27"/>
          <w:szCs w:val="27"/>
          <w:lang w:eastAsia="ru-RU"/>
        </w:rPr>
        <w:t>— способность организма продолжительное время в условиях специфической игровой деятельности выполнять физическую работу. Выносливость зависит от функциональных возможностей, рациональной техники и силы воли игроков. Различается общая и специальная выносливость. Общая выносливость — способность организма занимающихся к длительному выполнению различных работ на уровне умеренной интенсивности. Специальная выносливость — способность организма занимающихся к поддержанию заданного темпа в течение всей игры.</w:t>
      </w:r>
    </w:p>
    <w:p w14:paraId="504B1740"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Примерные упражнения на развитие специальной выносливости</w:t>
      </w:r>
    </w:p>
    <w:p w14:paraId="6BC7C172"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Двусторонние игры; двусторонние игры с уменьшенным составом команд, с увеличением продолжительности игры. Игровые упражнения с мячом (3 х 3, 3 х 2 и т. п.) большой интенсивности. Комплексные задания: ведение мяча, обводка стоек, передачи мяча и удары по воротам, выполняемые в течение 1,5-8 мин.</w:t>
      </w:r>
    </w:p>
    <w:p w14:paraId="69553264" w14:textId="13C6AC69"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Упражнения для вратарей. Непрерывная ловля и отбивание мяча в течение 5-12 мин при выполнении ударов в быстром темпе тремя - пятью игроками с различных расстояний. </w:t>
      </w:r>
    </w:p>
    <w:p w14:paraId="047B0976"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7F26B341"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1.6. Физиологические и психологические особенности деятельности футболистов</w:t>
      </w:r>
    </w:p>
    <w:p w14:paraId="0AB7B815"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451DADA8" w14:textId="4E3B88D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Деятельность футболистов во время игры во многом зависит от индивидуальных психофизиологических особенностей каждого игрока, от способности футболистов переносить высокоинтенсивные тренировочные и соревновательные нагрузки. Одним из основных показателей, характеризующих интенсивность в футболе, считается уровень расхода энергии игроком в процессе игры. Интенсивность при этом выражается либо в калориях, либо в количестве потребляемого кислорода. </w:t>
      </w:r>
    </w:p>
    <w:p w14:paraId="1E9BF06F"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Исследования ученых и специалистов в области футбола показали, что футболисты во время игры 60-80% времени работают в режиме 80-100% от величины максимального потребления кислорода (МПК).</w:t>
      </w:r>
    </w:p>
    <w:p w14:paraId="5F63831A"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Средняя величина потребления кислорода у футболистов составляет в пределах от 3,3 до 4,5 л/мин. Энергозатраты за матч составляют 1500-2000 ккал.</w:t>
      </w:r>
    </w:p>
    <w:p w14:paraId="07A95FCE"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lastRenderedPageBreak/>
        <w:t>Высокие величины энергозатрат приводят к увеличению работы сердечно-сосудистой системы организма футболиста в 8-12 раз по сравнению с ее деятельностью в состоянии покоя.</w:t>
      </w:r>
    </w:p>
    <w:p w14:paraId="07CD0FC5"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Частота сердечных сокращений (ЧСС) у футболиста во время игры колеблется от 130 до 200 </w:t>
      </w:r>
      <w:proofErr w:type="gramStart"/>
      <w:r w:rsidRPr="003812DF">
        <w:rPr>
          <w:rFonts w:ascii="Times New Roman" w:eastAsia="Times New Roman" w:hAnsi="Times New Roman" w:cs="Times New Roman"/>
          <w:color w:val="000000"/>
          <w:sz w:val="27"/>
          <w:szCs w:val="27"/>
          <w:lang w:eastAsia="ru-RU"/>
        </w:rPr>
        <w:t>уд./</w:t>
      </w:r>
      <w:proofErr w:type="gramEnd"/>
      <w:r w:rsidRPr="003812DF">
        <w:rPr>
          <w:rFonts w:ascii="Times New Roman" w:eastAsia="Times New Roman" w:hAnsi="Times New Roman" w:cs="Times New Roman"/>
          <w:color w:val="000000"/>
          <w:sz w:val="27"/>
          <w:szCs w:val="27"/>
          <w:lang w:eastAsia="ru-RU"/>
        </w:rPr>
        <w:t>мин, а в тренировочных занятиях может достигать и 220-230 уд./мин. Пульсовая стоимость игры футболистов составляет 14500-16000 сердечных сокращений.</w:t>
      </w:r>
    </w:p>
    <w:p w14:paraId="60E2B94E"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При этом границы зон мощности, в которых работают футболисты, весьма широки.</w:t>
      </w:r>
    </w:p>
    <w:p w14:paraId="74EBBCC6"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Кроме того, во время игры значительно усиливается работа дыхательной системы кровообращения.</w:t>
      </w:r>
    </w:p>
    <w:p w14:paraId="12B5F729"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Во время матча происходят и другие изменения: футболисты теряют в среднем 2,5-3 кг веса, наблюдается большая потеря жидкости организмом.</w:t>
      </w:r>
    </w:p>
    <w:p w14:paraId="69D7A3DA" w14:textId="73D15C4B"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Футбольный матч вследствие высокой интенсивности вызывает в организме у футболистов значительные изменения и нормализация всех функций у игроков наблюдается после 48-72 ч после окончания игры. </w:t>
      </w:r>
    </w:p>
    <w:p w14:paraId="10B5D8BC"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Большая напряженность соревновательной деятельности, многообразный характер игровых действий определяют психологические особенности деятельности футболистов. При этом необходимо учитывать следующие факторы:</w:t>
      </w:r>
    </w:p>
    <w:p w14:paraId="2B486569" w14:textId="77777777" w:rsidR="003812DF" w:rsidRPr="003812DF" w:rsidRDefault="003812DF" w:rsidP="003812DF">
      <w:pPr>
        <w:numPr>
          <w:ilvl w:val="0"/>
          <w:numId w:val="4"/>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Высокую скорость полета мяча, изменение его траектории и</w:t>
      </w:r>
    </w:p>
    <w:p w14:paraId="13674111"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направления;</w:t>
      </w:r>
    </w:p>
    <w:p w14:paraId="7B37ED6F" w14:textId="77777777" w:rsidR="003812DF" w:rsidRPr="003812DF" w:rsidRDefault="003812DF" w:rsidP="003812DF">
      <w:pPr>
        <w:numPr>
          <w:ilvl w:val="0"/>
          <w:numId w:val="5"/>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Быстроту силы ситуаций;</w:t>
      </w:r>
    </w:p>
    <w:p w14:paraId="2B9CA75F" w14:textId="77777777" w:rsidR="003812DF" w:rsidRPr="003812DF" w:rsidRDefault="003812DF" w:rsidP="003812DF">
      <w:pPr>
        <w:numPr>
          <w:ilvl w:val="0"/>
          <w:numId w:val="5"/>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Необходимость выполнения ответных действий в условиях дефицита</w:t>
      </w:r>
    </w:p>
    <w:p w14:paraId="33CDBEA8"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времени;</w:t>
      </w:r>
    </w:p>
    <w:p w14:paraId="7717F005" w14:textId="77777777" w:rsidR="003812DF" w:rsidRPr="003812DF" w:rsidRDefault="003812DF" w:rsidP="003812DF">
      <w:pPr>
        <w:numPr>
          <w:ilvl w:val="0"/>
          <w:numId w:val="6"/>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Дискретность восприятия (выбор наиболее значимых приемов</w:t>
      </w:r>
    </w:p>
    <w:p w14:paraId="6C5FEA79"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и действий);</w:t>
      </w:r>
    </w:p>
    <w:p w14:paraId="36B30B22" w14:textId="77777777" w:rsidR="003812DF" w:rsidRPr="003812DF" w:rsidRDefault="003812DF" w:rsidP="003812DF">
      <w:pPr>
        <w:numPr>
          <w:ilvl w:val="0"/>
          <w:numId w:val="7"/>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Определение оптимального способа решения возникающих ситуаций;</w:t>
      </w:r>
    </w:p>
    <w:p w14:paraId="0DBEF5D7" w14:textId="77777777" w:rsidR="003812DF" w:rsidRPr="003812DF" w:rsidRDefault="003812DF" w:rsidP="003812DF">
      <w:pPr>
        <w:numPr>
          <w:ilvl w:val="0"/>
          <w:numId w:val="7"/>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Большую значимость каждого действия;</w:t>
      </w:r>
    </w:p>
    <w:p w14:paraId="71E9EE74" w14:textId="77777777" w:rsidR="003812DF" w:rsidRPr="003812DF" w:rsidRDefault="003812DF" w:rsidP="003812DF">
      <w:pPr>
        <w:numPr>
          <w:ilvl w:val="0"/>
          <w:numId w:val="7"/>
        </w:numPr>
        <w:shd w:val="clear" w:color="auto" w:fill="FFFFFF"/>
        <w:spacing w:after="0" w:line="294" w:lineRule="atLeast"/>
        <w:ind w:left="0"/>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Необходимость высокой помехоустойчивости по отношению к</w:t>
      </w:r>
    </w:p>
    <w:p w14:paraId="366DBE92"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различным раздражителям.</w:t>
      </w:r>
    </w:p>
    <w:p w14:paraId="2B34A635" w14:textId="216727E2"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Таким образом, можно с уверенностью заключить, что характер соревновательной деятельности футболистов, ее физиологические и психологические особенности предъявляют к спортсменам разносторонние и высокие требования. </w:t>
      </w:r>
    </w:p>
    <w:p w14:paraId="1DD8F774" w14:textId="6C4C9B8A"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Дети младшего школьного возраста владеют всеми естественными видами движения (ходьба, бег, прыжки, метания), но в ходе игры эти движения должны совершенствоваться. </w:t>
      </w:r>
    </w:p>
    <w:p w14:paraId="2799D976" w14:textId="77777777" w:rsidR="003812DF" w:rsidRPr="003812DF" w:rsidRDefault="003812DF" w:rsidP="003812DF">
      <w:pPr>
        <w:shd w:val="clear" w:color="auto" w:fill="FFFFFF"/>
        <w:spacing w:after="0" w:line="294" w:lineRule="atLeast"/>
        <w:jc w:val="center"/>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1.7. Подвижные игры в занятиях футболом</w:t>
      </w:r>
    </w:p>
    <w:p w14:paraId="54383FCF"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
    <w:p w14:paraId="0CF4CE08" w14:textId="2C46CB9E"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Подвижные игры — важнейшее средство разностороннего физического воспитания школьников. Систематическое применение игр в занятиях с детьми расширяет двигательные возможности, способствует более активному развитию физических качеств, совершенствует восприятие и реагирование, развивает способность к анализу и принятию решений. Кроме того, подвижные игры служат эффективным фактором воспитания у занимающихся положительных </w:t>
      </w:r>
      <w:r w:rsidRPr="003812DF">
        <w:rPr>
          <w:rFonts w:ascii="Times New Roman" w:eastAsia="Times New Roman" w:hAnsi="Times New Roman" w:cs="Times New Roman"/>
          <w:color w:val="000000"/>
          <w:sz w:val="27"/>
          <w:szCs w:val="27"/>
          <w:lang w:eastAsia="ru-RU"/>
        </w:rPr>
        <w:lastRenderedPageBreak/>
        <w:t xml:space="preserve">морально-волевых качеств, оказывают большое оздоровительное воздействие. В учебно-тренировочном процессе с юными футболистами подвижные игры могут широко использоваться при решении задач общей и специальной физической подготовки, формировании у занимающихся технико-тактических умений и навыков, воспитании творческих способностей. </w:t>
      </w:r>
    </w:p>
    <w:p w14:paraId="2690B69D" w14:textId="2630292C"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Выбор подвижных игр всецело зависит от конкретных задач урока, имеющихся условий, возраста и степени подготовленности юных футболистов. Важным требованием к методике проведения игр является их обязательная взаимосвязь и преемственность с другим учебным материалом, включенным в урок. Лишь в этом случае они смогут играть эффективную роль в подготовке юных футболистов. </w:t>
      </w:r>
    </w:p>
    <w:p w14:paraId="18BA773C"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Включая какую-либо игру в урок, необходимо позаботиться о ее соответствии конкретной части урока. Например, в вводную часть можно включать игры на развитие ориентировки, быстроты реакции, внимания. Такие игры не должны быть продолжительными, так как в противном случае наступление преждевременной усталости будет препятствовать освоению занимающимися учебного материала основной части урока. В основной части целесообразно использовать игры, способствующие закреплению и совершенствованию изучаемого материала. Нагрузка в них может быть больше, чем и других частях урока. При этом игры, как правило, располагают в конце основной части урока. В заключительной части проводятся игры на внимание.</w:t>
      </w:r>
    </w:p>
    <w:p w14:paraId="447CF63D" w14:textId="2CB4AC06"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 xml:space="preserve">Предлагаемые ниже подвижные игры разделены на две группы. В первую включены игры на развитие основных физических качеств силы (абсолютная сила, силовая выносливость, скоростно-силовая подготовка); быстроты (быстроты отдельных движений, реакции, темпа движений); выносливости (общей и специальной); ловкости и гибкости. Однако следует учитывать, что предлагаемая группировка игр все же несколько условна. Это объясняется тем, что ни одну игру по - существу нельзя рассматривать как средство развития только одного какого-то определенного качества (ведь мы можем говорить только о преимущественной направленности каждой игры). Во вторую группу включены игры на формирование технико-тактических навыков игры. Применение таких игр на этапе начального ознакомления, например, с техническим приемом способствует первичному освоению занимающимися (в упрощенной схематической форме, но на технически правильной основе) основных элементов изучаемого движения. Тем самым создаются благоприятные предпосылки для дальнейшего углубленного изучения данного приема, творческого применения его в игре. Предлагаемая группировка облегчит преподавателю подбор игр для целенаправленного применения в </w:t>
      </w:r>
      <w:proofErr w:type="spellStart"/>
      <w:r w:rsidRPr="003812DF">
        <w:rPr>
          <w:rFonts w:ascii="Times New Roman" w:eastAsia="Times New Roman" w:hAnsi="Times New Roman" w:cs="Times New Roman"/>
          <w:color w:val="000000"/>
          <w:sz w:val="27"/>
          <w:szCs w:val="27"/>
          <w:lang w:eastAsia="ru-RU"/>
        </w:rPr>
        <w:t>учебно</w:t>
      </w:r>
      <w:proofErr w:type="spellEnd"/>
      <w:r w:rsidRPr="003812DF">
        <w:rPr>
          <w:rFonts w:ascii="Times New Roman" w:eastAsia="Times New Roman" w:hAnsi="Times New Roman" w:cs="Times New Roman"/>
          <w:color w:val="000000"/>
          <w:sz w:val="27"/>
          <w:szCs w:val="27"/>
          <w:lang w:eastAsia="ru-RU"/>
        </w:rPr>
        <w:t xml:space="preserve"> - тренировочном процессе.</w:t>
      </w:r>
    </w:p>
    <w:p w14:paraId="08FF59E8"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Игры на развитие быстроты</w:t>
      </w:r>
    </w:p>
    <w:p w14:paraId="4728C14B"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Салки.</w:t>
      </w:r>
      <w:r w:rsidRPr="003812DF">
        <w:rPr>
          <w:rFonts w:ascii="Times New Roman" w:eastAsia="Times New Roman" w:hAnsi="Times New Roman" w:cs="Times New Roman"/>
          <w:color w:val="000000"/>
          <w:sz w:val="27"/>
          <w:szCs w:val="27"/>
          <w:lang w:eastAsia="ru-RU"/>
        </w:rPr>
        <w:t> По сигналу игроки разбегаются по площадке, а водящий их ловит. Тот, кого водящий коснулся рукой, меняется с ним ролью, громко объявляя: «Я — салка!» Новому водящему не разрешается сразу же преследовать игрока, который водил перед ним.</w:t>
      </w:r>
    </w:p>
    <w:p w14:paraId="018C33F0"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lastRenderedPageBreak/>
        <w:t>Пятнашки маршем.</w:t>
      </w:r>
      <w:r w:rsidRPr="003812DF">
        <w:rPr>
          <w:rFonts w:ascii="Times New Roman" w:eastAsia="Times New Roman" w:hAnsi="Times New Roman" w:cs="Times New Roman"/>
          <w:color w:val="000000"/>
          <w:sz w:val="27"/>
          <w:szCs w:val="27"/>
          <w:lang w:eastAsia="ru-RU"/>
        </w:rPr>
        <w:t> Две команды располагаются в шеренгах за линиями, расположенными в 25-30 м друг от друга. По первому сигналу одна из команд начинает передвигаться маршем (в шеренге) навстречу другой. Когда расстояние между командами будет 3-4 м, подается второй сигнал, услышав который наступающие забегают за свою линию, а их соперники устремляются за ними и стремятся их осалить. Затем команды меняются ролями. Побеждает команда, осалившая большее число игроков другой команды.</w:t>
      </w:r>
    </w:p>
    <w:p w14:paraId="7AB141EB" w14:textId="494B567A"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День и ночь.</w:t>
      </w:r>
      <w:r w:rsidRPr="003812DF">
        <w:rPr>
          <w:rFonts w:ascii="Times New Roman" w:eastAsia="Times New Roman" w:hAnsi="Times New Roman" w:cs="Times New Roman"/>
          <w:color w:val="000000"/>
          <w:sz w:val="27"/>
          <w:szCs w:val="27"/>
          <w:lang w:eastAsia="ru-RU"/>
        </w:rPr>
        <w:t xml:space="preserve"> Игра проводится на площадке 20 х 10 м. Поту и другую сторону от средней линии на расстоянии 1 м спиной друг к другу строятся в шеренги две команды. Одна команда - «День», вторая - «Ночь». Руководитель, стоя сбоку, называет одну из команд. Ее игроки должны как можно быстрее пересечь лицевую линию площадки. Соперники, повернувшись кругом, преследуют их. Сколько игроков они сумеют осалить, столько и начисляется их команде очков. Из игры никто не выбывает: все участники вновь занимают исходное положение. Руководитель называет команды произвольно. Побеждает га команда, которая за одинаковое число перебежек сумеет осалить больше игроков. </w:t>
      </w:r>
    </w:p>
    <w:p w14:paraId="7D3ADC5D" w14:textId="71512704"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Круговая охота.</w:t>
      </w:r>
      <w:r w:rsidRPr="003812DF">
        <w:rPr>
          <w:rFonts w:ascii="Times New Roman" w:eastAsia="Times New Roman" w:hAnsi="Times New Roman" w:cs="Times New Roman"/>
          <w:color w:val="000000"/>
          <w:sz w:val="27"/>
          <w:szCs w:val="27"/>
          <w:lang w:eastAsia="ru-RU"/>
        </w:rPr>
        <w:t xml:space="preserve"> Две команды строятся в два концентрических круга. По первому сигналу они передвигаются приставными шагами или скачками в разных направлениях. По второму сигналу игроки команды внешнего круга разбегаются по площадке, а игроки внутреннего круга преследуют их. Причем пятнать разрешается лишь того участника, который в начале игры стоял против догоняющего. Когда все игроки окажутся осаленными, команды меняются ролями. Побеждает команда, сумевшая затратить на это меньше времени. </w:t>
      </w:r>
    </w:p>
    <w:p w14:paraId="5624DB3D"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Игры на развитие силы</w:t>
      </w:r>
    </w:p>
    <w:p w14:paraId="5EFB8BF3" w14:textId="3EB9E1F8"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Кто сильнее?</w:t>
      </w:r>
      <w:r w:rsidRPr="003812DF">
        <w:rPr>
          <w:rFonts w:ascii="Times New Roman" w:eastAsia="Times New Roman" w:hAnsi="Times New Roman" w:cs="Times New Roman"/>
          <w:color w:val="000000"/>
          <w:sz w:val="27"/>
          <w:szCs w:val="27"/>
          <w:lang w:eastAsia="ru-RU"/>
        </w:rPr>
        <w:t> Соревнуются две команды. Посередине площадки размечаются круги в соответствии с количеством игроков в одной команде. В каждый круг помещается по бечевочному кольцу диаметром 30 см. В 2 м по обе стороны от каждого кружка обозначается по контрольной полосе. Участники подходят к кружкам и, составляя пары с игроками другой команды, берут кольцо одной рукой, и по сигналу каждый стремится перетянуть соперника за свою контрольную черту. Кому это удается, приносит команде очко. Побеждает команда, набравшая большее число очков.</w:t>
      </w:r>
    </w:p>
    <w:p w14:paraId="7334CC7B" w14:textId="42DD52D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Борьба в квадратах.</w:t>
      </w:r>
      <w:r w:rsidRPr="003812DF">
        <w:rPr>
          <w:rFonts w:ascii="Times New Roman" w:eastAsia="Times New Roman" w:hAnsi="Times New Roman" w:cs="Times New Roman"/>
          <w:color w:val="000000"/>
          <w:sz w:val="27"/>
          <w:szCs w:val="27"/>
          <w:lang w:eastAsia="ru-RU"/>
        </w:rPr>
        <w:t xml:space="preserve"> На площадке обозначаются три квадрата - 3x3 м, 2x2 м, 1x1 м. В первый квадрат приглашаются четыре игрока. По сигналу они убирают руки за спину, встают на одну ногу и стараются толчком плеча в плечо вытолкнуть соперников из круга. Победитель остается в квадрате, а трое побежденных переходят в средний квадрат и таким же способом продолжают состязания. Затем оставшиеся двое продолжают борьбу в малом квадрате. Игроку, оставшемуся в первом квадрате, начисляется 4 очка, во втором - 3, в третьем - 2, а выбывшему из третьего квадрата - 1. Затем таким же образом соревнуется вторая четверка и т. д. В итоге между победителями проводятся финальные соревнования. </w:t>
      </w:r>
    </w:p>
    <w:p w14:paraId="4B957767"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Гонка тачек.</w:t>
      </w:r>
      <w:r w:rsidRPr="003812DF">
        <w:rPr>
          <w:rFonts w:ascii="Times New Roman" w:eastAsia="Times New Roman" w:hAnsi="Times New Roman" w:cs="Times New Roman"/>
          <w:color w:val="000000"/>
          <w:sz w:val="27"/>
          <w:szCs w:val="27"/>
          <w:lang w:eastAsia="ru-RU"/>
        </w:rPr>
        <w:t xml:space="preserve"> Состязаются сразу несколько команд, строящихся за общей линией старта. По сигналу первые два игрока каждой команды начинают действовать: один принимает положение лежа в упоре и разводит ноги на </w:t>
      </w:r>
      <w:r w:rsidRPr="003812DF">
        <w:rPr>
          <w:rFonts w:ascii="Times New Roman" w:eastAsia="Times New Roman" w:hAnsi="Times New Roman" w:cs="Times New Roman"/>
          <w:color w:val="000000"/>
          <w:sz w:val="27"/>
          <w:szCs w:val="27"/>
          <w:lang w:eastAsia="ru-RU"/>
        </w:rPr>
        <w:lastRenderedPageBreak/>
        <w:t>ширину плеч. Партнер поддерживает его за ноги. В таком виде тачки устремляются вперед. Достигнув поворотных пунктов (в 10-15 м от линии старта), игроки в парах меняются ролями, и тачки возвращаются к своим командам и т. д. Побеждает команда, закончившая гонку первой.</w:t>
      </w:r>
    </w:p>
    <w:p w14:paraId="401299D6" w14:textId="5E2FAED6"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Зайцы и моржи</w:t>
      </w:r>
      <w:r w:rsidRPr="003812DF">
        <w:rPr>
          <w:rFonts w:ascii="Times New Roman" w:eastAsia="Times New Roman" w:hAnsi="Times New Roman" w:cs="Times New Roman"/>
          <w:color w:val="000000"/>
          <w:sz w:val="27"/>
          <w:szCs w:val="27"/>
          <w:lang w:eastAsia="ru-RU"/>
        </w:rPr>
        <w:t xml:space="preserve">. Соревнуются две команды. Каждая располагается на одной из лицевых сторон площадки в одну шеренгу. Игроки приседают и кладут руки на колени. По сигналу все участники выпрыгивают из приседа и таким образом продвигаются, словно зайцы, вперед, стараясь быстрее пересечь лицевую линию соперников. Побеждает команда, которой удастся это сделать быстрее. Обратно команды передвигаются в упоре лежа, словно моржи. </w:t>
      </w:r>
    </w:p>
    <w:p w14:paraId="24A48468"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Скачки</w:t>
      </w:r>
      <w:r w:rsidRPr="003812DF">
        <w:rPr>
          <w:rFonts w:ascii="Times New Roman" w:eastAsia="Times New Roman" w:hAnsi="Times New Roman" w:cs="Times New Roman"/>
          <w:color w:val="000000"/>
          <w:sz w:val="27"/>
          <w:szCs w:val="27"/>
          <w:lang w:eastAsia="ru-RU"/>
        </w:rPr>
        <w:t>. Две команды строятся в колонны по одному за общей линией</w:t>
      </w:r>
    </w:p>
    <w:p w14:paraId="56783F34"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color w:val="000000"/>
          <w:sz w:val="27"/>
          <w:szCs w:val="27"/>
          <w:lang w:eastAsia="ru-RU"/>
        </w:rPr>
        <w:t>старта. В каждой команде каждая пара игроков образует всадника и скакуна. По сигналу всадники садятся на плечи скакунам и устремляются к поворотным пунктам, расположенным в 10 - 12 м от линии старта. Обежав их, пары меняются ролями и возвращаются к линии финиша и т. д. Побеждает команда, закончившая эстафету первой.</w:t>
      </w:r>
    </w:p>
    <w:p w14:paraId="5E1D9B49" w14:textId="4854B198"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Силачи.</w:t>
      </w:r>
      <w:r w:rsidRPr="003812DF">
        <w:rPr>
          <w:rFonts w:ascii="Times New Roman" w:eastAsia="Times New Roman" w:hAnsi="Times New Roman" w:cs="Times New Roman"/>
          <w:color w:val="000000"/>
          <w:sz w:val="27"/>
          <w:szCs w:val="27"/>
          <w:lang w:eastAsia="ru-RU"/>
        </w:rPr>
        <w:t xml:space="preserve"> Соревнуются две команды. Вызываются первые номера. Эти участники встают спиной друг к другу и берутся под руки. Наклоняясь вперед, каждый старается оторвать соперника ОТ земли и сделать с ним 2 шага вперед; кому это удастся, приносит команде очко. Побеждает команда, набравшая больше очков. </w:t>
      </w:r>
    </w:p>
    <w:p w14:paraId="30DB20DA"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Попрыгунчики.</w:t>
      </w:r>
      <w:r w:rsidRPr="003812DF">
        <w:rPr>
          <w:rFonts w:ascii="Times New Roman" w:eastAsia="Times New Roman" w:hAnsi="Times New Roman" w:cs="Times New Roman"/>
          <w:color w:val="000000"/>
          <w:sz w:val="27"/>
          <w:szCs w:val="27"/>
          <w:lang w:eastAsia="ru-RU"/>
        </w:rPr>
        <w:t> Соревнующиеся команды строятся за общей линией старта в колонны по одному. Первые номера команд зажимают ступнями ног набивной мяч и по сигналу устремляются прыжками вперед. Достигнув линии финиша, они ударом ноги или броском двух рук из-за головы отправляют мячи вторым номерам, а сами остаются на месте. Побеждает команда, ранее других в полном составе построившаяся за линией финиша.</w:t>
      </w:r>
    </w:p>
    <w:p w14:paraId="61882329"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Игры на развитие выносливости</w:t>
      </w:r>
    </w:p>
    <w:p w14:paraId="3EB9BF2D" w14:textId="4910F146"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Сумей догнать.</w:t>
      </w:r>
      <w:r w:rsidRPr="003812DF">
        <w:rPr>
          <w:rFonts w:ascii="Times New Roman" w:eastAsia="Times New Roman" w:hAnsi="Times New Roman" w:cs="Times New Roman"/>
          <w:color w:val="000000"/>
          <w:sz w:val="27"/>
          <w:szCs w:val="27"/>
          <w:lang w:eastAsia="ru-RU"/>
        </w:rPr>
        <w:t xml:space="preserve"> Участники игры встают на беговой дорожке так, чтобы между ними была одинаковая дистанция (10-15 м). По сигналу все игроки начинают бег. Задача каждого - не дать себя догнать и постараться коснуться рукой впереди бегущего, чтобы выключить его тем самым из игры. Игра закапчивается, когда на беговой дорожке останутся трое самых выносливых участников. </w:t>
      </w:r>
    </w:p>
    <w:p w14:paraId="76E7EEAC"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Удочка прыжковая.</w:t>
      </w:r>
      <w:r w:rsidRPr="003812DF">
        <w:rPr>
          <w:rFonts w:ascii="Times New Roman" w:eastAsia="Times New Roman" w:hAnsi="Times New Roman" w:cs="Times New Roman"/>
          <w:color w:val="000000"/>
          <w:sz w:val="27"/>
          <w:szCs w:val="27"/>
          <w:lang w:eastAsia="ru-RU"/>
        </w:rPr>
        <w:t> Игроки одной команды встают по кругу дна метром 4 м. Другая команда выделяет рыбака (водящего), который занимает место в кругу с удочкой (4-5-метровая бечевка). Рыбак приседает и начинает вращать бечевку, имеющую на конце мешочек с песком. Игроки перепрыгивают удочку, когда она проходит у них под ногами. Игрок, осаленный мешочком по ноге, приносит команде 1 штрафное очко, но из игры не выходит. По истечении условленного времени (4-6 мин) команды меняются ролями. Побеждает та команда, которая наберет меньше штрафных очков.</w:t>
      </w:r>
    </w:p>
    <w:p w14:paraId="3ABC27B5"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Салки лягушек</w:t>
      </w:r>
      <w:r w:rsidRPr="003812DF">
        <w:rPr>
          <w:rFonts w:ascii="Times New Roman" w:eastAsia="Times New Roman" w:hAnsi="Times New Roman" w:cs="Times New Roman"/>
          <w:color w:val="000000"/>
          <w:sz w:val="27"/>
          <w:szCs w:val="27"/>
          <w:lang w:eastAsia="ru-RU"/>
        </w:rPr>
        <w:t xml:space="preserve">. Игра проводится на ограниченной площадке. Все участники, в том числе и двое водящих за пределами площадки, принимают положение упора присев с опорой на руки, выставленные вперед. По сигналу водящие выпрыгивают лягушкой (с поочередной опорой на руки и ноги) на площадку и преследуют передвигающихся таким же образом игроков. При этом никому не </w:t>
      </w:r>
      <w:r w:rsidRPr="003812DF">
        <w:rPr>
          <w:rFonts w:ascii="Times New Roman" w:eastAsia="Times New Roman" w:hAnsi="Times New Roman" w:cs="Times New Roman"/>
          <w:color w:val="000000"/>
          <w:sz w:val="27"/>
          <w:szCs w:val="27"/>
          <w:lang w:eastAsia="ru-RU"/>
        </w:rPr>
        <w:lastRenderedPageBreak/>
        <w:t>разрешается сидеть на корточках, оторвав руки от земли. Каждый, кого осалит один из водящих, тоже становится водящим. Участник, пойманный последним, считается победителем.</w:t>
      </w:r>
    </w:p>
    <w:p w14:paraId="5F4C21E5" w14:textId="76C41892"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Водящий в круге.</w:t>
      </w:r>
      <w:r w:rsidRPr="003812DF">
        <w:rPr>
          <w:rFonts w:ascii="Times New Roman" w:eastAsia="Times New Roman" w:hAnsi="Times New Roman" w:cs="Times New Roman"/>
          <w:color w:val="000000"/>
          <w:sz w:val="27"/>
          <w:szCs w:val="27"/>
          <w:lang w:eastAsia="ru-RU"/>
        </w:rPr>
        <w:t> Соревнуются две команды. В составе каждой пять-шесть человек. Одна команда выделяет водящего, который занимает место в круге. Игроки другой встают по внешней стороне круга. По сигналу игроки бегут по кругу, одновременно передавая </w:t>
      </w:r>
      <w:proofErr w:type="spellStart"/>
      <w:r w:rsidRPr="003812DF">
        <w:rPr>
          <w:rFonts w:ascii="Times New Roman" w:eastAsia="Times New Roman" w:hAnsi="Times New Roman" w:cs="Times New Roman"/>
          <w:color w:val="000000"/>
          <w:sz w:val="27"/>
          <w:szCs w:val="27"/>
          <w:lang w:eastAsia="ru-RU"/>
        </w:rPr>
        <w:t>pуками</w:t>
      </w:r>
      <w:proofErr w:type="spellEnd"/>
      <w:r w:rsidRPr="003812DF">
        <w:rPr>
          <w:rFonts w:ascii="Times New Roman" w:eastAsia="Times New Roman" w:hAnsi="Times New Roman" w:cs="Times New Roman"/>
          <w:color w:val="000000"/>
          <w:sz w:val="27"/>
          <w:szCs w:val="27"/>
          <w:lang w:eastAsia="ru-RU"/>
        </w:rPr>
        <w:t xml:space="preserve"> набивной мяч. Водящий стремится поймать мяч или хотя бы коснутся его. Когда это удается, он приносит команде 1 очко. По истечении условного времени команды меняются ролями. Побеждает та команда, водящий которой принес ей больше очков. </w:t>
      </w:r>
    </w:p>
    <w:p w14:paraId="06BD318D"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Футбольные салки.</w:t>
      </w:r>
      <w:r w:rsidRPr="003812DF">
        <w:rPr>
          <w:rFonts w:ascii="Times New Roman" w:eastAsia="Times New Roman" w:hAnsi="Times New Roman" w:cs="Times New Roman"/>
          <w:color w:val="000000"/>
          <w:sz w:val="27"/>
          <w:szCs w:val="27"/>
          <w:lang w:eastAsia="ru-RU"/>
        </w:rPr>
        <w:t> Игра проводится на ограниченном участке поля. Каждый игрок, в том числе и водящие (их может быть два-три), имеет мяч. По сигналу все игроки выполняют ведение мяча по полю, следя за водящими и уклоняясь от встречи с ними. Задача каждого водящего - попасть своим мячом в мяч играющих. Если это удастся сделать, водящий меняется ролью с этим игроком.</w:t>
      </w:r>
    </w:p>
    <w:p w14:paraId="23229C28"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Точные передачи.</w:t>
      </w:r>
      <w:r w:rsidRPr="003812DF">
        <w:rPr>
          <w:rFonts w:ascii="Times New Roman" w:eastAsia="Times New Roman" w:hAnsi="Times New Roman" w:cs="Times New Roman"/>
          <w:color w:val="000000"/>
          <w:sz w:val="27"/>
          <w:szCs w:val="27"/>
          <w:lang w:eastAsia="ru-RU"/>
        </w:rPr>
        <w:t> Игра проводится на ограниченном участке поля. В каждой команде четыре — шесть игроков. Команда, первой начавшая игру, старается сделать как можно больше передач, стараясь, чтобы мяч не перехватили водящие соперников, которых может быть два-три. За каждую передачу команде начисляется 1 очко. По истечении условленного времени команды меняются ролями. Побеждает команда, набравшая большее число очков.</w:t>
      </w:r>
    </w:p>
    <w:p w14:paraId="01CD6B46" w14:textId="6C81B9F4"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В чужую зону.</w:t>
      </w:r>
      <w:r w:rsidRPr="003812DF">
        <w:rPr>
          <w:rFonts w:ascii="Times New Roman" w:eastAsia="Times New Roman" w:hAnsi="Times New Roman" w:cs="Times New Roman"/>
          <w:color w:val="000000"/>
          <w:sz w:val="27"/>
          <w:szCs w:val="27"/>
          <w:lang w:eastAsia="ru-RU"/>
        </w:rPr>
        <w:t> Поочередно соревнуются несколько команд. Первая команда по сигналу занимает место в квадрате, обозначенном на поле. По сигналу ее игроки осуществляют ведение мяча в этом квадрате. По второму сигналу, поданному через 45-60 с, все игроки, ведя мяч, устремляются во второй квадрат, расположенный в 40-50 м от первого. Как только последний игрок войдет с мячом в квадрат, команда заканчивает состязании. Побеждает команда, затратившая меньше времени на такую перебежку. </w:t>
      </w:r>
    </w:p>
    <w:p w14:paraId="40990D82" w14:textId="537B89EF"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Футбольная полоса препятствий</w:t>
      </w:r>
      <w:r w:rsidRPr="003812DF">
        <w:rPr>
          <w:rFonts w:ascii="Times New Roman" w:eastAsia="Times New Roman" w:hAnsi="Times New Roman" w:cs="Times New Roman"/>
          <w:color w:val="000000"/>
          <w:sz w:val="27"/>
          <w:szCs w:val="27"/>
          <w:lang w:eastAsia="ru-RU"/>
        </w:rPr>
        <w:t xml:space="preserve">. Соревнуются одновременно несколько команд, игроки которых строятся за общей линией старта (каждый с мячом). Перед каждой командой сооружается полоса препятствий. По сигналу первые номера команд обводят зигзагообразно 4 стойки, расставленные на расстоянии 3 м друг от друга, затем с 3 м выполняют 10 передач низом в щит внутренней стороной стопы, оставив мяч, пробегают 30 м, выполняют 15 прыжков через гимнастическую скамейку, пробегают 40 м с расстояния 8 м, выполняют 3 удара по мячу ногой в щит 1 х 1 м. Как только мяч после третьего удара коснется или минует щита, судья на финише дает отмашку флажком, что означает сигнал к действию следующему участнику команды. Побеждает команда, затратившая на прохождение дистанции меньше времени с учетом штрафных секунд, начисляемых игрокам за технические ошибки (касание стоек при обводке стоек - 4 с, неточный удар в щит - 8 с). </w:t>
      </w:r>
    </w:p>
    <w:p w14:paraId="4AA80D18"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Игры на развитие ловкости</w:t>
      </w:r>
    </w:p>
    <w:p w14:paraId="2C0B2C89" w14:textId="1200F200"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Состязания пингвинов.</w:t>
      </w:r>
      <w:r w:rsidRPr="003812DF">
        <w:rPr>
          <w:rFonts w:ascii="Times New Roman" w:eastAsia="Times New Roman" w:hAnsi="Times New Roman" w:cs="Times New Roman"/>
          <w:color w:val="000000"/>
          <w:sz w:val="27"/>
          <w:szCs w:val="27"/>
          <w:lang w:eastAsia="ru-RU"/>
        </w:rPr>
        <w:t xml:space="preserve"> Одновременно соревнуются несколько команд, которые строятся за общей линией старта в колонны по одному. По сигналу первые номера зажимают ногами мяч и прыжками на двух ногах устремляются вперед. Достигнув флажков, установленных в 10 м от каждой команды, они </w:t>
      </w:r>
      <w:r w:rsidRPr="003812DF">
        <w:rPr>
          <w:rFonts w:ascii="Times New Roman" w:eastAsia="Times New Roman" w:hAnsi="Times New Roman" w:cs="Times New Roman"/>
          <w:color w:val="000000"/>
          <w:sz w:val="27"/>
          <w:szCs w:val="27"/>
          <w:lang w:eastAsia="ru-RU"/>
        </w:rPr>
        <w:lastRenderedPageBreak/>
        <w:t xml:space="preserve">продолжают продвигаться вперед, обводя на своем пути 4 стойки, расположенные через 2 м, затем берут мяч в руки и бегом по прямой возвращаются назад, отдают мяч вторым номерам, а сами занимают места в конце своих колонн. Побеждает команда, раньше других закончившая эстафету. </w:t>
      </w:r>
    </w:p>
    <w:p w14:paraId="43B83CF1"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Перебежки с ударом в цель</w:t>
      </w:r>
      <w:r w:rsidRPr="003812DF">
        <w:rPr>
          <w:rFonts w:ascii="Times New Roman" w:eastAsia="Times New Roman" w:hAnsi="Times New Roman" w:cs="Times New Roman"/>
          <w:color w:val="000000"/>
          <w:sz w:val="27"/>
          <w:szCs w:val="27"/>
          <w:lang w:eastAsia="ru-RU"/>
        </w:rPr>
        <w:t>. Одновременно соревнуется две-три команды, которые строятся за общей линией старта в колонны по одному. Напротив каждой команды на расстоянии 10 м обозначается круг диаметром 1 м, куда кладется футбольный мяч, далее в 8 м на стенке изображается цель 1 х 1 м, на полпути между кругом и целью кладется гимнастический обруч. По сигналу первые номера команд устремляются вперед, огибая «змейкой» флажки, расставленные на пути к кругу через 2 м, выполняют удар в цель, ловят руками отраженный мяч, ставят его опять в круг и, подбежав к обручу, продевают его сверху вниз через себя. После этого первые номера по прямой возвращаются назад и касанием руки посылают в путь следующих участников и т. д. Побеждает команда, затратившая меньше времени на перебежки с учетом штрафных секунд за неточный удар в цель (5 с).</w:t>
      </w:r>
    </w:p>
    <w:p w14:paraId="0E06B3BC" w14:textId="325F6FD4"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Двойной дриблинг.</w:t>
      </w:r>
      <w:r w:rsidRPr="003812DF">
        <w:rPr>
          <w:rFonts w:ascii="Times New Roman" w:eastAsia="Times New Roman" w:hAnsi="Times New Roman" w:cs="Times New Roman"/>
          <w:color w:val="000000"/>
          <w:sz w:val="27"/>
          <w:szCs w:val="27"/>
          <w:lang w:eastAsia="ru-RU"/>
        </w:rPr>
        <w:t xml:space="preserve"> Одновременно соревнуются несколько команд, которые строятся за общей линией старта. По сигналу первые номера продвигаются вперед, одновременно ведя ногой футбольный мяч, а рукой баскетбольный. Обойдя зигзагообразно 4 стойки, расположенные в 2,5 м друг от друга, и взяв оба мяча в руки, игроки бегом устремляются по прямой линии обратно. Отдав мячи вторым номерам, они встают в конец колонн и т. д. Побеждает команда, закончившая эстафету первой. </w:t>
      </w:r>
    </w:p>
    <w:p w14:paraId="3229E008" w14:textId="2CB32AD5"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Эстафета с кувырками.</w:t>
      </w:r>
      <w:r w:rsidRPr="003812DF">
        <w:rPr>
          <w:rFonts w:ascii="Times New Roman" w:eastAsia="Times New Roman" w:hAnsi="Times New Roman" w:cs="Times New Roman"/>
          <w:color w:val="000000"/>
          <w:sz w:val="27"/>
          <w:szCs w:val="27"/>
          <w:lang w:eastAsia="ru-RU"/>
        </w:rPr>
        <w:t> Одновременно соревнуются несколько команд, построенных за общей линией старта в колонны по одному. В 5-6 м напротив каждой команды укладывается мат, далее в 2 м от них обозначается круг диаметром 0,5 м, куда кладется футбольный мяч. По сигналу первые номера устремляются к мату, осуществляют кувырок вперед, подбегают к мячу, берут его в руки и поворачиваются кругом. Приблизившись к мату, делают кувырок с мячом в руках вперед в группировке. Подбежав к линии старта, они передают мяч из рук в руки вторым номерам, а сами встают в конец колонн. Вторые номера осуществляют кувырок с мячом, оставляют его в круге и, возвращаясь назад, делают кувырок без мяча и касанием руки передают эстафету третьим номерам и т. д. Побеждает команда, закончившая эстафету раньше других.</w:t>
      </w:r>
    </w:p>
    <w:p w14:paraId="0B84573F"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Ловкие вратари.</w:t>
      </w:r>
      <w:r w:rsidRPr="003812DF">
        <w:rPr>
          <w:rFonts w:ascii="Times New Roman" w:eastAsia="Times New Roman" w:hAnsi="Times New Roman" w:cs="Times New Roman"/>
          <w:color w:val="000000"/>
          <w:sz w:val="27"/>
          <w:szCs w:val="27"/>
          <w:lang w:eastAsia="ru-RU"/>
        </w:rPr>
        <w:t> Поочередно соревнуются несколько команд. Команда, начинающая игру первой, строится в колонну по одному. Впереди на расстоянии 5 м кладутся в длину 2 мата. В 3 м за матами занимает место капитан. Члены команды по очереди выполняют кувырок вперед с последующим прыжком вверх и ловлей мяча, брошенного им навстречу капитаном. За удачную ловлю игрок приносит своей команде 1 очко. Победа присуждается команде, которая наберет больше очков.</w:t>
      </w:r>
    </w:p>
    <w:p w14:paraId="6F13B22C" w14:textId="0C5B5B1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Вертуны.</w:t>
      </w:r>
      <w:r w:rsidRPr="003812DF">
        <w:rPr>
          <w:rFonts w:ascii="Times New Roman" w:eastAsia="Times New Roman" w:hAnsi="Times New Roman" w:cs="Times New Roman"/>
          <w:color w:val="000000"/>
          <w:sz w:val="27"/>
          <w:szCs w:val="27"/>
          <w:lang w:eastAsia="ru-RU"/>
        </w:rPr>
        <w:t xml:space="preserve"> Одновременно соревнуются несколько команд, имеющие в своем составе четыре или шесть игроков. Команды стоят в колоннах по одному за общей линией старта. По сигналу первые номера любым способом поворачиваются в условленную сторону на 360°. После поворота вторые номера обхватывают их за пояс, и они поворачиваются на 360° уже вдвоем. Далее </w:t>
      </w:r>
      <w:r w:rsidRPr="003812DF">
        <w:rPr>
          <w:rFonts w:ascii="Times New Roman" w:eastAsia="Times New Roman" w:hAnsi="Times New Roman" w:cs="Times New Roman"/>
          <w:color w:val="000000"/>
          <w:sz w:val="27"/>
          <w:szCs w:val="27"/>
          <w:lang w:eastAsia="ru-RU"/>
        </w:rPr>
        <w:lastRenderedPageBreak/>
        <w:t xml:space="preserve">повороты выполняют одновременно три игрока и т. д. Побеждает команда, первой закончившая повороты в полном составе. При повторении игры повороты осуществляются в другую сторону. </w:t>
      </w:r>
    </w:p>
    <w:p w14:paraId="61A73B37" w14:textId="35A1447C"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Воробьи и кошки.</w:t>
      </w:r>
      <w:r w:rsidRPr="003812DF">
        <w:rPr>
          <w:rFonts w:ascii="Times New Roman" w:eastAsia="Times New Roman" w:hAnsi="Times New Roman" w:cs="Times New Roman"/>
          <w:color w:val="000000"/>
          <w:sz w:val="27"/>
          <w:szCs w:val="27"/>
          <w:lang w:eastAsia="ru-RU"/>
        </w:rPr>
        <w:t xml:space="preserve"> Эту игру можно проводить на травяном поле. Она проводится одновременно в нескольких группах. Для каждой группы чертятся круги. Каждая группа выделяет одного водящего (кошка), который занимает место в круге, присев на корточки. Остальные участники (воробьи) размещаются перед внешней линией круга, присев на корточки. По сигналу воробьи стремятся большее число раз впрыгнуть в круг и выйти из него в другом месте, увертываясь от кошки, делая кувырки вперед или назад (но не более двух подряд). Кошка, передвигаясь на четырех лапах, охотится за воробьями, стремясь осалить их. Дважды пойманный воробей выбывает из игры. Через условленное время назначается новая кошка. Побеждает кошка, поймавшая больше воробьев, чем другие. </w:t>
      </w:r>
    </w:p>
    <w:p w14:paraId="6797A949"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b/>
          <w:bCs/>
          <w:color w:val="000000"/>
          <w:sz w:val="27"/>
          <w:szCs w:val="27"/>
          <w:lang w:eastAsia="ru-RU"/>
        </w:rPr>
        <w:t>Игры на развитие технико-тактических навыков</w:t>
      </w:r>
    </w:p>
    <w:p w14:paraId="40463C79"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Сбей булавы.</w:t>
      </w:r>
      <w:r w:rsidRPr="003812DF">
        <w:rPr>
          <w:rFonts w:ascii="Times New Roman" w:eastAsia="Times New Roman" w:hAnsi="Times New Roman" w:cs="Times New Roman"/>
          <w:color w:val="000000"/>
          <w:sz w:val="27"/>
          <w:szCs w:val="27"/>
          <w:lang w:eastAsia="ru-RU"/>
        </w:rPr>
        <w:t> Игра проводится на площадке 20 x 10 м. На той и другой лицевых линиях, на равном расстоянии друг от друга устанавливаются булавы. Их количество па каждой стороне равно числу игроков в одной команде. Команда, начинающая игру первой, строится на середине площадки (каждый игрок имеет мяч). По сигналу игроки одновременно выполняют удары внутренней стороной стопы, стремясь сбить булавы, стоящие на одной из лицевых линий. Игроки второй команды ловят мячи и возвращают их играющим, которые устанавливают мячи и по сигналу вновь производят удары, но уже по мячам, стоящим на другой лицевой линии. После этого команды меняются ролями. Побеждает команда, игроки которой сбили в игре больше булав.</w:t>
      </w:r>
    </w:p>
    <w:p w14:paraId="618AB776" w14:textId="5F2E1BED"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Руками в ворота.</w:t>
      </w:r>
      <w:r w:rsidRPr="003812DF">
        <w:rPr>
          <w:rFonts w:ascii="Times New Roman" w:eastAsia="Times New Roman" w:hAnsi="Times New Roman" w:cs="Times New Roman"/>
          <w:color w:val="000000"/>
          <w:sz w:val="27"/>
          <w:szCs w:val="27"/>
          <w:lang w:eastAsia="ru-RU"/>
        </w:rPr>
        <w:t xml:space="preserve"> Игра проводится на площадке 20 х 10 м, на лицевых линиях которой устанавливаются гандбольные ворота. В составах команд по четыре игрока. Время игры - два периода по 8-10 мин. Игроки в ходе игры передают мяч друг другу только с помощью вбрасывания из-за головы двумя руками, задача команд — забить как можно больше мячей в ворота соперников. </w:t>
      </w:r>
    </w:p>
    <w:p w14:paraId="21AD0AFA" w14:textId="0F115B69"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Поединок</w:t>
      </w:r>
      <w:r w:rsidRPr="003812DF">
        <w:rPr>
          <w:rFonts w:ascii="Times New Roman" w:eastAsia="Times New Roman" w:hAnsi="Times New Roman" w:cs="Times New Roman"/>
          <w:color w:val="000000"/>
          <w:sz w:val="27"/>
          <w:szCs w:val="27"/>
          <w:lang w:eastAsia="ru-RU"/>
        </w:rPr>
        <w:t xml:space="preserve">. На ограниченном участке поля соревнуются две команды. Одна из них по жребию вводит мяч в игру, стремясь удержать его за счет ведения, точных передач и перемещений игроков на свободное место. В игре соблюдаются правила игры в футбол. Однако за грубость игрок удаляется на 30 с. Противоположная команда стремится отнять мяч и дольше удержать его у себя. Руководитель фиксирует время владения мячом той и другой командами. Побеждает команда, дольше продержавшая мяч у себя в ходе игры. </w:t>
      </w:r>
    </w:p>
    <w:p w14:paraId="068ADBE3" w14:textId="77777777"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Передача мячей по кругу.</w:t>
      </w:r>
      <w:r w:rsidRPr="003812DF">
        <w:rPr>
          <w:rFonts w:ascii="Times New Roman" w:eastAsia="Times New Roman" w:hAnsi="Times New Roman" w:cs="Times New Roman"/>
          <w:color w:val="000000"/>
          <w:sz w:val="27"/>
          <w:szCs w:val="27"/>
          <w:lang w:eastAsia="ru-RU"/>
        </w:rPr>
        <w:t> Соревнуются две команды. Первая встает в круг диаметром 6-8 м. В центре занимает место капитан. Он головой посылает мяч поочередно стоящим в окружении игрокам, а те головой возвращают ему мяч. По истечении условленного времени команды меняются ролями. Побеждает команда, попустившая меньше падений мяча на землю.</w:t>
      </w:r>
    </w:p>
    <w:p w14:paraId="18223662" w14:textId="2D0CF406"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Присядь после удара.</w:t>
      </w:r>
      <w:r w:rsidRPr="003812DF">
        <w:rPr>
          <w:rFonts w:ascii="Times New Roman" w:eastAsia="Times New Roman" w:hAnsi="Times New Roman" w:cs="Times New Roman"/>
          <w:color w:val="000000"/>
          <w:sz w:val="27"/>
          <w:szCs w:val="27"/>
          <w:lang w:eastAsia="ru-RU"/>
        </w:rPr>
        <w:t xml:space="preserve"> В эстафете одновременно участвуют несколько команд. Они выстраиваются в колонну по одному за общей линией старта. Впереди каждой колонны занимает место капитан, встав в 2 м от линии старта с мячом. </w:t>
      </w:r>
      <w:r w:rsidRPr="003812DF">
        <w:rPr>
          <w:rFonts w:ascii="Times New Roman" w:eastAsia="Times New Roman" w:hAnsi="Times New Roman" w:cs="Times New Roman"/>
          <w:color w:val="000000"/>
          <w:sz w:val="27"/>
          <w:szCs w:val="27"/>
          <w:lang w:eastAsia="ru-RU"/>
        </w:rPr>
        <w:lastRenderedPageBreak/>
        <w:t xml:space="preserve">По сигналу капитана набрасывают мячи первым номерам команд, которые головой посылают мяч обратно и быстро приседают. Капитан направляет его вторым номерам, которые ударом головы направляют его назад и приседают. Так же действуют остальные игроки. Команда заканчивает соревнования, когда капитан поднимет мяч вверх, поймав его от последнего игрока. За победу команде дается 1 очко, за второе место - 2, за третье - 3 и т. д. И итоге побеждает команда, набравшая наименьшее число очков. </w:t>
      </w:r>
    </w:p>
    <w:p w14:paraId="738D19CD" w14:textId="7FB9E788"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proofErr w:type="spellStart"/>
      <w:r w:rsidRPr="003812DF">
        <w:rPr>
          <w:rFonts w:ascii="Times New Roman" w:eastAsia="Times New Roman" w:hAnsi="Times New Roman" w:cs="Times New Roman"/>
          <w:i/>
          <w:iCs/>
          <w:color w:val="000000"/>
          <w:sz w:val="27"/>
          <w:szCs w:val="27"/>
          <w:lang w:eastAsia="ru-RU"/>
        </w:rPr>
        <w:t>Теннисбол</w:t>
      </w:r>
      <w:proofErr w:type="spellEnd"/>
      <w:r w:rsidRPr="003812DF">
        <w:rPr>
          <w:rFonts w:ascii="Times New Roman" w:eastAsia="Times New Roman" w:hAnsi="Times New Roman" w:cs="Times New Roman"/>
          <w:i/>
          <w:iCs/>
          <w:color w:val="000000"/>
          <w:sz w:val="27"/>
          <w:szCs w:val="27"/>
          <w:lang w:eastAsia="ru-RU"/>
        </w:rPr>
        <w:t>.</w:t>
      </w:r>
      <w:r w:rsidRPr="003812DF">
        <w:rPr>
          <w:rFonts w:ascii="Times New Roman" w:eastAsia="Times New Roman" w:hAnsi="Times New Roman" w:cs="Times New Roman"/>
          <w:color w:val="000000"/>
          <w:sz w:val="27"/>
          <w:szCs w:val="27"/>
          <w:lang w:eastAsia="ru-RU"/>
        </w:rPr>
        <w:t xml:space="preserve"> Игра проводится на волейбольной площадке. Сетка опускается так, чтобы верхний край ее был в 1 м от земли. В составе команд по четыре-пять игроков. Правила игры сходны с правилами волейбола. Подача производится ногой с лицевой линии. Разрешается не более двух касаний мяча площадки и трех передач между партнерами. Удары наносятся только ногами. Счет очков ведется до 15. </w:t>
      </w:r>
    </w:p>
    <w:p w14:paraId="0723C344" w14:textId="029B4ADC"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Отбери мяч.</w:t>
      </w:r>
      <w:r w:rsidRPr="003812DF">
        <w:rPr>
          <w:rFonts w:ascii="Times New Roman" w:eastAsia="Times New Roman" w:hAnsi="Times New Roman" w:cs="Times New Roman"/>
          <w:color w:val="000000"/>
          <w:sz w:val="27"/>
          <w:szCs w:val="27"/>
          <w:lang w:eastAsia="ru-RU"/>
        </w:rPr>
        <w:t xml:space="preserve"> Из числа занимающихся назначаются два-три водящих, которые занимают место в круге. Остальные игроки становятся за кругом. По сигналу они начинают передавать мяч друг другу, стараясь, чтобы его не перехватили водящие. Преподаватель учитывает, сколько раз водящие сумели перехватить мяч. По истечении условленного времени место водящих занимают новые игроки. Таким образом, в ходе игры все занимающиеся побывают в роли водящих. Побеждают те водящие, которые сумели в установленное время перехватить большее число передач. </w:t>
      </w:r>
    </w:p>
    <w:p w14:paraId="0206A980" w14:textId="516CD40E"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Игра под сеткой.</w:t>
      </w:r>
      <w:r w:rsidRPr="003812DF">
        <w:rPr>
          <w:rFonts w:ascii="Times New Roman" w:eastAsia="Times New Roman" w:hAnsi="Times New Roman" w:cs="Times New Roman"/>
          <w:color w:val="000000"/>
          <w:sz w:val="27"/>
          <w:szCs w:val="27"/>
          <w:lang w:eastAsia="ru-RU"/>
        </w:rPr>
        <w:t xml:space="preserve"> Игра проводниц па волейбольной площадке. Нижний край сетки находится на высоте 75-80 см от земли. В 2-3 м от средней линии, на той и другой половине, обозначаются ограничительные линии. В составе каждой команды по пять-шесть человек. По сигналу один из игроков команды, начинающей игру первой, пытается послать мяч ногой под сеткой так, чтобы он вышел за пределы площадки соперников через лицевую линию. Те препятствуют этому, отбивая мяч ногой, головой или останавливая его. Теперь очередь наносить удар противоположной команды. Запрещается при выполнении удара переступать ограничительные линии. В дальнейшем в игру вводится сразу 2 мяча. Побеждает команда, сумевшая за игру большее число раз пробить защитные редуты соперников. </w:t>
      </w:r>
    </w:p>
    <w:p w14:paraId="54A143E7" w14:textId="75A6559E"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Во встречных колоннах.</w:t>
      </w:r>
      <w:r w:rsidRPr="003812DF">
        <w:rPr>
          <w:rFonts w:ascii="Times New Roman" w:eastAsia="Times New Roman" w:hAnsi="Times New Roman" w:cs="Times New Roman"/>
          <w:color w:val="000000"/>
          <w:sz w:val="27"/>
          <w:szCs w:val="27"/>
          <w:lang w:eastAsia="ru-RU"/>
        </w:rPr>
        <w:t xml:space="preserve"> Соревнуются одновременно несколько команд. В каждой игроки рассчитываются по порядку номеров. Четные и нечетные номера строятся во встречные колонны на расстоянии 8-10 м друг от друга. По сигналу первые номера команд передают мяч в противоположную колонну, а сами устремляются в сторону этой колонны и встают там последними. Вторые номера останавливают мяч и передают его обратно, но уже третьим номерам, а сами делают перебежку в конец этой колонны и т. д. Команда заканчивает игру, когда все игроки окажутся на первоначальных местах. В зависимости от подготовленности занимающихся игра проводится как с учетом времени (на скорость), так и без учета (оценивается лишь точность передач и качество остановки мяча). Во втором случае вводятся за технические ошибки штрафные очки. </w:t>
      </w:r>
    </w:p>
    <w:p w14:paraId="49B6DBCC" w14:textId="4CE1F6C1" w:rsidR="003812DF" w:rsidRPr="003812DF" w:rsidRDefault="003812DF" w:rsidP="003812DF">
      <w:pPr>
        <w:shd w:val="clear" w:color="auto" w:fill="FFFFFF"/>
        <w:spacing w:after="0" w:line="294" w:lineRule="atLeast"/>
        <w:rPr>
          <w:rFonts w:ascii="Times New Roman" w:eastAsia="Times New Roman" w:hAnsi="Times New Roman" w:cs="Times New Roman"/>
          <w:color w:val="000000"/>
          <w:sz w:val="21"/>
          <w:szCs w:val="21"/>
          <w:lang w:eastAsia="ru-RU"/>
        </w:rPr>
      </w:pPr>
      <w:r w:rsidRPr="003812DF">
        <w:rPr>
          <w:rFonts w:ascii="Times New Roman" w:eastAsia="Times New Roman" w:hAnsi="Times New Roman" w:cs="Times New Roman"/>
          <w:i/>
          <w:iCs/>
          <w:color w:val="000000"/>
          <w:sz w:val="27"/>
          <w:szCs w:val="27"/>
          <w:lang w:eastAsia="ru-RU"/>
        </w:rPr>
        <w:t>В одно касание.</w:t>
      </w:r>
      <w:r w:rsidRPr="003812DF">
        <w:rPr>
          <w:rFonts w:ascii="Times New Roman" w:eastAsia="Times New Roman" w:hAnsi="Times New Roman" w:cs="Times New Roman"/>
          <w:color w:val="000000"/>
          <w:sz w:val="27"/>
          <w:szCs w:val="27"/>
          <w:lang w:eastAsia="ru-RU"/>
        </w:rPr>
        <w:t xml:space="preserve"> Соревнуются несколько команд. Первая команда выстраивается напротив стенки, на расстоянии 6-7 м от нее. На стенке обозначаются ворота 1 x </w:t>
      </w:r>
      <w:r w:rsidRPr="003812DF">
        <w:rPr>
          <w:rFonts w:ascii="Times New Roman" w:eastAsia="Times New Roman" w:hAnsi="Times New Roman" w:cs="Times New Roman"/>
          <w:color w:val="000000"/>
          <w:sz w:val="27"/>
          <w:szCs w:val="27"/>
          <w:lang w:eastAsia="ru-RU"/>
        </w:rPr>
        <w:lastRenderedPageBreak/>
        <w:t xml:space="preserve">0,5 м. По сигналу первый номер ударом внутренней стороной стопы направляет мяч в цель и быстро перебегает в конец колонны. Второй номер с хода по катящемуся мячу, не заходя за ограничительную линию, вновь посылает мяч в ворота и т. д. Когда каждый игрок трижды выполнит удар в цель, команда заканчивает упражнение. Таким же образом действуют другие команды. Побеждает команда, затратившая на выполнение задания меньше времени с учетом штрафных секунд за ошибки: переступание ограничительной линии во время удара - 2с, неточный удар- 4с. </w:t>
      </w:r>
    </w:p>
    <w:p w14:paraId="071AFAA7" w14:textId="77777777" w:rsidR="003812DF" w:rsidRPr="003812DF" w:rsidRDefault="003812DF" w:rsidP="003812DF">
      <w:pPr>
        <w:shd w:val="clear" w:color="auto" w:fill="FFFFFF"/>
        <w:spacing w:after="0" w:line="294" w:lineRule="atLeast"/>
        <w:rPr>
          <w:rFonts w:ascii="Arial" w:eastAsia="Times New Roman" w:hAnsi="Arial" w:cs="Arial"/>
          <w:color w:val="000000"/>
          <w:sz w:val="21"/>
          <w:szCs w:val="21"/>
          <w:lang w:eastAsia="ru-RU"/>
        </w:rPr>
      </w:pPr>
    </w:p>
    <w:sectPr w:rsidR="003812DF" w:rsidRPr="003812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19CE"/>
    <w:multiLevelType w:val="multilevel"/>
    <w:tmpl w:val="535A3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A0E04"/>
    <w:multiLevelType w:val="multilevel"/>
    <w:tmpl w:val="D26E4F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D0BD4"/>
    <w:multiLevelType w:val="multilevel"/>
    <w:tmpl w:val="DA103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55D90"/>
    <w:multiLevelType w:val="multilevel"/>
    <w:tmpl w:val="5F581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107DFE"/>
    <w:multiLevelType w:val="multilevel"/>
    <w:tmpl w:val="AB069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6B051B"/>
    <w:multiLevelType w:val="multilevel"/>
    <w:tmpl w:val="0386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33275F"/>
    <w:multiLevelType w:val="multilevel"/>
    <w:tmpl w:val="5F34D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0E0A9F"/>
    <w:multiLevelType w:val="multilevel"/>
    <w:tmpl w:val="359050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FB4B2A"/>
    <w:multiLevelType w:val="multilevel"/>
    <w:tmpl w:val="C16CCD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D96CD7"/>
    <w:multiLevelType w:val="multilevel"/>
    <w:tmpl w:val="8C5AF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D9C2F31"/>
    <w:multiLevelType w:val="multilevel"/>
    <w:tmpl w:val="3672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00B50"/>
    <w:multiLevelType w:val="multilevel"/>
    <w:tmpl w:val="74C2C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CB6258"/>
    <w:multiLevelType w:val="multilevel"/>
    <w:tmpl w:val="38D6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DE7CB4"/>
    <w:multiLevelType w:val="multilevel"/>
    <w:tmpl w:val="BC4C4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E764FB"/>
    <w:multiLevelType w:val="multilevel"/>
    <w:tmpl w:val="708ABE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3"/>
  </w:num>
  <w:num w:numId="3">
    <w:abstractNumId w:val="4"/>
  </w:num>
  <w:num w:numId="4">
    <w:abstractNumId w:val="2"/>
  </w:num>
  <w:num w:numId="5">
    <w:abstractNumId w:val="0"/>
  </w:num>
  <w:num w:numId="6">
    <w:abstractNumId w:val="5"/>
  </w:num>
  <w:num w:numId="7">
    <w:abstractNumId w:val="10"/>
  </w:num>
  <w:num w:numId="8">
    <w:abstractNumId w:val="12"/>
  </w:num>
  <w:num w:numId="9">
    <w:abstractNumId w:val="9"/>
  </w:num>
  <w:num w:numId="10">
    <w:abstractNumId w:val="7"/>
  </w:num>
  <w:num w:numId="11">
    <w:abstractNumId w:val="1"/>
  </w:num>
  <w:num w:numId="12">
    <w:abstractNumId w:val="14"/>
  </w:num>
  <w:num w:numId="13">
    <w:abstractNumId w:val="11"/>
  </w:num>
  <w:num w:numId="14">
    <w:abstractNumId w:val="13"/>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02"/>
    <w:rsid w:val="002A17A1"/>
    <w:rsid w:val="003812DF"/>
    <w:rsid w:val="005246FD"/>
    <w:rsid w:val="00751958"/>
    <w:rsid w:val="00D27352"/>
    <w:rsid w:val="00EF5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A9F6A"/>
  <w15:chartTrackingRefBased/>
  <w15:docId w15:val="{73B523BC-9ABF-49B8-8943-46538ACD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3812D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3812DF"/>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3812DF"/>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812DF"/>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3812DF"/>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3812DF"/>
    <w:rPr>
      <w:rFonts w:ascii="Times New Roman" w:eastAsia="Times New Roman" w:hAnsi="Times New Roman" w:cs="Times New Roman"/>
      <w:b/>
      <w:bCs/>
      <w:sz w:val="15"/>
      <w:szCs w:val="15"/>
      <w:lang w:eastAsia="ru-RU"/>
    </w:rPr>
  </w:style>
  <w:style w:type="paragraph" w:customStyle="1" w:styleId="msonormal0">
    <w:name w:val="msonormal"/>
    <w:basedOn w:val="a"/>
    <w:rsid w:val="003812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3812D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5246F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246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054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8941</Words>
  <Characters>50968</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2020-09-28T23:22:00Z</cp:lastPrinted>
  <dcterms:created xsi:type="dcterms:W3CDTF">2020-09-28T04:15:00Z</dcterms:created>
  <dcterms:modified xsi:type="dcterms:W3CDTF">2020-09-28T23:24:00Z</dcterms:modified>
</cp:coreProperties>
</file>