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CBA5" w14:textId="77777777" w:rsidR="007A4E2D" w:rsidRPr="00584B34" w:rsidRDefault="007A4E2D" w:rsidP="00410B93">
      <w:pPr>
        <w:pStyle w:val="a3"/>
        <w:spacing w:before="0" w:beforeAutospacing="0" w:after="0" w:afterAutospacing="0" w:line="225" w:lineRule="atLeast"/>
        <w:jc w:val="center"/>
        <w:rPr>
          <w:color w:val="000000"/>
          <w:sz w:val="22"/>
          <w:szCs w:val="22"/>
        </w:rPr>
      </w:pPr>
      <w:r w:rsidRPr="00584B34">
        <w:rPr>
          <w:rStyle w:val="a4"/>
          <w:color w:val="000000"/>
          <w:sz w:val="22"/>
          <w:szCs w:val="22"/>
        </w:rPr>
        <w:t>Договор</w:t>
      </w:r>
      <w:r w:rsidR="000B0E5C" w:rsidRPr="00584B34">
        <w:rPr>
          <w:rStyle w:val="a4"/>
          <w:color w:val="000000"/>
          <w:sz w:val="22"/>
          <w:szCs w:val="22"/>
        </w:rPr>
        <w:t xml:space="preserve"> №_____</w:t>
      </w:r>
    </w:p>
    <w:p w14:paraId="537B59D3" w14:textId="77777777" w:rsidR="007A4E2D" w:rsidRPr="00584B34" w:rsidRDefault="00E944EE" w:rsidP="00410B93">
      <w:pPr>
        <w:pStyle w:val="a3"/>
        <w:spacing w:before="0" w:beforeAutospacing="0" w:after="0" w:afterAutospacing="0" w:line="225" w:lineRule="atLeast"/>
        <w:jc w:val="center"/>
        <w:rPr>
          <w:b/>
          <w:color w:val="000000"/>
          <w:sz w:val="22"/>
          <w:szCs w:val="22"/>
        </w:rPr>
      </w:pPr>
      <w:r w:rsidRPr="00584B34">
        <w:rPr>
          <w:b/>
          <w:color w:val="000000"/>
          <w:sz w:val="22"/>
          <w:szCs w:val="22"/>
        </w:rPr>
        <w:t>об организации отдыха ребенка</w:t>
      </w:r>
    </w:p>
    <w:p w14:paraId="3E31C82C" w14:textId="51763CCA" w:rsidR="007A4E2D" w:rsidRPr="00584B34" w:rsidRDefault="003A5C81" w:rsidP="00410B93">
      <w:pPr>
        <w:pStyle w:val="a3"/>
        <w:spacing w:before="0" w:beforeAutospacing="0" w:after="0" w:afterAutospacing="0" w:line="225" w:lineRule="atLeast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 xml:space="preserve">            г. Оренбург  </w:t>
      </w:r>
      <w:r w:rsidR="001633D1" w:rsidRPr="00584B34">
        <w:rPr>
          <w:color w:val="000000"/>
          <w:sz w:val="22"/>
          <w:szCs w:val="22"/>
        </w:rPr>
        <w:t xml:space="preserve"> «____</w:t>
      </w:r>
      <w:r w:rsidR="00AE3204" w:rsidRPr="00584B34">
        <w:rPr>
          <w:color w:val="000000"/>
          <w:sz w:val="22"/>
          <w:szCs w:val="22"/>
        </w:rPr>
        <w:t>» _______ 20</w:t>
      </w:r>
      <w:r w:rsidR="002D5073">
        <w:rPr>
          <w:color w:val="000000"/>
          <w:sz w:val="22"/>
          <w:szCs w:val="22"/>
        </w:rPr>
        <w:t>2</w:t>
      </w:r>
      <w:r w:rsidR="005E781D">
        <w:rPr>
          <w:color w:val="000000"/>
          <w:sz w:val="22"/>
          <w:szCs w:val="22"/>
        </w:rPr>
        <w:t>6</w:t>
      </w:r>
      <w:r w:rsidR="002D5073">
        <w:rPr>
          <w:color w:val="000000"/>
          <w:sz w:val="22"/>
          <w:szCs w:val="22"/>
        </w:rPr>
        <w:t xml:space="preserve"> </w:t>
      </w:r>
      <w:r w:rsidR="007A4E2D" w:rsidRPr="00584B34">
        <w:rPr>
          <w:color w:val="000000"/>
          <w:sz w:val="22"/>
          <w:szCs w:val="22"/>
        </w:rPr>
        <w:t>г.</w:t>
      </w:r>
    </w:p>
    <w:p w14:paraId="16D915A1" w14:textId="77777777" w:rsidR="003A5C81" w:rsidRPr="00584B34" w:rsidRDefault="003A5C81" w:rsidP="00410B93">
      <w:pPr>
        <w:pStyle w:val="a3"/>
        <w:spacing w:before="0" w:beforeAutospacing="0" w:after="0" w:afterAutospacing="0" w:line="225" w:lineRule="atLeast"/>
        <w:rPr>
          <w:color w:val="000000"/>
          <w:sz w:val="22"/>
          <w:szCs w:val="22"/>
        </w:rPr>
      </w:pPr>
    </w:p>
    <w:p w14:paraId="211F8C92" w14:textId="77777777" w:rsidR="000B0E5C" w:rsidRPr="00584B34" w:rsidRDefault="000B0E5C" w:rsidP="006A362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>М</w:t>
      </w:r>
      <w:r w:rsidR="00790778">
        <w:rPr>
          <w:color w:val="000000"/>
          <w:sz w:val="22"/>
          <w:szCs w:val="22"/>
        </w:rPr>
        <w:t>униципальное</w:t>
      </w:r>
      <w:r w:rsidRPr="00584B34">
        <w:rPr>
          <w:color w:val="000000"/>
          <w:sz w:val="22"/>
          <w:szCs w:val="22"/>
        </w:rPr>
        <w:t xml:space="preserve"> автономное учреждение </w:t>
      </w:r>
      <w:r w:rsidR="00790778">
        <w:rPr>
          <w:color w:val="000000"/>
          <w:sz w:val="22"/>
          <w:szCs w:val="22"/>
        </w:rPr>
        <w:t xml:space="preserve">дополнительного образования </w:t>
      </w:r>
      <w:r w:rsidRPr="00584B34">
        <w:rPr>
          <w:color w:val="000000"/>
          <w:sz w:val="22"/>
          <w:szCs w:val="22"/>
        </w:rPr>
        <w:t>«</w:t>
      </w:r>
      <w:r w:rsidR="002413EC">
        <w:rPr>
          <w:color w:val="000000"/>
          <w:sz w:val="22"/>
          <w:szCs w:val="22"/>
        </w:rPr>
        <w:t>Станция детского туризма и экскурсий (юных туристов)</w:t>
      </w:r>
      <w:r w:rsidRPr="00584B34">
        <w:rPr>
          <w:color w:val="000000"/>
          <w:sz w:val="22"/>
          <w:szCs w:val="22"/>
        </w:rPr>
        <w:t xml:space="preserve">» (в дальнейшем </w:t>
      </w:r>
      <w:r w:rsidR="003A5C81" w:rsidRPr="00584B34">
        <w:rPr>
          <w:color w:val="000000"/>
          <w:sz w:val="22"/>
          <w:szCs w:val="22"/>
        </w:rPr>
        <w:t>«</w:t>
      </w:r>
      <w:r w:rsidR="00A02FD5" w:rsidRPr="00584B34">
        <w:rPr>
          <w:color w:val="000000"/>
          <w:sz w:val="22"/>
          <w:szCs w:val="22"/>
        </w:rPr>
        <w:t>Организация</w:t>
      </w:r>
      <w:r w:rsidR="003A5C81" w:rsidRPr="00584B34">
        <w:rPr>
          <w:color w:val="000000"/>
          <w:sz w:val="22"/>
          <w:szCs w:val="22"/>
        </w:rPr>
        <w:t>»</w:t>
      </w:r>
      <w:r w:rsidR="00584B34" w:rsidRPr="00584B34">
        <w:rPr>
          <w:color w:val="000000"/>
          <w:sz w:val="22"/>
          <w:szCs w:val="22"/>
        </w:rPr>
        <w:t xml:space="preserve">) </w:t>
      </w:r>
      <w:r w:rsidRPr="00584B34">
        <w:rPr>
          <w:color w:val="000000"/>
          <w:sz w:val="22"/>
          <w:szCs w:val="22"/>
        </w:rPr>
        <w:t>в лице директора</w:t>
      </w:r>
      <w:r w:rsidR="006B646C">
        <w:rPr>
          <w:color w:val="000000"/>
          <w:sz w:val="22"/>
          <w:szCs w:val="22"/>
        </w:rPr>
        <w:t xml:space="preserve"> </w:t>
      </w:r>
      <w:r w:rsidR="002413EC">
        <w:rPr>
          <w:color w:val="000000"/>
          <w:sz w:val="22"/>
          <w:szCs w:val="22"/>
        </w:rPr>
        <w:t>Антиповой Татьяны Витальевны</w:t>
      </w:r>
      <w:r w:rsidRPr="00584B34">
        <w:rPr>
          <w:color w:val="000000"/>
          <w:sz w:val="22"/>
          <w:szCs w:val="22"/>
        </w:rPr>
        <w:t>, действующего на основании Устава, с одной стороны, и</w:t>
      </w:r>
    </w:p>
    <w:p w14:paraId="526070AA" w14:textId="77777777" w:rsidR="000B0E5C" w:rsidRPr="00584B34" w:rsidRDefault="000B0E5C" w:rsidP="00410B93">
      <w:pPr>
        <w:jc w:val="both"/>
        <w:rPr>
          <w:sz w:val="22"/>
          <w:szCs w:val="22"/>
        </w:rPr>
      </w:pPr>
      <w:r w:rsidRPr="00584B34">
        <w:rPr>
          <w:color w:val="000000"/>
          <w:sz w:val="22"/>
          <w:szCs w:val="22"/>
        </w:rPr>
        <w:t>__________________________________________________________________________</w:t>
      </w:r>
      <w:r w:rsidR="00C95BDB" w:rsidRPr="00584B34">
        <w:rPr>
          <w:color w:val="000000"/>
          <w:sz w:val="22"/>
          <w:szCs w:val="22"/>
        </w:rPr>
        <w:t>_________________</w:t>
      </w:r>
      <w:r w:rsidRPr="00584B34">
        <w:rPr>
          <w:color w:val="000000"/>
          <w:sz w:val="22"/>
          <w:szCs w:val="22"/>
        </w:rPr>
        <w:t>_</w:t>
      </w:r>
      <w:r w:rsidR="00E00055" w:rsidRPr="00584B34">
        <w:rPr>
          <w:color w:val="000000"/>
          <w:sz w:val="22"/>
          <w:szCs w:val="22"/>
        </w:rPr>
        <w:t>,</w:t>
      </w:r>
    </w:p>
    <w:p w14:paraId="58CF095D" w14:textId="77777777" w:rsidR="000B0E5C" w:rsidRPr="00584B34" w:rsidRDefault="000B0E5C" w:rsidP="00410B9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 xml:space="preserve">(ФИО </w:t>
      </w:r>
      <w:r w:rsidR="00834397" w:rsidRPr="00584B34">
        <w:rPr>
          <w:color w:val="000000"/>
          <w:sz w:val="22"/>
          <w:szCs w:val="22"/>
        </w:rPr>
        <w:t xml:space="preserve">(при наличии) </w:t>
      </w:r>
      <w:r w:rsidRPr="00584B34">
        <w:rPr>
          <w:color w:val="000000"/>
          <w:sz w:val="22"/>
          <w:szCs w:val="22"/>
        </w:rPr>
        <w:t>родителя, законного представителя</w:t>
      </w:r>
      <w:r w:rsidR="00E00055" w:rsidRPr="00584B34">
        <w:rPr>
          <w:color w:val="000000"/>
          <w:sz w:val="22"/>
          <w:szCs w:val="22"/>
        </w:rPr>
        <w:t>, в дальнейшем – Заказчик)</w:t>
      </w:r>
    </w:p>
    <w:p w14:paraId="19A72C4C" w14:textId="77777777" w:rsidR="00E00055" w:rsidRPr="00584B34" w:rsidRDefault="00E00055" w:rsidP="00410B93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 xml:space="preserve">действующий </w:t>
      </w:r>
      <w:r w:rsidR="00834397" w:rsidRPr="00584B34">
        <w:rPr>
          <w:color w:val="000000"/>
          <w:sz w:val="22"/>
          <w:szCs w:val="22"/>
        </w:rPr>
        <w:t>в интересах несовершеннолетнего</w:t>
      </w:r>
      <w:r w:rsidRPr="00584B34">
        <w:rPr>
          <w:color w:val="000000"/>
          <w:sz w:val="22"/>
          <w:szCs w:val="22"/>
        </w:rPr>
        <w:t xml:space="preserve"> ________________________________</w:t>
      </w:r>
      <w:r w:rsidR="00C95BDB" w:rsidRPr="00584B34">
        <w:rPr>
          <w:color w:val="000000"/>
          <w:sz w:val="22"/>
          <w:szCs w:val="22"/>
        </w:rPr>
        <w:t>______________</w:t>
      </w:r>
    </w:p>
    <w:p w14:paraId="3D5B2E96" w14:textId="77777777" w:rsidR="00E00055" w:rsidRPr="00584B34" w:rsidRDefault="00E00055" w:rsidP="00410B93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</w:r>
      <w:r w:rsidRPr="00584B34">
        <w:rPr>
          <w:color w:val="000000"/>
          <w:sz w:val="22"/>
          <w:szCs w:val="22"/>
        </w:rPr>
        <w:tab/>
        <w:t>(ФИО</w:t>
      </w:r>
      <w:r w:rsidR="00F2604B">
        <w:rPr>
          <w:color w:val="000000"/>
          <w:sz w:val="22"/>
          <w:szCs w:val="22"/>
        </w:rPr>
        <w:t xml:space="preserve"> </w:t>
      </w:r>
      <w:r w:rsidRPr="00584B34">
        <w:rPr>
          <w:color w:val="000000"/>
          <w:sz w:val="22"/>
          <w:szCs w:val="22"/>
        </w:rPr>
        <w:t xml:space="preserve"> ребёнка)</w:t>
      </w:r>
    </w:p>
    <w:p w14:paraId="6E16F533" w14:textId="77777777" w:rsidR="007A4E2D" w:rsidRPr="00584B34" w:rsidRDefault="007A4E2D" w:rsidP="00410B93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>«____»_____________ 20__ года рождения, с другой стороны, заключили настоящий договор о нижеследующем:</w:t>
      </w:r>
    </w:p>
    <w:p w14:paraId="01C99506" w14:textId="77777777" w:rsidR="0009277C" w:rsidRPr="00584B34" w:rsidRDefault="0009277C" w:rsidP="00410B93">
      <w:pPr>
        <w:pStyle w:val="a3"/>
        <w:spacing w:before="0" w:beforeAutospacing="0" w:after="0" w:afterAutospacing="0" w:line="225" w:lineRule="atLeast"/>
        <w:jc w:val="center"/>
        <w:rPr>
          <w:rStyle w:val="a4"/>
          <w:color w:val="000000"/>
          <w:sz w:val="22"/>
          <w:szCs w:val="22"/>
        </w:rPr>
      </w:pPr>
    </w:p>
    <w:p w14:paraId="2D66C572" w14:textId="77777777" w:rsidR="007A4E2D" w:rsidRPr="00584B34" w:rsidRDefault="007A4E2D" w:rsidP="00410B93">
      <w:pPr>
        <w:pStyle w:val="a3"/>
        <w:spacing w:before="0" w:beforeAutospacing="0" w:after="0" w:afterAutospacing="0" w:line="225" w:lineRule="atLeast"/>
        <w:jc w:val="center"/>
        <w:rPr>
          <w:color w:val="000000"/>
          <w:sz w:val="22"/>
          <w:szCs w:val="22"/>
        </w:rPr>
      </w:pPr>
      <w:r w:rsidRPr="00584B34">
        <w:rPr>
          <w:rStyle w:val="a4"/>
          <w:color w:val="000000"/>
          <w:sz w:val="22"/>
          <w:szCs w:val="22"/>
        </w:rPr>
        <w:t>1. Предмет Договора.</w:t>
      </w:r>
    </w:p>
    <w:p w14:paraId="5AB17E15" w14:textId="77777777" w:rsidR="006B646C" w:rsidRDefault="007A4E2D" w:rsidP="0009277C">
      <w:pPr>
        <w:pStyle w:val="a3"/>
        <w:spacing w:before="0" w:beforeAutospacing="0" w:after="0" w:afterAutospacing="0" w:line="225" w:lineRule="atLeast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 xml:space="preserve">1.1. </w:t>
      </w:r>
      <w:r w:rsidR="00C06962" w:rsidRPr="00584B34">
        <w:rPr>
          <w:color w:val="000000"/>
          <w:sz w:val="22"/>
          <w:szCs w:val="22"/>
        </w:rPr>
        <w:t>В соответствии с настоящим договором «</w:t>
      </w:r>
      <w:r w:rsidR="00A02FD5" w:rsidRPr="00584B34">
        <w:rPr>
          <w:color w:val="000000"/>
          <w:sz w:val="22"/>
          <w:szCs w:val="22"/>
        </w:rPr>
        <w:t>Организация</w:t>
      </w:r>
      <w:r w:rsidR="00C06962" w:rsidRPr="00584B34">
        <w:rPr>
          <w:color w:val="000000"/>
          <w:sz w:val="22"/>
          <w:szCs w:val="22"/>
        </w:rPr>
        <w:t xml:space="preserve">» обязуется оказать услуги по организации отдыха в каникулярное время «Ребёнка» </w:t>
      </w:r>
      <w:r w:rsidR="0009277C" w:rsidRPr="00584B34">
        <w:rPr>
          <w:color w:val="000000"/>
          <w:sz w:val="22"/>
          <w:szCs w:val="22"/>
        </w:rPr>
        <w:t xml:space="preserve"> по  </w:t>
      </w:r>
      <w:hyperlink w:anchor="sub_11000" w:history="1">
        <w:r w:rsidR="0009277C" w:rsidRPr="00584B34">
          <w:rPr>
            <w:color w:val="000000"/>
            <w:sz w:val="22"/>
            <w:szCs w:val="22"/>
          </w:rPr>
          <w:t>приложению</w:t>
        </w:r>
      </w:hyperlink>
      <w:r w:rsidR="0009277C" w:rsidRPr="00584B34">
        <w:rPr>
          <w:color w:val="000000"/>
          <w:sz w:val="22"/>
          <w:szCs w:val="22"/>
        </w:rPr>
        <w:t xml:space="preserve">  к настоящему Договору (далее  -  услуги),  а  Заказчик  обязуется  </w:t>
      </w:r>
      <w:r w:rsidR="00BC1490" w:rsidRPr="00584B34">
        <w:rPr>
          <w:color w:val="000000"/>
          <w:sz w:val="22"/>
          <w:szCs w:val="22"/>
        </w:rPr>
        <w:t>выполнять условия настоящего Договора</w:t>
      </w:r>
      <w:r w:rsidR="006B646C">
        <w:rPr>
          <w:color w:val="000000"/>
          <w:sz w:val="22"/>
          <w:szCs w:val="22"/>
        </w:rPr>
        <w:t>.</w:t>
      </w:r>
    </w:p>
    <w:p w14:paraId="663ECA09" w14:textId="3D3D7DD1" w:rsidR="00AD1915" w:rsidRDefault="0009277C" w:rsidP="0009277C">
      <w:pPr>
        <w:pStyle w:val="a3"/>
        <w:spacing w:before="0" w:beforeAutospacing="0" w:after="0" w:afterAutospacing="0" w:line="225" w:lineRule="atLeast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 xml:space="preserve">1.2. Сроки оказания услуг: </w:t>
      </w:r>
      <w:r w:rsidR="00C06962" w:rsidRPr="00584B34">
        <w:rPr>
          <w:color w:val="000000"/>
          <w:sz w:val="22"/>
          <w:szCs w:val="22"/>
        </w:rPr>
        <w:t xml:space="preserve">на основании </w:t>
      </w:r>
      <w:r w:rsidR="003A5C81" w:rsidRPr="00584B34">
        <w:rPr>
          <w:color w:val="000000"/>
          <w:sz w:val="22"/>
          <w:szCs w:val="22"/>
        </w:rPr>
        <w:t>П</w:t>
      </w:r>
      <w:r w:rsidR="006B646C">
        <w:rPr>
          <w:color w:val="000000"/>
          <w:sz w:val="22"/>
          <w:szCs w:val="22"/>
        </w:rPr>
        <w:t>оложения о площадке с кратковремен</w:t>
      </w:r>
      <w:r w:rsidR="00C06962" w:rsidRPr="00584B34">
        <w:rPr>
          <w:color w:val="000000"/>
          <w:sz w:val="22"/>
          <w:szCs w:val="22"/>
        </w:rPr>
        <w:t>ным п</w:t>
      </w:r>
      <w:r w:rsidR="003A5C81" w:rsidRPr="00584B34">
        <w:rPr>
          <w:color w:val="000000"/>
          <w:sz w:val="22"/>
          <w:szCs w:val="22"/>
        </w:rPr>
        <w:t>ребыванием детей</w:t>
      </w:r>
      <w:r w:rsidR="009D5F48">
        <w:rPr>
          <w:color w:val="000000"/>
          <w:sz w:val="22"/>
          <w:szCs w:val="22"/>
        </w:rPr>
        <w:t xml:space="preserve"> «</w:t>
      </w:r>
      <w:r w:rsidR="002413EC">
        <w:rPr>
          <w:color w:val="000000"/>
          <w:sz w:val="22"/>
          <w:szCs w:val="22"/>
        </w:rPr>
        <w:t>Азимут</w:t>
      </w:r>
      <w:r w:rsidR="009D5F48">
        <w:rPr>
          <w:color w:val="000000"/>
          <w:sz w:val="22"/>
          <w:szCs w:val="22"/>
        </w:rPr>
        <w:t>»</w:t>
      </w:r>
      <w:r w:rsidR="003A5C81" w:rsidRPr="00584B34">
        <w:rPr>
          <w:color w:val="000000"/>
          <w:sz w:val="22"/>
          <w:szCs w:val="22"/>
        </w:rPr>
        <w:t xml:space="preserve">, утвержденным </w:t>
      </w:r>
      <w:r w:rsidR="00C06962" w:rsidRPr="00584B34">
        <w:rPr>
          <w:color w:val="000000"/>
          <w:sz w:val="22"/>
          <w:szCs w:val="22"/>
        </w:rPr>
        <w:t>«</w:t>
      </w:r>
      <w:r w:rsidR="00A02FD5" w:rsidRPr="00584B34">
        <w:rPr>
          <w:color w:val="000000"/>
          <w:sz w:val="22"/>
          <w:szCs w:val="22"/>
        </w:rPr>
        <w:t>Организацией</w:t>
      </w:r>
      <w:r w:rsidR="00C06962" w:rsidRPr="00584B34">
        <w:rPr>
          <w:color w:val="000000"/>
          <w:sz w:val="22"/>
          <w:szCs w:val="22"/>
        </w:rPr>
        <w:t xml:space="preserve">» в период с </w:t>
      </w:r>
      <w:r w:rsidR="001633D1" w:rsidRPr="00584B34">
        <w:rPr>
          <w:color w:val="000000"/>
          <w:sz w:val="22"/>
          <w:szCs w:val="22"/>
        </w:rPr>
        <w:t>«</w:t>
      </w:r>
      <w:r w:rsidR="002413EC">
        <w:rPr>
          <w:color w:val="000000"/>
          <w:sz w:val="22"/>
          <w:szCs w:val="22"/>
        </w:rPr>
        <w:t xml:space="preserve">   </w:t>
      </w:r>
      <w:r w:rsidR="001633D1" w:rsidRPr="00584B34">
        <w:rPr>
          <w:color w:val="000000"/>
          <w:sz w:val="22"/>
          <w:szCs w:val="22"/>
        </w:rPr>
        <w:t>»</w:t>
      </w:r>
      <w:r w:rsidR="001D30A2">
        <w:rPr>
          <w:color w:val="000000"/>
          <w:sz w:val="22"/>
          <w:szCs w:val="22"/>
        </w:rPr>
        <w:t xml:space="preserve"> </w:t>
      </w:r>
      <w:r w:rsidR="002413EC">
        <w:rPr>
          <w:color w:val="000000"/>
          <w:sz w:val="22"/>
          <w:szCs w:val="22"/>
        </w:rPr>
        <w:t xml:space="preserve">       </w:t>
      </w:r>
      <w:r w:rsidR="001D30A2">
        <w:rPr>
          <w:color w:val="000000"/>
          <w:sz w:val="22"/>
          <w:szCs w:val="22"/>
        </w:rPr>
        <w:t xml:space="preserve"> </w:t>
      </w:r>
      <w:r w:rsidR="006B646C">
        <w:rPr>
          <w:color w:val="000000"/>
          <w:sz w:val="22"/>
          <w:szCs w:val="22"/>
        </w:rPr>
        <w:t>202</w:t>
      </w:r>
      <w:r w:rsidR="005E781D">
        <w:rPr>
          <w:color w:val="000000"/>
          <w:sz w:val="22"/>
          <w:szCs w:val="22"/>
        </w:rPr>
        <w:t>6</w:t>
      </w:r>
      <w:r w:rsidR="001D30A2">
        <w:rPr>
          <w:color w:val="000000"/>
          <w:sz w:val="22"/>
          <w:szCs w:val="22"/>
        </w:rPr>
        <w:t xml:space="preserve"> </w:t>
      </w:r>
      <w:r w:rsidR="001633D1" w:rsidRPr="00584B34">
        <w:rPr>
          <w:color w:val="000000"/>
          <w:sz w:val="22"/>
          <w:szCs w:val="22"/>
        </w:rPr>
        <w:t>по «</w:t>
      </w:r>
      <w:r w:rsidR="002413EC">
        <w:rPr>
          <w:color w:val="000000"/>
          <w:sz w:val="22"/>
          <w:szCs w:val="22"/>
        </w:rPr>
        <w:t xml:space="preserve">    </w:t>
      </w:r>
      <w:r w:rsidR="00AE3204" w:rsidRPr="00584B34">
        <w:rPr>
          <w:color w:val="000000"/>
          <w:sz w:val="22"/>
          <w:szCs w:val="22"/>
        </w:rPr>
        <w:t xml:space="preserve">» </w:t>
      </w:r>
      <w:r w:rsidR="002413EC">
        <w:rPr>
          <w:color w:val="000000"/>
          <w:sz w:val="22"/>
          <w:szCs w:val="22"/>
        </w:rPr>
        <w:t xml:space="preserve">        </w:t>
      </w:r>
      <w:r w:rsidR="00AE3204" w:rsidRPr="00584B34">
        <w:rPr>
          <w:color w:val="000000"/>
          <w:sz w:val="22"/>
          <w:szCs w:val="22"/>
        </w:rPr>
        <w:t>20</w:t>
      </w:r>
      <w:r w:rsidR="006B646C">
        <w:rPr>
          <w:color w:val="000000"/>
          <w:sz w:val="22"/>
          <w:szCs w:val="22"/>
        </w:rPr>
        <w:t>2</w:t>
      </w:r>
      <w:r w:rsidR="005E781D">
        <w:rPr>
          <w:color w:val="000000"/>
          <w:sz w:val="22"/>
          <w:szCs w:val="22"/>
        </w:rPr>
        <w:t>6</w:t>
      </w:r>
      <w:r w:rsidR="00915823" w:rsidRPr="00584B34">
        <w:rPr>
          <w:color w:val="000000"/>
          <w:sz w:val="22"/>
          <w:szCs w:val="22"/>
        </w:rPr>
        <w:t>года</w:t>
      </w:r>
      <w:r w:rsidR="00C06962" w:rsidRPr="00584B34">
        <w:rPr>
          <w:color w:val="000000"/>
          <w:sz w:val="22"/>
          <w:szCs w:val="22"/>
        </w:rPr>
        <w:t xml:space="preserve">  </w:t>
      </w:r>
      <w:r w:rsidR="00AD1915" w:rsidRPr="00584B34">
        <w:rPr>
          <w:color w:val="000000"/>
          <w:sz w:val="22"/>
          <w:szCs w:val="22"/>
        </w:rPr>
        <w:t>Д</w:t>
      </w:r>
      <w:r w:rsidR="007A4E2D" w:rsidRPr="00584B34">
        <w:rPr>
          <w:color w:val="000000"/>
          <w:sz w:val="22"/>
          <w:szCs w:val="22"/>
        </w:rPr>
        <w:t>лительность</w:t>
      </w:r>
      <w:r w:rsidR="000F062C">
        <w:rPr>
          <w:color w:val="000000"/>
          <w:sz w:val="22"/>
          <w:szCs w:val="22"/>
        </w:rPr>
        <w:t xml:space="preserve"> </w:t>
      </w:r>
      <w:r w:rsidR="007D5AA1">
        <w:rPr>
          <w:color w:val="000000"/>
          <w:sz w:val="22"/>
          <w:szCs w:val="22"/>
        </w:rPr>
        <w:t xml:space="preserve">смены </w:t>
      </w:r>
      <w:r w:rsidR="006B646C">
        <w:rPr>
          <w:color w:val="000000"/>
          <w:sz w:val="22"/>
          <w:szCs w:val="22"/>
        </w:rPr>
        <w:t>площадки с кратковремен</w:t>
      </w:r>
      <w:r w:rsidR="006B646C" w:rsidRPr="00584B34">
        <w:rPr>
          <w:color w:val="000000"/>
          <w:sz w:val="22"/>
          <w:szCs w:val="22"/>
        </w:rPr>
        <w:t>ным пребыванием детей</w:t>
      </w:r>
      <w:r w:rsidR="006B646C">
        <w:rPr>
          <w:color w:val="000000"/>
          <w:sz w:val="22"/>
          <w:szCs w:val="22"/>
        </w:rPr>
        <w:t xml:space="preserve"> «</w:t>
      </w:r>
      <w:r w:rsidR="002413EC">
        <w:rPr>
          <w:color w:val="000000"/>
          <w:sz w:val="22"/>
          <w:szCs w:val="22"/>
        </w:rPr>
        <w:t>Азимут</w:t>
      </w:r>
      <w:r w:rsidR="006B646C">
        <w:rPr>
          <w:color w:val="000000"/>
          <w:sz w:val="22"/>
          <w:szCs w:val="22"/>
        </w:rPr>
        <w:t xml:space="preserve">» </w:t>
      </w:r>
      <w:r w:rsidR="002413EC">
        <w:rPr>
          <w:color w:val="000000"/>
          <w:sz w:val="22"/>
          <w:szCs w:val="22"/>
        </w:rPr>
        <w:t>10</w:t>
      </w:r>
      <w:r w:rsidR="00AE3204" w:rsidRPr="00584B34">
        <w:rPr>
          <w:color w:val="000000"/>
          <w:sz w:val="22"/>
          <w:szCs w:val="22"/>
        </w:rPr>
        <w:t xml:space="preserve"> </w:t>
      </w:r>
      <w:r w:rsidR="00EA0515" w:rsidRPr="00584B34">
        <w:rPr>
          <w:color w:val="000000"/>
          <w:sz w:val="22"/>
          <w:szCs w:val="22"/>
        </w:rPr>
        <w:t>рабочи</w:t>
      </w:r>
      <w:r w:rsidR="001D30A2">
        <w:rPr>
          <w:color w:val="000000"/>
          <w:sz w:val="22"/>
          <w:szCs w:val="22"/>
        </w:rPr>
        <w:t>х</w:t>
      </w:r>
      <w:r w:rsidR="00AE3204" w:rsidRPr="00584B34">
        <w:rPr>
          <w:color w:val="000000"/>
          <w:sz w:val="22"/>
          <w:szCs w:val="22"/>
        </w:rPr>
        <w:t xml:space="preserve"> д</w:t>
      </w:r>
      <w:r w:rsidR="001D30A2">
        <w:rPr>
          <w:color w:val="000000"/>
          <w:sz w:val="22"/>
          <w:szCs w:val="22"/>
        </w:rPr>
        <w:t>ней</w:t>
      </w:r>
      <w:r w:rsidR="00AD1915" w:rsidRPr="00584B34">
        <w:rPr>
          <w:color w:val="000000"/>
          <w:sz w:val="22"/>
          <w:szCs w:val="22"/>
        </w:rPr>
        <w:t>.</w:t>
      </w:r>
    </w:p>
    <w:p w14:paraId="11D9B661" w14:textId="4D3A1E22" w:rsidR="0009277C" w:rsidRPr="00584B34" w:rsidRDefault="0009277C" w:rsidP="0009277C">
      <w:pPr>
        <w:pStyle w:val="a3"/>
        <w:spacing w:before="0" w:beforeAutospacing="0" w:after="0" w:afterAutospacing="0" w:line="225" w:lineRule="atLeast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>1.3. Место оказания услуг Организацией: г. Оренбург</w:t>
      </w:r>
      <w:r w:rsidR="005E781D">
        <w:rPr>
          <w:color w:val="000000"/>
          <w:sz w:val="22"/>
          <w:szCs w:val="22"/>
        </w:rPr>
        <w:t>, МОАУ «Лицей №2</w:t>
      </w:r>
      <w:r w:rsidR="009D5F48">
        <w:rPr>
          <w:color w:val="000000"/>
          <w:sz w:val="22"/>
          <w:szCs w:val="22"/>
        </w:rPr>
        <w:t>»</w:t>
      </w:r>
    </w:p>
    <w:p w14:paraId="68366B6C" w14:textId="77777777" w:rsidR="0009277C" w:rsidRPr="00584B34" w:rsidRDefault="0009277C" w:rsidP="0009277C">
      <w:pPr>
        <w:pStyle w:val="a3"/>
        <w:spacing w:before="0" w:beforeAutospacing="0" w:after="0" w:afterAutospacing="0" w:line="225" w:lineRule="atLeast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 xml:space="preserve">Отдельные виды услуг могут быть оказаны Организацией вне  указанного в настоящем пункте места оказания услуг Организацией </w:t>
      </w:r>
      <w:r w:rsidR="00725C51" w:rsidRPr="00D33E06">
        <w:rPr>
          <w:color w:val="000000"/>
          <w:sz w:val="22"/>
          <w:szCs w:val="22"/>
        </w:rPr>
        <w:t>в соо</w:t>
      </w:r>
      <w:r w:rsidR="006B646C">
        <w:rPr>
          <w:color w:val="000000"/>
          <w:sz w:val="22"/>
          <w:szCs w:val="22"/>
        </w:rPr>
        <w:t>тветствии с планом работы площадки</w:t>
      </w:r>
      <w:r w:rsidRPr="00584B34">
        <w:rPr>
          <w:color w:val="000000"/>
          <w:sz w:val="22"/>
          <w:szCs w:val="22"/>
        </w:rPr>
        <w:t>.</w:t>
      </w:r>
    </w:p>
    <w:p w14:paraId="0AC3F351" w14:textId="77777777" w:rsidR="0009277C" w:rsidRPr="00584B34" w:rsidRDefault="0009277C" w:rsidP="0009277C">
      <w:pPr>
        <w:pStyle w:val="a3"/>
        <w:spacing w:before="0" w:beforeAutospacing="0" w:after="0" w:afterAutospacing="0" w:line="225" w:lineRule="atLeast"/>
        <w:jc w:val="both"/>
        <w:rPr>
          <w:color w:val="000000"/>
          <w:sz w:val="22"/>
          <w:szCs w:val="22"/>
        </w:rPr>
      </w:pPr>
      <w:r w:rsidRPr="00584B34">
        <w:rPr>
          <w:color w:val="000000"/>
          <w:sz w:val="22"/>
          <w:szCs w:val="22"/>
        </w:rPr>
        <w:t>1.4.   Организация   оказывает   услуги   по     настоящему Договору самостоятельно. При оказании услуг Организация вправе привлекать  третьих лиц для совершения определенных действий в рамках оказания услуг.</w:t>
      </w:r>
    </w:p>
    <w:p w14:paraId="1A5A1F2E" w14:textId="77777777" w:rsidR="00A02FD5" w:rsidRPr="00584B34" w:rsidRDefault="00A02FD5" w:rsidP="00410B93">
      <w:pPr>
        <w:pStyle w:val="a3"/>
        <w:spacing w:before="0" w:beforeAutospacing="0" w:after="0" w:afterAutospacing="0" w:line="225" w:lineRule="atLeast"/>
        <w:jc w:val="center"/>
        <w:rPr>
          <w:rStyle w:val="a4"/>
          <w:color w:val="000000"/>
          <w:sz w:val="22"/>
          <w:szCs w:val="22"/>
        </w:rPr>
      </w:pPr>
    </w:p>
    <w:p w14:paraId="0E6AD665" w14:textId="77777777" w:rsidR="007A4E2D" w:rsidRPr="00584B34" w:rsidRDefault="007A4E2D" w:rsidP="00410B93">
      <w:pPr>
        <w:pStyle w:val="a3"/>
        <w:spacing w:before="0" w:beforeAutospacing="0" w:after="0" w:afterAutospacing="0" w:line="225" w:lineRule="atLeast"/>
        <w:jc w:val="center"/>
        <w:rPr>
          <w:color w:val="000000"/>
          <w:sz w:val="22"/>
          <w:szCs w:val="22"/>
        </w:rPr>
      </w:pPr>
      <w:r w:rsidRPr="00584B34">
        <w:rPr>
          <w:rStyle w:val="a4"/>
          <w:color w:val="000000"/>
          <w:sz w:val="22"/>
          <w:szCs w:val="22"/>
        </w:rPr>
        <w:t>2.</w:t>
      </w:r>
      <w:r w:rsidR="00A02FD5" w:rsidRPr="00584B34">
        <w:rPr>
          <w:rStyle w:val="a4"/>
          <w:color w:val="000000"/>
          <w:sz w:val="22"/>
          <w:szCs w:val="22"/>
        </w:rPr>
        <w:t>Взаимодействие</w:t>
      </w:r>
      <w:r w:rsidRPr="00584B34">
        <w:rPr>
          <w:rStyle w:val="a4"/>
          <w:color w:val="000000"/>
          <w:sz w:val="22"/>
          <w:szCs w:val="22"/>
        </w:rPr>
        <w:t xml:space="preserve"> сторон.</w:t>
      </w:r>
    </w:p>
    <w:p w14:paraId="33AF9A63" w14:textId="77777777" w:rsidR="00A02FD5" w:rsidRPr="00584B34" w:rsidRDefault="00A02FD5" w:rsidP="00A02FD5">
      <w:pPr>
        <w:rPr>
          <w:sz w:val="22"/>
          <w:szCs w:val="22"/>
        </w:rPr>
      </w:pPr>
      <w:bookmarkStart w:id="0" w:name="sub_1201"/>
      <w:r w:rsidRPr="00584B34">
        <w:rPr>
          <w:sz w:val="22"/>
          <w:szCs w:val="22"/>
        </w:rPr>
        <w:t>2.1. Организация обязана:</w:t>
      </w:r>
    </w:p>
    <w:p w14:paraId="72C29C8E" w14:textId="77777777" w:rsidR="00A02FD5" w:rsidRPr="00584B34" w:rsidRDefault="00A02FD5" w:rsidP="00C26B6D">
      <w:pPr>
        <w:jc w:val="both"/>
        <w:rPr>
          <w:sz w:val="22"/>
          <w:szCs w:val="22"/>
        </w:rPr>
      </w:pPr>
      <w:bookmarkStart w:id="1" w:name="sub_1211"/>
      <w:bookmarkEnd w:id="0"/>
      <w:r w:rsidRPr="00584B34">
        <w:rPr>
          <w:sz w:val="22"/>
          <w:szCs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программами, нормативными правовыми актами, касающимися организации и осуществления деятельности Организации.</w:t>
      </w:r>
    </w:p>
    <w:p w14:paraId="2EFCF690" w14:textId="77777777" w:rsidR="00A02FD5" w:rsidRPr="00584B34" w:rsidRDefault="00A02FD5" w:rsidP="00C26B6D">
      <w:pPr>
        <w:jc w:val="both"/>
        <w:rPr>
          <w:sz w:val="22"/>
          <w:szCs w:val="22"/>
        </w:rPr>
      </w:pPr>
      <w:bookmarkStart w:id="2" w:name="sub_1212"/>
      <w:bookmarkEnd w:id="1"/>
      <w:r w:rsidRPr="00584B34">
        <w:rPr>
          <w:sz w:val="22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398BB945" w14:textId="77777777" w:rsidR="00C176A1" w:rsidRPr="00584B34" w:rsidRDefault="00A02FD5" w:rsidP="00C176A1">
      <w:pPr>
        <w:jc w:val="both"/>
        <w:rPr>
          <w:sz w:val="22"/>
          <w:szCs w:val="22"/>
        </w:rPr>
      </w:pPr>
      <w:bookmarkStart w:id="3" w:name="sub_1215"/>
      <w:bookmarkEnd w:id="2"/>
      <w:r w:rsidRPr="00584B34">
        <w:rPr>
          <w:sz w:val="22"/>
          <w:szCs w:val="22"/>
        </w:rPr>
        <w:t>2.1.</w:t>
      </w:r>
      <w:r w:rsidR="00C26B6D" w:rsidRPr="00584B34">
        <w:rPr>
          <w:sz w:val="22"/>
          <w:szCs w:val="22"/>
        </w:rPr>
        <w:t>3</w:t>
      </w:r>
      <w:r w:rsidRPr="00584B34">
        <w:rPr>
          <w:sz w:val="22"/>
          <w:szCs w:val="22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  <w:bookmarkEnd w:id="3"/>
    </w:p>
    <w:p w14:paraId="404F666E" w14:textId="77777777" w:rsidR="00C176A1" w:rsidRPr="00584B34" w:rsidRDefault="00A02FD5" w:rsidP="00C176A1">
      <w:pPr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2.1.</w:t>
      </w:r>
      <w:r w:rsidR="00C26B6D" w:rsidRPr="00584B34">
        <w:rPr>
          <w:sz w:val="22"/>
          <w:szCs w:val="22"/>
        </w:rPr>
        <w:t>4</w:t>
      </w:r>
      <w:r w:rsidRPr="00584B34">
        <w:rPr>
          <w:sz w:val="22"/>
          <w:szCs w:val="22"/>
        </w:rPr>
        <w:t>. Обеспечить оказание первой помощи Ребенку лицами, обязанными оказывать первую</w:t>
      </w:r>
      <w:r w:rsidR="00C26B6D" w:rsidRPr="00584B34">
        <w:rPr>
          <w:sz w:val="22"/>
          <w:szCs w:val="22"/>
        </w:rPr>
        <w:t xml:space="preserve">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</w:t>
      </w:r>
      <w:r w:rsidR="00C176A1" w:rsidRPr="00584B34">
        <w:rPr>
          <w:sz w:val="22"/>
          <w:szCs w:val="22"/>
        </w:rPr>
        <w:t>грожающих его жизни и здоровью</w:t>
      </w:r>
      <w:r w:rsidR="00C26B6D" w:rsidRPr="00584B34">
        <w:rPr>
          <w:sz w:val="22"/>
          <w:szCs w:val="22"/>
        </w:rPr>
        <w:t>.</w:t>
      </w:r>
    </w:p>
    <w:p w14:paraId="4119660C" w14:textId="77777777" w:rsidR="00C176A1" w:rsidRPr="00584B34" w:rsidRDefault="00C26B6D" w:rsidP="00C176A1">
      <w:pPr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2.1.</w:t>
      </w:r>
      <w:r w:rsidR="00C176A1" w:rsidRPr="00584B34">
        <w:rPr>
          <w:sz w:val="22"/>
          <w:szCs w:val="22"/>
        </w:rPr>
        <w:t>5</w:t>
      </w:r>
      <w:r w:rsidRPr="00584B34">
        <w:rPr>
          <w:sz w:val="22"/>
          <w:szCs w:val="22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транспортом, а также соблюдения </w:t>
      </w:r>
      <w:r w:rsidR="00CE08FB" w:rsidRPr="00584B34">
        <w:rPr>
          <w:sz w:val="22"/>
          <w:szCs w:val="22"/>
        </w:rPr>
        <w:t>требований, направленных на предупреждение распространения COVID-19 в Организациях</w:t>
      </w:r>
      <w:r w:rsidRPr="00584B34">
        <w:rPr>
          <w:sz w:val="22"/>
          <w:szCs w:val="22"/>
        </w:rPr>
        <w:t>.</w:t>
      </w:r>
    </w:p>
    <w:p w14:paraId="066CBD45" w14:textId="77777777" w:rsidR="00C26B6D" w:rsidRPr="00584B34" w:rsidRDefault="00C26B6D" w:rsidP="00C176A1">
      <w:pPr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2.1.</w:t>
      </w:r>
      <w:r w:rsidR="00C176A1" w:rsidRPr="00584B34">
        <w:rPr>
          <w:sz w:val="22"/>
          <w:szCs w:val="22"/>
        </w:rPr>
        <w:t>6</w:t>
      </w:r>
      <w:r w:rsidRPr="00584B34">
        <w:rPr>
          <w:sz w:val="22"/>
          <w:szCs w:val="22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14A5AA8E" w14:textId="77777777" w:rsidR="000B6E40" w:rsidRPr="00584B34" w:rsidRDefault="000B6E40" w:rsidP="000B6E40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2.1.7. Изолировать ребенка  с признаками инфекционных заболеваний (респираторными, кишечными, повышенной температурой тела)  с момента выявления указанных признаков до приезда бригады скорой (неотложной) медицинской помощи либо прибытия родителей.</w:t>
      </w:r>
    </w:p>
    <w:p w14:paraId="328CBCB0" w14:textId="77777777" w:rsidR="00F12B3F" w:rsidRPr="00584B34" w:rsidRDefault="000B6E40" w:rsidP="000B6E40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 xml:space="preserve">2.1.9. </w:t>
      </w:r>
      <w:r w:rsidR="00F12B3F" w:rsidRPr="00584B34">
        <w:rPr>
          <w:sz w:val="22"/>
          <w:szCs w:val="22"/>
        </w:rPr>
        <w:t>Проводить в отношении детей ежедневную термометрию с занесением ее результатов в журнал в отношении лиц с температурой тела 37,1 °С и выше в целях учета при проведении противоэпидемических мероприятий.</w:t>
      </w:r>
    </w:p>
    <w:p w14:paraId="5C2F8121" w14:textId="77777777" w:rsidR="00C03E2E" w:rsidRPr="00584B34" w:rsidRDefault="00F12B3F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lastRenderedPageBreak/>
        <w:t xml:space="preserve">2.1.10. </w:t>
      </w:r>
      <w:r w:rsidR="00536005" w:rsidRPr="00584B34">
        <w:rPr>
          <w:sz w:val="22"/>
          <w:szCs w:val="22"/>
        </w:rPr>
        <w:t>Ежедневно осуществлять уборку всех помещений с применением разрешенных моющих и дезинфицирующих средств</w:t>
      </w:r>
      <w:r w:rsidR="00C03E2E" w:rsidRPr="00584B34">
        <w:rPr>
          <w:sz w:val="22"/>
          <w:szCs w:val="22"/>
        </w:rPr>
        <w:t>, использовать оборудование по обеззараживанию воздуха, разрешенное к применению в присутствии людей.</w:t>
      </w:r>
    </w:p>
    <w:p w14:paraId="2579BCFC" w14:textId="77777777" w:rsidR="00C03E2E" w:rsidRPr="00584B34" w:rsidRDefault="00C03E2E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</w:p>
    <w:p w14:paraId="4A53DBE6" w14:textId="77777777" w:rsidR="00C176A1" w:rsidRPr="00584B34" w:rsidRDefault="00C03E2E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2.2</w:t>
      </w:r>
      <w:r w:rsidR="00C26B6D" w:rsidRPr="00584B34">
        <w:rPr>
          <w:sz w:val="22"/>
          <w:szCs w:val="22"/>
        </w:rPr>
        <w:t>. Организация вправе:</w:t>
      </w:r>
    </w:p>
    <w:p w14:paraId="0E27E3EB" w14:textId="77777777" w:rsidR="00C176A1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2.2.1. Отказать в приеме Ребенка в Организацию в случае непредставления в определенный Организацией срок документов, указанных в подпункте 2.3.2 пункта 2.3. настоящего Договора.</w:t>
      </w:r>
    </w:p>
    <w:p w14:paraId="2B5F6E49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2.2.2. Требовать от Заказчика возмещения вреда, причиненного Ребенком Организации.</w:t>
      </w:r>
    </w:p>
    <w:p w14:paraId="0716BE0A" w14:textId="77777777" w:rsidR="000B6E40" w:rsidRPr="00584B34" w:rsidRDefault="000B6E40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</w:p>
    <w:p w14:paraId="0E853F1B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2.3. Заказчик обязан:</w:t>
      </w:r>
    </w:p>
    <w:p w14:paraId="28D2AE80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 xml:space="preserve">2.3.1. </w:t>
      </w:r>
      <w:r w:rsidR="00C176A1" w:rsidRPr="00584B34">
        <w:rPr>
          <w:sz w:val="22"/>
          <w:szCs w:val="22"/>
        </w:rPr>
        <w:t>Осуществить</w:t>
      </w:r>
      <w:r w:rsidR="00247BAF">
        <w:rPr>
          <w:sz w:val="22"/>
          <w:szCs w:val="22"/>
        </w:rPr>
        <w:t xml:space="preserve"> </w:t>
      </w:r>
      <w:r w:rsidR="00C176A1" w:rsidRPr="00584B34">
        <w:rPr>
          <w:sz w:val="22"/>
          <w:szCs w:val="22"/>
        </w:rPr>
        <w:t>до начала смены</w:t>
      </w:r>
      <w:r w:rsidRPr="00584B34">
        <w:rPr>
          <w:sz w:val="22"/>
          <w:szCs w:val="22"/>
        </w:rPr>
        <w:t xml:space="preserve"> оплату услуг </w:t>
      </w:r>
      <w:r w:rsidR="00C176A1" w:rsidRPr="00584B34">
        <w:rPr>
          <w:sz w:val="22"/>
          <w:szCs w:val="22"/>
        </w:rPr>
        <w:t>по организации питания</w:t>
      </w:r>
      <w:r w:rsidR="00247BAF">
        <w:rPr>
          <w:sz w:val="22"/>
          <w:szCs w:val="22"/>
        </w:rPr>
        <w:t xml:space="preserve"> и экскурсий.</w:t>
      </w:r>
    </w:p>
    <w:p w14:paraId="357D271D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2.3.2. Предоставить Организации в определенный ей срок следующие документы:</w:t>
      </w:r>
    </w:p>
    <w:p w14:paraId="1D52495F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копию документа, удостоверяющего личность Ребенка;</w:t>
      </w:r>
    </w:p>
    <w:p w14:paraId="78D58013" w14:textId="77777777" w:rsidR="00C26B6D" w:rsidRPr="00584B34" w:rsidRDefault="007D5AA1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D33E06">
        <w:rPr>
          <w:sz w:val="22"/>
          <w:szCs w:val="22"/>
        </w:rPr>
        <w:t>медицинскую справку по форме 079у</w:t>
      </w:r>
      <w:r w:rsidR="00C26B6D" w:rsidRPr="00D33E06">
        <w:rPr>
          <w:sz w:val="22"/>
          <w:szCs w:val="22"/>
        </w:rPr>
        <w:t>;</w:t>
      </w:r>
    </w:p>
    <w:p w14:paraId="319F4C71" w14:textId="77777777" w:rsidR="00C26B6D" w:rsidRPr="00584B34" w:rsidRDefault="00247BAF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заявление на зачисление на ПКПД </w:t>
      </w:r>
      <w:r w:rsidR="00C176A1" w:rsidRPr="00584B34">
        <w:rPr>
          <w:sz w:val="22"/>
          <w:szCs w:val="22"/>
        </w:rPr>
        <w:t>;</w:t>
      </w:r>
    </w:p>
    <w:p w14:paraId="4744687C" w14:textId="77777777" w:rsidR="00C176A1" w:rsidRPr="00584B34" w:rsidRDefault="00C176A1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 xml:space="preserve">два </w:t>
      </w:r>
      <w:r w:rsidR="00392B40">
        <w:rPr>
          <w:sz w:val="22"/>
          <w:szCs w:val="22"/>
        </w:rPr>
        <w:t xml:space="preserve">подписанных </w:t>
      </w:r>
      <w:r w:rsidRPr="00584B34">
        <w:rPr>
          <w:sz w:val="22"/>
          <w:szCs w:val="22"/>
        </w:rPr>
        <w:t>экземпляра настоящего договора</w:t>
      </w:r>
      <w:r w:rsidR="00392B40">
        <w:rPr>
          <w:sz w:val="22"/>
          <w:szCs w:val="22"/>
        </w:rPr>
        <w:t>, один из которых возвращается Организацией Заказчику</w:t>
      </w:r>
      <w:r w:rsidRPr="00584B34">
        <w:rPr>
          <w:sz w:val="22"/>
          <w:szCs w:val="22"/>
        </w:rPr>
        <w:t>.</w:t>
      </w:r>
    </w:p>
    <w:p w14:paraId="26694A4B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2.3.</w:t>
      </w:r>
      <w:r w:rsidR="00C176A1" w:rsidRPr="00584B34">
        <w:rPr>
          <w:sz w:val="22"/>
          <w:szCs w:val="22"/>
        </w:rPr>
        <w:t>3</w:t>
      </w:r>
      <w:r w:rsidRPr="00584B34">
        <w:rPr>
          <w:sz w:val="22"/>
          <w:szCs w:val="22"/>
        </w:rPr>
        <w:t>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14:paraId="3053F2A4" w14:textId="77777777" w:rsidR="00073339" w:rsidRPr="00584B34" w:rsidRDefault="00C467FC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247BAF">
        <w:rPr>
          <w:sz w:val="22"/>
          <w:szCs w:val="22"/>
        </w:rPr>
        <w:t>. Не допускать ребенка на площадку</w:t>
      </w:r>
      <w:r w:rsidR="004B795F" w:rsidRPr="00584B34">
        <w:rPr>
          <w:sz w:val="22"/>
          <w:szCs w:val="22"/>
        </w:rPr>
        <w:t xml:space="preserve"> с признаками инфекционных заболеваний и повышенной температурой, в случае </w:t>
      </w:r>
      <w:r w:rsidR="00F13AB5">
        <w:rPr>
          <w:sz w:val="22"/>
          <w:szCs w:val="22"/>
        </w:rPr>
        <w:t xml:space="preserve">их </w:t>
      </w:r>
      <w:r w:rsidR="004B795F" w:rsidRPr="00584B34">
        <w:rPr>
          <w:sz w:val="22"/>
          <w:szCs w:val="22"/>
        </w:rPr>
        <w:t xml:space="preserve">выявления во время нахождения в лагере </w:t>
      </w:r>
      <w:r w:rsidR="00F13AB5">
        <w:rPr>
          <w:sz w:val="22"/>
          <w:szCs w:val="22"/>
        </w:rPr>
        <w:t>незамедлительно забрать ребенка, дальнейшее п</w:t>
      </w:r>
      <w:r w:rsidR="00073339" w:rsidRPr="00584B34">
        <w:rPr>
          <w:sz w:val="22"/>
          <w:szCs w:val="22"/>
        </w:rPr>
        <w:t xml:space="preserve">осещение лагеря </w:t>
      </w:r>
      <w:r w:rsidR="00F13AB5">
        <w:rPr>
          <w:sz w:val="22"/>
          <w:szCs w:val="22"/>
        </w:rPr>
        <w:t>ребенком, перенесшим</w:t>
      </w:r>
      <w:r w:rsidR="00073339" w:rsidRPr="00584B34">
        <w:rPr>
          <w:sz w:val="22"/>
          <w:szCs w:val="22"/>
        </w:rPr>
        <w:t xml:space="preserve">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14:paraId="1F905DCA" w14:textId="77777777" w:rsidR="00C176A1" w:rsidRPr="00584B34" w:rsidRDefault="00C176A1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</w:p>
    <w:p w14:paraId="006ACA8E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2.4. Заказчик вправе:</w:t>
      </w:r>
    </w:p>
    <w:p w14:paraId="1BE95798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2.4.1. Получать информацию от Организации по оказанию данной Организацией Ребенку услуг.</w:t>
      </w:r>
    </w:p>
    <w:p w14:paraId="61D229ED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569F47EB" w14:textId="77777777" w:rsidR="00C26B6D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sz w:val="22"/>
          <w:szCs w:val="22"/>
        </w:rPr>
      </w:pPr>
      <w:r w:rsidRPr="00584B34">
        <w:rPr>
          <w:sz w:val="22"/>
          <w:szCs w:val="22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3796EA39" w14:textId="77777777" w:rsidR="00410B93" w:rsidRPr="00584B34" w:rsidRDefault="00C26B6D" w:rsidP="00C176A1">
      <w:pPr>
        <w:pStyle w:val="a3"/>
        <w:spacing w:before="0" w:beforeAutospacing="0" w:after="0" w:afterAutospacing="0" w:line="225" w:lineRule="atLeast"/>
        <w:jc w:val="both"/>
        <w:rPr>
          <w:rStyle w:val="ab"/>
          <w:color w:val="000000"/>
          <w:sz w:val="22"/>
          <w:szCs w:val="22"/>
        </w:rPr>
      </w:pPr>
      <w:r w:rsidRPr="00584B34">
        <w:rPr>
          <w:sz w:val="22"/>
          <w:szCs w:val="22"/>
        </w:rPr>
        <w:t>2.4.4. Требовать от Организации возмещения ущерба и вреда, причиненного Организацией Ребенку.</w:t>
      </w:r>
    </w:p>
    <w:p w14:paraId="33A45D1B" w14:textId="77777777" w:rsidR="00410B93" w:rsidRPr="00584B34" w:rsidRDefault="00410B93" w:rsidP="00410B93">
      <w:pPr>
        <w:pStyle w:val="a3"/>
        <w:spacing w:before="0" w:beforeAutospacing="0" w:after="0" w:afterAutospacing="0" w:line="225" w:lineRule="atLeast"/>
        <w:jc w:val="center"/>
        <w:rPr>
          <w:rStyle w:val="a4"/>
          <w:color w:val="000000"/>
          <w:sz w:val="22"/>
          <w:szCs w:val="22"/>
        </w:rPr>
      </w:pPr>
    </w:p>
    <w:p w14:paraId="4394AAD4" w14:textId="77777777" w:rsidR="007C5D0A" w:rsidRPr="007C5D0A" w:rsidRDefault="00585507" w:rsidP="007C5D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</w:pPr>
      <w:bookmarkStart w:id="4" w:name="sub_1400"/>
      <w:r w:rsidRPr="00584B34"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  <w:t>3</w:t>
      </w:r>
      <w:r w:rsidR="007C5D0A" w:rsidRPr="007C5D0A"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  <w:t>. Ответственность Сторон</w:t>
      </w:r>
    </w:p>
    <w:bookmarkEnd w:id="4"/>
    <w:p w14:paraId="396A4E93" w14:textId="77777777" w:rsidR="007C5D0A" w:rsidRPr="007C5D0A" w:rsidRDefault="007C5D0A" w:rsidP="007C5D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3E5522C9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5" w:name="sub_1401"/>
      <w:r w:rsidRPr="00584B34">
        <w:rPr>
          <w:rFonts w:ascii="Times New Roman CYR" w:hAnsi="Times New Roman CYR" w:cs="Times New Roman CYR"/>
          <w:sz w:val="22"/>
          <w:szCs w:val="22"/>
        </w:rPr>
        <w:t>3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63245A80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6" w:name="sub_1402"/>
      <w:bookmarkEnd w:id="5"/>
      <w:r w:rsidRPr="00584B34">
        <w:rPr>
          <w:rFonts w:ascii="Times New Roman CYR" w:hAnsi="Times New Roman CYR" w:cs="Times New Roman CYR"/>
          <w:sz w:val="22"/>
          <w:szCs w:val="22"/>
        </w:rPr>
        <w:t>3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04B0C668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7" w:name="sub_1403"/>
      <w:bookmarkEnd w:id="6"/>
      <w:r w:rsidRPr="00584B34">
        <w:rPr>
          <w:rFonts w:ascii="Times New Roman CYR" w:hAnsi="Times New Roman CYR" w:cs="Times New Roman CYR"/>
          <w:sz w:val="22"/>
          <w:szCs w:val="22"/>
        </w:rPr>
        <w:t>3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bookmarkEnd w:id="7"/>
    <w:p w14:paraId="0CB83876" w14:textId="77777777" w:rsidR="007C5D0A" w:rsidRPr="007C5D0A" w:rsidRDefault="007C5D0A" w:rsidP="007C5D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125AAE95" w14:textId="77777777" w:rsidR="007C5D0A" w:rsidRPr="007C5D0A" w:rsidRDefault="00585507" w:rsidP="007C5D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</w:pPr>
      <w:bookmarkStart w:id="8" w:name="sub_1500"/>
      <w:r w:rsidRPr="00584B34"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  <w:t>4</w:t>
      </w:r>
      <w:r w:rsidR="007C5D0A" w:rsidRPr="007C5D0A"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  <w:t>. Основания изменения и расторжения Договора</w:t>
      </w:r>
    </w:p>
    <w:bookmarkEnd w:id="8"/>
    <w:p w14:paraId="3BE847F2" w14:textId="77777777" w:rsidR="007C5D0A" w:rsidRPr="007C5D0A" w:rsidRDefault="007C5D0A" w:rsidP="007C5D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591CE322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9" w:name="sub_1501"/>
      <w:r w:rsidRPr="00584B34">
        <w:rPr>
          <w:rFonts w:ascii="Times New Roman CYR" w:hAnsi="Times New Roman CYR" w:cs="Times New Roman CYR"/>
          <w:sz w:val="22"/>
          <w:szCs w:val="22"/>
        </w:rPr>
        <w:t>4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.1. Условия, на которых заключен настоящий Договор, могут быть изменены по соглашению Сторон.</w:t>
      </w:r>
    </w:p>
    <w:p w14:paraId="44426F7C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0" w:name="sub_1502"/>
      <w:bookmarkEnd w:id="9"/>
      <w:r w:rsidRPr="00584B34">
        <w:rPr>
          <w:rFonts w:ascii="Times New Roman CYR" w:hAnsi="Times New Roman CYR" w:cs="Times New Roman CYR"/>
          <w:sz w:val="22"/>
          <w:szCs w:val="22"/>
        </w:rPr>
        <w:t>4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43BBC39C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1" w:name="sub_1503"/>
      <w:bookmarkEnd w:id="10"/>
      <w:r w:rsidRPr="00584B34">
        <w:rPr>
          <w:rFonts w:ascii="Times New Roman CYR" w:hAnsi="Times New Roman CYR" w:cs="Times New Roman CYR"/>
          <w:sz w:val="22"/>
          <w:szCs w:val="22"/>
        </w:rPr>
        <w:t>4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.3. Настоящий Договор может быть расторгнут досрочно по взаимному письменному соглашению Сторон.</w:t>
      </w:r>
    </w:p>
    <w:p w14:paraId="154C102A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2" w:name="sub_1504"/>
      <w:bookmarkEnd w:id="11"/>
      <w:r w:rsidRPr="00584B34">
        <w:rPr>
          <w:rFonts w:ascii="Times New Roman CYR" w:hAnsi="Times New Roman CYR" w:cs="Times New Roman CYR"/>
          <w:sz w:val="22"/>
          <w:szCs w:val="22"/>
        </w:rPr>
        <w:t>4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2214E297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3" w:name="sub_1505"/>
      <w:bookmarkEnd w:id="12"/>
      <w:r w:rsidRPr="00584B34">
        <w:rPr>
          <w:rFonts w:ascii="Times New Roman CYR" w:hAnsi="Times New Roman CYR" w:cs="Times New Roman CYR"/>
          <w:sz w:val="22"/>
          <w:szCs w:val="22"/>
        </w:rPr>
        <w:t>4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.5. Действие настоящего Договора прекращается по инициативе Организации в случаях:</w:t>
      </w:r>
    </w:p>
    <w:bookmarkEnd w:id="13"/>
    <w:p w14:paraId="164591B3" w14:textId="77777777" w:rsidR="007C5D0A" w:rsidRPr="007C5D0A" w:rsidRDefault="001A5EF6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- 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 xml:space="preserve"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lastRenderedPageBreak/>
        <w:t>Организацией;</w:t>
      </w:r>
    </w:p>
    <w:p w14:paraId="05F34783" w14:textId="77777777" w:rsidR="007C5D0A" w:rsidRPr="007C5D0A" w:rsidRDefault="001A5EF6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- 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 xml:space="preserve">представления Заказчиком недостоверных документов о Ребенке, указанных в </w:t>
      </w:r>
      <w:hyperlink w:anchor="sub_1232" w:history="1">
        <w:r w:rsidR="007C5D0A" w:rsidRPr="00584B34">
          <w:rPr>
            <w:rFonts w:ascii="Times New Roman CYR" w:hAnsi="Times New Roman CYR" w:cs="Times New Roman CYR"/>
            <w:sz w:val="22"/>
            <w:szCs w:val="22"/>
          </w:rPr>
          <w:t>подпункте 2.3.2 пункта 2.3.</w:t>
        </w:r>
      </w:hyperlink>
      <w:r w:rsidR="007C5D0A" w:rsidRPr="007C5D0A">
        <w:rPr>
          <w:rFonts w:ascii="Times New Roman CYR" w:hAnsi="Times New Roman CYR" w:cs="Times New Roman CYR"/>
          <w:sz w:val="22"/>
          <w:szCs w:val="22"/>
        </w:rPr>
        <w:t xml:space="preserve"> настоящего Договора.</w:t>
      </w:r>
    </w:p>
    <w:p w14:paraId="610B2B01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4" w:name="sub_1506"/>
      <w:r w:rsidRPr="00584B34">
        <w:rPr>
          <w:rFonts w:ascii="Times New Roman CYR" w:hAnsi="Times New Roman CYR" w:cs="Times New Roman CYR"/>
          <w:sz w:val="22"/>
          <w:szCs w:val="22"/>
        </w:rPr>
        <w:t>4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14:paraId="047DAAF8" w14:textId="77777777" w:rsidR="007C5D0A" w:rsidRPr="007C5D0A" w:rsidRDefault="008E33B1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5" w:name="sub_1507"/>
      <w:bookmarkEnd w:id="14"/>
      <w:r w:rsidRPr="00584B34">
        <w:rPr>
          <w:rFonts w:ascii="Times New Roman CYR" w:hAnsi="Times New Roman CYR" w:cs="Times New Roman CYR"/>
          <w:sz w:val="22"/>
          <w:szCs w:val="22"/>
        </w:rPr>
        <w:t>4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.7. Организация вправе отказаться от исполнения настоящего Договора при условии полного возмещения Заказчику убытков.</w:t>
      </w:r>
    </w:p>
    <w:bookmarkEnd w:id="15"/>
    <w:p w14:paraId="6414AB42" w14:textId="77777777" w:rsidR="007C5D0A" w:rsidRPr="007C5D0A" w:rsidRDefault="007C5D0A" w:rsidP="007C5D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07FAE18A" w14:textId="77777777" w:rsidR="007C5D0A" w:rsidRPr="007C5D0A" w:rsidRDefault="00585507" w:rsidP="007C5D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</w:pPr>
      <w:bookmarkStart w:id="16" w:name="sub_1600"/>
      <w:r w:rsidRPr="00584B34"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  <w:t>5</w:t>
      </w:r>
      <w:r w:rsidR="007C5D0A" w:rsidRPr="007C5D0A">
        <w:rPr>
          <w:rFonts w:ascii="Times New Roman CYR" w:hAnsi="Times New Roman CYR" w:cs="Times New Roman CYR"/>
          <w:b/>
          <w:bCs/>
          <w:color w:val="26282F"/>
          <w:sz w:val="22"/>
          <w:szCs w:val="22"/>
        </w:rPr>
        <w:t>. Заключительные положения</w:t>
      </w:r>
    </w:p>
    <w:bookmarkEnd w:id="16"/>
    <w:p w14:paraId="3EAB2773" w14:textId="77777777" w:rsidR="007C5D0A" w:rsidRPr="007C5D0A" w:rsidRDefault="007C5D0A" w:rsidP="007C5D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47154915" w14:textId="77777777" w:rsidR="007C5D0A" w:rsidRPr="007C5D0A" w:rsidRDefault="006748B3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7" w:name="sub_1601"/>
      <w:r w:rsidRPr="00584B34">
        <w:rPr>
          <w:rFonts w:ascii="Times New Roman CYR" w:hAnsi="Times New Roman CYR" w:cs="Times New Roman CYR"/>
          <w:sz w:val="22"/>
          <w:szCs w:val="22"/>
        </w:rPr>
        <w:t>5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6A19076" w14:textId="77777777" w:rsidR="007C5D0A" w:rsidRPr="007C5D0A" w:rsidRDefault="006748B3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8" w:name="sub_1602"/>
      <w:bookmarkEnd w:id="17"/>
      <w:r w:rsidRPr="00584B34">
        <w:rPr>
          <w:rFonts w:ascii="Times New Roman CYR" w:hAnsi="Times New Roman CYR" w:cs="Times New Roman CYR"/>
          <w:sz w:val="22"/>
          <w:szCs w:val="22"/>
        </w:rPr>
        <w:t>5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4F2FAC93" w14:textId="77777777" w:rsidR="007C5D0A" w:rsidRPr="007C5D0A" w:rsidRDefault="006748B3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19" w:name="sub_1603"/>
      <w:bookmarkEnd w:id="18"/>
      <w:r w:rsidRPr="00584B34">
        <w:rPr>
          <w:rFonts w:ascii="Times New Roman CYR" w:hAnsi="Times New Roman CYR" w:cs="Times New Roman CYR"/>
          <w:sz w:val="22"/>
          <w:szCs w:val="22"/>
        </w:rPr>
        <w:t>5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2FC5599" w14:textId="77777777" w:rsidR="007C5D0A" w:rsidRPr="007C5D0A" w:rsidRDefault="006748B3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20" w:name="sub_1604"/>
      <w:bookmarkEnd w:id="19"/>
      <w:r w:rsidRPr="00584B34">
        <w:rPr>
          <w:rFonts w:ascii="Times New Roman CYR" w:hAnsi="Times New Roman CYR" w:cs="Times New Roman CYR"/>
          <w:sz w:val="22"/>
          <w:szCs w:val="22"/>
        </w:rPr>
        <w:t>5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556CB263" w14:textId="77777777" w:rsidR="007C5D0A" w:rsidRPr="007C5D0A" w:rsidRDefault="006748B3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21" w:name="sub_1605"/>
      <w:bookmarkEnd w:id="20"/>
      <w:r w:rsidRPr="00584B34">
        <w:rPr>
          <w:rFonts w:ascii="Times New Roman CYR" w:hAnsi="Times New Roman CYR" w:cs="Times New Roman CYR"/>
          <w:sz w:val="22"/>
          <w:szCs w:val="22"/>
        </w:rPr>
        <w:t>5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60457B5" w14:textId="77777777" w:rsidR="007C5D0A" w:rsidRPr="007C5D0A" w:rsidRDefault="006748B3" w:rsidP="001A5E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bookmarkStart w:id="22" w:name="sub_1606"/>
      <w:bookmarkEnd w:id="21"/>
      <w:r w:rsidRPr="00584B34">
        <w:rPr>
          <w:rFonts w:ascii="Times New Roman CYR" w:hAnsi="Times New Roman CYR" w:cs="Times New Roman CYR"/>
          <w:sz w:val="22"/>
          <w:szCs w:val="22"/>
        </w:rPr>
        <w:t>5</w:t>
      </w:r>
      <w:r w:rsidR="007C5D0A" w:rsidRPr="007C5D0A">
        <w:rPr>
          <w:rFonts w:ascii="Times New Roman CYR" w:hAnsi="Times New Roman CYR" w:cs="Times New Roman CYR"/>
          <w:sz w:val="22"/>
          <w:szCs w:val="22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bookmarkEnd w:id="22"/>
    <w:p w14:paraId="2FA58921" w14:textId="77777777" w:rsidR="007C5D0A" w:rsidRPr="007C5D0A" w:rsidRDefault="007C5D0A" w:rsidP="007C5D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7C8A90AD" w14:textId="77777777" w:rsidR="00562E3D" w:rsidRDefault="00410B93" w:rsidP="00410B93">
      <w:pPr>
        <w:pStyle w:val="a3"/>
        <w:spacing w:before="0" w:beforeAutospacing="0" w:after="0" w:afterAutospacing="0" w:line="225" w:lineRule="atLeast"/>
        <w:jc w:val="center"/>
        <w:rPr>
          <w:rStyle w:val="a4"/>
          <w:sz w:val="22"/>
          <w:szCs w:val="22"/>
        </w:rPr>
      </w:pPr>
      <w:r w:rsidRPr="00584B34">
        <w:rPr>
          <w:rStyle w:val="a4"/>
          <w:sz w:val="22"/>
          <w:szCs w:val="22"/>
        </w:rPr>
        <w:t>6</w:t>
      </w:r>
      <w:r w:rsidR="00C95BDB" w:rsidRPr="00584B34">
        <w:rPr>
          <w:rStyle w:val="a4"/>
          <w:sz w:val="22"/>
          <w:szCs w:val="22"/>
        </w:rPr>
        <w:t>. Подписи и реквизиты сторон.</w:t>
      </w:r>
    </w:p>
    <w:p w14:paraId="6ADD26F2" w14:textId="77777777" w:rsidR="00C70C9B" w:rsidRDefault="00C70C9B" w:rsidP="00410B93">
      <w:pPr>
        <w:pStyle w:val="a3"/>
        <w:spacing w:before="0" w:beforeAutospacing="0" w:after="0" w:afterAutospacing="0" w:line="225" w:lineRule="atLeast"/>
        <w:jc w:val="center"/>
        <w:rPr>
          <w:rStyle w:val="a4"/>
          <w:sz w:val="22"/>
          <w:szCs w:val="22"/>
        </w:rPr>
      </w:pPr>
    </w:p>
    <w:tbl>
      <w:tblPr>
        <w:tblW w:w="103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48"/>
        <w:gridCol w:w="984"/>
        <w:gridCol w:w="150"/>
        <w:gridCol w:w="1098"/>
        <w:gridCol w:w="150"/>
        <w:gridCol w:w="1983"/>
        <w:gridCol w:w="192"/>
        <w:gridCol w:w="696"/>
        <w:gridCol w:w="816"/>
        <w:gridCol w:w="371"/>
        <w:gridCol w:w="85"/>
        <w:gridCol w:w="192"/>
        <w:gridCol w:w="168"/>
        <w:gridCol w:w="1560"/>
        <w:gridCol w:w="1255"/>
      </w:tblGrid>
      <w:tr w:rsidR="00C70C9B" w:rsidRPr="007850BA" w14:paraId="0D919D5A" w14:textId="77777777" w:rsidTr="00C9313B">
        <w:tc>
          <w:tcPr>
            <w:tcW w:w="5013" w:type="dxa"/>
            <w:gridSpan w:val="6"/>
          </w:tcPr>
          <w:p w14:paraId="412BF38C" w14:textId="77777777" w:rsidR="00C70C9B" w:rsidRPr="007850BA" w:rsidRDefault="00FF26CB" w:rsidP="00C9313B">
            <w:pPr>
              <w:ind w:right="-1"/>
              <w:jc w:val="both"/>
            </w:pPr>
            <w:r>
              <w:t>ОРГАНИЗАЦИЯ</w:t>
            </w:r>
          </w:p>
        </w:tc>
        <w:tc>
          <w:tcPr>
            <w:tcW w:w="192" w:type="dxa"/>
          </w:tcPr>
          <w:p w14:paraId="4E2B0F69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</w:tcPr>
          <w:p w14:paraId="64FB08E8" w14:textId="77777777" w:rsidR="00C70C9B" w:rsidRPr="007850BA" w:rsidRDefault="00C70C9B" w:rsidP="00C9313B">
            <w:pPr>
              <w:ind w:right="-1"/>
              <w:jc w:val="both"/>
            </w:pPr>
            <w:r>
              <w:t>ЗАКАЗЧИК</w:t>
            </w:r>
          </w:p>
        </w:tc>
      </w:tr>
      <w:tr w:rsidR="00C70C9B" w:rsidRPr="007850BA" w14:paraId="7F7AE8B2" w14:textId="77777777" w:rsidTr="00C9313B">
        <w:tc>
          <w:tcPr>
            <w:tcW w:w="5013" w:type="dxa"/>
            <w:gridSpan w:val="6"/>
            <w:vAlign w:val="bottom"/>
          </w:tcPr>
          <w:p w14:paraId="264E3CD8" w14:textId="77777777" w:rsidR="00247BAF" w:rsidRDefault="00C70C9B" w:rsidP="00C9313B">
            <w:pPr>
              <w:ind w:right="-1"/>
              <w:jc w:val="both"/>
            </w:pPr>
            <w:r w:rsidRPr="007850BA">
              <w:t xml:space="preserve">МАУДО </w:t>
            </w:r>
          </w:p>
          <w:p w14:paraId="2280F852" w14:textId="77777777" w:rsidR="00C70C9B" w:rsidRPr="007850BA" w:rsidRDefault="00247BAF" w:rsidP="002413EC">
            <w:pPr>
              <w:ind w:right="-1"/>
              <w:jc w:val="both"/>
            </w:pPr>
            <w:r>
              <w:t>«</w:t>
            </w:r>
            <w:r w:rsidR="002413EC">
              <w:t>Станция детского и юношеского туризма и экскурсий (юных туристов)</w:t>
            </w:r>
            <w:r>
              <w:t>»</w:t>
            </w:r>
          </w:p>
        </w:tc>
        <w:tc>
          <w:tcPr>
            <w:tcW w:w="192" w:type="dxa"/>
            <w:vAlign w:val="bottom"/>
          </w:tcPr>
          <w:p w14:paraId="48C33110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</w:tcPr>
          <w:p w14:paraId="033E1366" w14:textId="77777777" w:rsidR="00C70C9B" w:rsidRPr="00776897" w:rsidRDefault="00C70C9B" w:rsidP="00C9313B">
            <w:pPr>
              <w:jc w:val="both"/>
            </w:pPr>
          </w:p>
        </w:tc>
      </w:tr>
      <w:tr w:rsidR="00C70C9B" w:rsidRPr="007850BA" w14:paraId="47BCB0B4" w14:textId="77777777" w:rsidTr="00C9313B">
        <w:tc>
          <w:tcPr>
            <w:tcW w:w="5013" w:type="dxa"/>
            <w:gridSpan w:val="6"/>
          </w:tcPr>
          <w:p w14:paraId="293E0129" w14:textId="77777777" w:rsidR="00C70C9B" w:rsidRPr="007850BA" w:rsidRDefault="00C70C9B" w:rsidP="00C9313B">
            <w:pPr>
              <w:ind w:right="-1"/>
              <w:jc w:val="both"/>
            </w:pPr>
            <w:r w:rsidRPr="007850BA">
              <w:t>(наименование организации)</w:t>
            </w:r>
          </w:p>
        </w:tc>
        <w:tc>
          <w:tcPr>
            <w:tcW w:w="192" w:type="dxa"/>
          </w:tcPr>
          <w:p w14:paraId="4ABF3C1D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</w:tcPr>
          <w:p w14:paraId="2572038C" w14:textId="77777777" w:rsidR="00C70C9B" w:rsidRDefault="00C70C9B" w:rsidP="00C70C9B">
            <w:pPr>
              <w:jc w:val="both"/>
            </w:pPr>
            <w:r>
              <w:t xml:space="preserve">адрес регистрации: </w:t>
            </w:r>
          </w:p>
          <w:p w14:paraId="21FED1A0" w14:textId="77777777" w:rsidR="00C70C9B" w:rsidRPr="00776897" w:rsidRDefault="00C70C9B" w:rsidP="00C70C9B">
            <w:pPr>
              <w:jc w:val="both"/>
            </w:pPr>
          </w:p>
        </w:tc>
      </w:tr>
      <w:tr w:rsidR="00C70C9B" w:rsidRPr="007850BA" w14:paraId="471AAA47" w14:textId="77777777" w:rsidTr="00C9313B">
        <w:tc>
          <w:tcPr>
            <w:tcW w:w="5013" w:type="dxa"/>
            <w:gridSpan w:val="6"/>
          </w:tcPr>
          <w:p w14:paraId="2CD3D178" w14:textId="77777777" w:rsidR="00C70C9B" w:rsidRPr="007850BA" w:rsidRDefault="00C70C9B" w:rsidP="002413EC">
            <w:pPr>
              <w:ind w:right="-1"/>
              <w:jc w:val="both"/>
            </w:pPr>
            <w:r w:rsidRPr="007850BA">
              <w:t>Адрес (место нахождения): 4600</w:t>
            </w:r>
            <w:r w:rsidR="002413EC">
              <w:t>00</w:t>
            </w:r>
            <w:r w:rsidRPr="007850BA">
              <w:t>, г. Оренбург</w:t>
            </w:r>
            <w:r w:rsidR="002413EC">
              <w:t>, ул. Яицкая.61</w:t>
            </w:r>
          </w:p>
        </w:tc>
        <w:tc>
          <w:tcPr>
            <w:tcW w:w="192" w:type="dxa"/>
          </w:tcPr>
          <w:p w14:paraId="5517A788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</w:tcPr>
          <w:p w14:paraId="0782FC6E" w14:textId="77777777" w:rsidR="00C70C9B" w:rsidRPr="00776897" w:rsidRDefault="00C70C9B" w:rsidP="00C9313B">
            <w:pPr>
              <w:jc w:val="both"/>
            </w:pPr>
            <w:r>
              <w:t>телефон</w:t>
            </w:r>
          </w:p>
        </w:tc>
      </w:tr>
      <w:tr w:rsidR="00C70C9B" w:rsidRPr="007850BA" w14:paraId="26B0BDA3" w14:textId="77777777" w:rsidTr="00C9313B">
        <w:tc>
          <w:tcPr>
            <w:tcW w:w="5013" w:type="dxa"/>
            <w:gridSpan w:val="6"/>
          </w:tcPr>
          <w:p w14:paraId="650346F9" w14:textId="77777777" w:rsidR="00C70C9B" w:rsidRPr="007850BA" w:rsidRDefault="00C70C9B" w:rsidP="002413EC">
            <w:pPr>
              <w:ind w:right="-1"/>
              <w:jc w:val="both"/>
            </w:pPr>
            <w:r w:rsidRPr="007850BA">
              <w:t xml:space="preserve">т. (3532) </w:t>
            </w:r>
            <w:r w:rsidR="002413EC">
              <w:t>99-46-02</w:t>
            </w:r>
          </w:p>
        </w:tc>
        <w:tc>
          <w:tcPr>
            <w:tcW w:w="192" w:type="dxa"/>
          </w:tcPr>
          <w:p w14:paraId="49C6AED9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</w:tcPr>
          <w:p w14:paraId="662EA65A" w14:textId="77777777" w:rsidR="00C70C9B" w:rsidRPr="00776897" w:rsidRDefault="00C70C9B" w:rsidP="00C70C9B">
            <w:pPr>
              <w:jc w:val="both"/>
            </w:pPr>
            <w:r w:rsidRPr="00776897">
              <w:t>Паспорт</w:t>
            </w:r>
            <w:r>
              <w:t>ные данные</w:t>
            </w:r>
          </w:p>
        </w:tc>
      </w:tr>
      <w:tr w:rsidR="00C70C9B" w:rsidRPr="007850BA" w14:paraId="22D79629" w14:textId="77777777" w:rsidTr="00C9313B">
        <w:tc>
          <w:tcPr>
            <w:tcW w:w="5013" w:type="dxa"/>
            <w:gridSpan w:val="6"/>
          </w:tcPr>
          <w:p w14:paraId="6567E21E" w14:textId="77777777" w:rsidR="00C70C9B" w:rsidRPr="007850BA" w:rsidRDefault="00C70C9B" w:rsidP="002413EC">
            <w:pPr>
              <w:ind w:right="-1"/>
              <w:jc w:val="both"/>
            </w:pPr>
            <w:r w:rsidRPr="007850BA">
              <w:t>р/сч.</w:t>
            </w:r>
            <w:r w:rsidR="002413EC">
              <w:t>03234643537010005300</w:t>
            </w:r>
          </w:p>
        </w:tc>
        <w:tc>
          <w:tcPr>
            <w:tcW w:w="192" w:type="dxa"/>
          </w:tcPr>
          <w:p w14:paraId="5D5A72D0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  <w:vMerge w:val="restart"/>
          </w:tcPr>
          <w:p w14:paraId="71F36E33" w14:textId="77777777" w:rsidR="00C70C9B" w:rsidRPr="00776897" w:rsidRDefault="00C70C9B" w:rsidP="00C9313B">
            <w:pPr>
              <w:jc w:val="both"/>
            </w:pPr>
            <w:r>
              <w:t xml:space="preserve">Паспорт </w:t>
            </w:r>
          </w:p>
        </w:tc>
      </w:tr>
      <w:tr w:rsidR="00C70C9B" w:rsidRPr="007850BA" w14:paraId="67954592" w14:textId="77777777" w:rsidTr="00C9313B">
        <w:trPr>
          <w:cantSplit/>
          <w:trHeight w:val="244"/>
        </w:trPr>
        <w:tc>
          <w:tcPr>
            <w:tcW w:w="5013" w:type="dxa"/>
            <w:gridSpan w:val="6"/>
          </w:tcPr>
          <w:p w14:paraId="43A871A5" w14:textId="77777777" w:rsidR="00C70C9B" w:rsidRPr="007850BA" w:rsidRDefault="00C70C9B" w:rsidP="00C9313B">
            <w:pPr>
              <w:ind w:right="-1"/>
              <w:jc w:val="both"/>
            </w:pPr>
            <w:r w:rsidRPr="007850BA">
              <w:t>к/сч.</w:t>
            </w:r>
            <w:r w:rsidR="002413EC">
              <w:t>40102810545370000045</w:t>
            </w:r>
          </w:p>
          <w:p w14:paraId="301C9D1C" w14:textId="77777777" w:rsidR="00C70C9B" w:rsidRPr="007850BA" w:rsidRDefault="00C70C9B" w:rsidP="002413EC">
            <w:pPr>
              <w:ind w:right="-1"/>
              <w:jc w:val="both"/>
            </w:pPr>
            <w:r w:rsidRPr="007850BA">
              <w:t xml:space="preserve">БИК </w:t>
            </w:r>
            <w:r w:rsidR="002413EC">
              <w:t>015354008</w:t>
            </w:r>
          </w:p>
        </w:tc>
        <w:tc>
          <w:tcPr>
            <w:tcW w:w="192" w:type="dxa"/>
          </w:tcPr>
          <w:p w14:paraId="54C410AA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  <w:vMerge/>
          </w:tcPr>
          <w:p w14:paraId="00C02D44" w14:textId="77777777" w:rsidR="00C70C9B" w:rsidRPr="007850BA" w:rsidRDefault="00C70C9B" w:rsidP="00C9313B">
            <w:pPr>
              <w:ind w:right="-1"/>
              <w:jc w:val="both"/>
            </w:pPr>
          </w:p>
        </w:tc>
      </w:tr>
      <w:tr w:rsidR="00C70C9B" w:rsidRPr="007850BA" w14:paraId="0D8E6F59" w14:textId="77777777" w:rsidTr="00C9313B">
        <w:tc>
          <w:tcPr>
            <w:tcW w:w="648" w:type="dxa"/>
          </w:tcPr>
          <w:p w14:paraId="649AD0E6" w14:textId="77777777" w:rsidR="00C70C9B" w:rsidRPr="007850BA" w:rsidRDefault="00C70C9B" w:rsidP="00C9313B">
            <w:pPr>
              <w:ind w:right="-1"/>
              <w:jc w:val="both"/>
            </w:pPr>
            <w:r w:rsidRPr="007850BA">
              <w:t xml:space="preserve">ИНН </w:t>
            </w:r>
          </w:p>
        </w:tc>
        <w:tc>
          <w:tcPr>
            <w:tcW w:w="4365" w:type="dxa"/>
            <w:gridSpan w:val="5"/>
          </w:tcPr>
          <w:p w14:paraId="224CEB36" w14:textId="77777777" w:rsidR="00C70C9B" w:rsidRPr="007850BA" w:rsidRDefault="002413EC" w:rsidP="00C9313B">
            <w:pPr>
              <w:ind w:right="-1"/>
              <w:jc w:val="both"/>
            </w:pPr>
            <w:r>
              <w:t>5612016341</w:t>
            </w:r>
          </w:p>
        </w:tc>
        <w:tc>
          <w:tcPr>
            <w:tcW w:w="192" w:type="dxa"/>
          </w:tcPr>
          <w:p w14:paraId="7BE8406B" w14:textId="77777777" w:rsidR="00C70C9B" w:rsidRPr="007850BA" w:rsidRDefault="00C70C9B" w:rsidP="00C9313B">
            <w:pPr>
              <w:ind w:right="-1"/>
              <w:jc w:val="both"/>
              <w:rPr>
                <w:i/>
              </w:rPr>
            </w:pPr>
          </w:p>
        </w:tc>
        <w:tc>
          <w:tcPr>
            <w:tcW w:w="696" w:type="dxa"/>
          </w:tcPr>
          <w:p w14:paraId="17FC45DB" w14:textId="77777777" w:rsidR="00C70C9B" w:rsidRPr="00F9309A" w:rsidRDefault="00C70C9B" w:rsidP="00C9313B">
            <w:pPr>
              <w:jc w:val="both"/>
              <w:rPr>
                <w:highlight w:val="yellow"/>
              </w:rPr>
            </w:pPr>
            <w:r w:rsidRPr="00F9309A">
              <w:t>серия</w:t>
            </w:r>
          </w:p>
        </w:tc>
        <w:tc>
          <w:tcPr>
            <w:tcW w:w="1187" w:type="dxa"/>
            <w:gridSpan w:val="2"/>
          </w:tcPr>
          <w:p w14:paraId="44109523" w14:textId="77777777" w:rsidR="00C70C9B" w:rsidRPr="00F9309A" w:rsidRDefault="00C70C9B" w:rsidP="00C9313B">
            <w:pPr>
              <w:jc w:val="both"/>
            </w:pPr>
          </w:p>
        </w:tc>
        <w:tc>
          <w:tcPr>
            <w:tcW w:w="445" w:type="dxa"/>
            <w:gridSpan w:val="3"/>
          </w:tcPr>
          <w:p w14:paraId="4B362A7E" w14:textId="77777777" w:rsidR="00C70C9B" w:rsidRPr="00F9309A" w:rsidRDefault="00C70C9B" w:rsidP="00C9313B">
            <w:pPr>
              <w:jc w:val="both"/>
            </w:pPr>
            <w:r w:rsidRPr="00F9309A">
              <w:t xml:space="preserve">№ </w:t>
            </w:r>
          </w:p>
        </w:tc>
        <w:tc>
          <w:tcPr>
            <w:tcW w:w="2815" w:type="dxa"/>
            <w:gridSpan w:val="2"/>
          </w:tcPr>
          <w:p w14:paraId="78090840" w14:textId="77777777" w:rsidR="00C70C9B" w:rsidRPr="00F9309A" w:rsidRDefault="00C70C9B" w:rsidP="00C9313B">
            <w:pPr>
              <w:jc w:val="both"/>
            </w:pPr>
          </w:p>
        </w:tc>
      </w:tr>
      <w:tr w:rsidR="00C70C9B" w:rsidRPr="007850BA" w14:paraId="56D9D261" w14:textId="77777777" w:rsidTr="00C9313B">
        <w:tc>
          <w:tcPr>
            <w:tcW w:w="5013" w:type="dxa"/>
            <w:gridSpan w:val="6"/>
          </w:tcPr>
          <w:p w14:paraId="2C52529E" w14:textId="77777777" w:rsidR="00C70C9B" w:rsidRPr="007850BA" w:rsidRDefault="00C70C9B" w:rsidP="002413EC">
            <w:pPr>
              <w:ind w:right="-1"/>
              <w:jc w:val="both"/>
            </w:pPr>
            <w:r w:rsidRPr="007850BA">
              <w:t>КПП 56</w:t>
            </w:r>
            <w:r w:rsidR="002413EC">
              <w:t>1201001</w:t>
            </w:r>
          </w:p>
        </w:tc>
        <w:tc>
          <w:tcPr>
            <w:tcW w:w="192" w:type="dxa"/>
          </w:tcPr>
          <w:p w14:paraId="6D385475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</w:tcPr>
          <w:p w14:paraId="250CFD46" w14:textId="77777777" w:rsidR="00C70C9B" w:rsidRDefault="00C70C9B" w:rsidP="00C70C9B">
            <w:pPr>
              <w:ind w:right="-1"/>
              <w:jc w:val="both"/>
            </w:pPr>
            <w:r w:rsidRPr="00F9309A">
              <w:t>кем выдан</w:t>
            </w:r>
            <w:r>
              <w:t>:</w:t>
            </w:r>
            <w:r w:rsidRPr="00F9309A">
              <w:t xml:space="preserve"> </w:t>
            </w:r>
            <w:r>
              <w:t xml:space="preserve"> </w:t>
            </w:r>
          </w:p>
          <w:p w14:paraId="7E5D2823" w14:textId="77777777" w:rsidR="00C70C9B" w:rsidRPr="007850BA" w:rsidRDefault="00C70C9B" w:rsidP="00C70C9B">
            <w:pPr>
              <w:ind w:right="-1"/>
              <w:jc w:val="both"/>
            </w:pPr>
          </w:p>
        </w:tc>
      </w:tr>
      <w:tr w:rsidR="00C70C9B" w:rsidRPr="007850BA" w14:paraId="78226CFC" w14:textId="77777777" w:rsidTr="00C9313B">
        <w:tc>
          <w:tcPr>
            <w:tcW w:w="5013" w:type="dxa"/>
            <w:gridSpan w:val="6"/>
          </w:tcPr>
          <w:p w14:paraId="7D68C341" w14:textId="77777777" w:rsidR="00C70C9B" w:rsidRPr="007850BA" w:rsidRDefault="00C70C9B" w:rsidP="002413EC">
            <w:pPr>
              <w:ind w:right="-1"/>
              <w:jc w:val="both"/>
            </w:pPr>
            <w:r w:rsidRPr="007850BA">
              <w:t xml:space="preserve">ОГРН  </w:t>
            </w:r>
            <w:r w:rsidR="002413EC">
              <w:t>1025601814006</w:t>
            </w:r>
          </w:p>
        </w:tc>
        <w:tc>
          <w:tcPr>
            <w:tcW w:w="192" w:type="dxa"/>
          </w:tcPr>
          <w:p w14:paraId="371783A8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1512" w:type="dxa"/>
            <w:gridSpan w:val="2"/>
          </w:tcPr>
          <w:p w14:paraId="1C22A55E" w14:textId="77777777" w:rsidR="00C70C9B" w:rsidRPr="00F9309A" w:rsidRDefault="00C70C9B" w:rsidP="00C9313B">
            <w:pPr>
              <w:jc w:val="both"/>
            </w:pPr>
            <w:r w:rsidRPr="00F9309A">
              <w:t>дата выдачи "</w:t>
            </w:r>
          </w:p>
        </w:tc>
        <w:tc>
          <w:tcPr>
            <w:tcW w:w="456" w:type="dxa"/>
            <w:gridSpan w:val="2"/>
          </w:tcPr>
          <w:p w14:paraId="782EB8BF" w14:textId="77777777" w:rsidR="00C70C9B" w:rsidRPr="00F9309A" w:rsidRDefault="00C70C9B" w:rsidP="00C9313B">
            <w:pPr>
              <w:jc w:val="both"/>
            </w:pPr>
          </w:p>
        </w:tc>
        <w:tc>
          <w:tcPr>
            <w:tcW w:w="192" w:type="dxa"/>
          </w:tcPr>
          <w:p w14:paraId="33728108" w14:textId="77777777" w:rsidR="00C70C9B" w:rsidRPr="00F9309A" w:rsidRDefault="00C70C9B" w:rsidP="00C9313B">
            <w:pPr>
              <w:jc w:val="both"/>
            </w:pPr>
            <w:r w:rsidRPr="00F9309A">
              <w:t>"</w:t>
            </w:r>
          </w:p>
        </w:tc>
        <w:tc>
          <w:tcPr>
            <w:tcW w:w="1728" w:type="dxa"/>
            <w:gridSpan w:val="2"/>
          </w:tcPr>
          <w:p w14:paraId="4ACCDD4F" w14:textId="77777777" w:rsidR="00C70C9B" w:rsidRPr="00F9309A" w:rsidRDefault="00C70C9B" w:rsidP="00C9313B">
            <w:pPr>
              <w:jc w:val="both"/>
            </w:pPr>
          </w:p>
        </w:tc>
        <w:tc>
          <w:tcPr>
            <w:tcW w:w="1255" w:type="dxa"/>
          </w:tcPr>
          <w:p w14:paraId="3052EB87" w14:textId="77777777" w:rsidR="00C70C9B" w:rsidRPr="00776897" w:rsidRDefault="00C70C9B" w:rsidP="00C9313B">
            <w:pPr>
              <w:jc w:val="both"/>
            </w:pPr>
          </w:p>
        </w:tc>
      </w:tr>
      <w:tr w:rsidR="00C70C9B" w:rsidRPr="007850BA" w14:paraId="69D54077" w14:textId="77777777" w:rsidTr="00C9313B">
        <w:tc>
          <w:tcPr>
            <w:tcW w:w="1632" w:type="dxa"/>
            <w:gridSpan w:val="2"/>
            <w:vAlign w:val="bottom"/>
          </w:tcPr>
          <w:p w14:paraId="5BBC02AC" w14:textId="77777777" w:rsidR="00C70C9B" w:rsidRPr="007850BA" w:rsidRDefault="00C70C9B" w:rsidP="00C9313B">
            <w:pPr>
              <w:ind w:right="-1"/>
              <w:jc w:val="both"/>
            </w:pPr>
            <w:r w:rsidRPr="007850BA">
              <w:t>Директор</w:t>
            </w:r>
          </w:p>
        </w:tc>
        <w:tc>
          <w:tcPr>
            <w:tcW w:w="150" w:type="dxa"/>
            <w:vAlign w:val="bottom"/>
          </w:tcPr>
          <w:p w14:paraId="56BF5587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1098" w:type="dxa"/>
            <w:vAlign w:val="bottom"/>
          </w:tcPr>
          <w:p w14:paraId="0540FC1B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150" w:type="dxa"/>
            <w:vAlign w:val="bottom"/>
          </w:tcPr>
          <w:p w14:paraId="2914460B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1983" w:type="dxa"/>
            <w:vAlign w:val="bottom"/>
          </w:tcPr>
          <w:p w14:paraId="09CFCA3F" w14:textId="13DADE1D" w:rsidR="00C70C9B" w:rsidRPr="007850BA" w:rsidRDefault="005E781D" w:rsidP="002413EC">
            <w:pPr>
              <w:ind w:right="-1"/>
              <w:jc w:val="both"/>
            </w:pPr>
            <w:r>
              <w:t>А.В. Бондаренко</w:t>
            </w:r>
          </w:p>
        </w:tc>
        <w:tc>
          <w:tcPr>
            <w:tcW w:w="192" w:type="dxa"/>
            <w:vAlign w:val="bottom"/>
          </w:tcPr>
          <w:p w14:paraId="038E99D9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  <w:vAlign w:val="bottom"/>
          </w:tcPr>
          <w:p w14:paraId="10B0CDD6" w14:textId="77777777" w:rsidR="00C70C9B" w:rsidRPr="007850BA" w:rsidRDefault="00C70C9B" w:rsidP="00C9313B">
            <w:pPr>
              <w:ind w:right="-1"/>
              <w:jc w:val="both"/>
            </w:pPr>
          </w:p>
        </w:tc>
      </w:tr>
      <w:tr w:rsidR="00C70C9B" w:rsidRPr="007850BA" w14:paraId="2E03F373" w14:textId="77777777" w:rsidTr="00C9313B">
        <w:tc>
          <w:tcPr>
            <w:tcW w:w="1632" w:type="dxa"/>
            <w:gridSpan w:val="2"/>
          </w:tcPr>
          <w:p w14:paraId="3516F823" w14:textId="77777777" w:rsidR="00C70C9B" w:rsidRPr="007850BA" w:rsidRDefault="00C70C9B" w:rsidP="00C9313B">
            <w:pPr>
              <w:ind w:right="-1"/>
              <w:jc w:val="both"/>
            </w:pPr>
            <w:r w:rsidRPr="007850BA">
              <w:t>(должность)</w:t>
            </w:r>
          </w:p>
        </w:tc>
        <w:tc>
          <w:tcPr>
            <w:tcW w:w="150" w:type="dxa"/>
          </w:tcPr>
          <w:p w14:paraId="4D3A2790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1098" w:type="dxa"/>
          </w:tcPr>
          <w:p w14:paraId="4B0C98C7" w14:textId="77777777" w:rsidR="00C70C9B" w:rsidRPr="007850BA" w:rsidRDefault="00C70C9B" w:rsidP="00C9313B">
            <w:pPr>
              <w:ind w:right="-1"/>
              <w:jc w:val="both"/>
            </w:pPr>
            <w:r w:rsidRPr="007850BA">
              <w:t>(подпись)</w:t>
            </w:r>
          </w:p>
        </w:tc>
        <w:tc>
          <w:tcPr>
            <w:tcW w:w="150" w:type="dxa"/>
          </w:tcPr>
          <w:p w14:paraId="3D4DDF7D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1983" w:type="dxa"/>
          </w:tcPr>
          <w:p w14:paraId="6F83860A" w14:textId="77777777" w:rsidR="00C70C9B" w:rsidRPr="007850BA" w:rsidRDefault="00C70C9B" w:rsidP="00C9313B">
            <w:pPr>
              <w:ind w:right="-1"/>
              <w:jc w:val="both"/>
            </w:pPr>
            <w:r w:rsidRPr="007850BA">
              <w:t>(ф.и.о.)</w:t>
            </w:r>
          </w:p>
        </w:tc>
        <w:tc>
          <w:tcPr>
            <w:tcW w:w="192" w:type="dxa"/>
          </w:tcPr>
          <w:p w14:paraId="23BA205A" w14:textId="77777777" w:rsidR="00C70C9B" w:rsidRPr="007850BA" w:rsidRDefault="00C70C9B" w:rsidP="00C9313B">
            <w:pPr>
              <w:ind w:right="-1"/>
              <w:jc w:val="both"/>
            </w:pPr>
          </w:p>
        </w:tc>
        <w:tc>
          <w:tcPr>
            <w:tcW w:w="5143" w:type="dxa"/>
            <w:gridSpan w:val="8"/>
          </w:tcPr>
          <w:p w14:paraId="3677D3C5" w14:textId="77777777" w:rsidR="00C70C9B" w:rsidRPr="007850BA" w:rsidRDefault="00C70C9B" w:rsidP="00C9313B">
            <w:pPr>
              <w:ind w:right="-1"/>
              <w:jc w:val="both"/>
            </w:pPr>
            <w:r w:rsidRPr="007850BA">
              <w:t>(подпись)</w:t>
            </w:r>
          </w:p>
        </w:tc>
      </w:tr>
    </w:tbl>
    <w:p w14:paraId="689F562C" w14:textId="77777777" w:rsidR="00C70C9B" w:rsidRPr="00584B34" w:rsidRDefault="00C70C9B" w:rsidP="00410B93">
      <w:pPr>
        <w:pStyle w:val="a3"/>
        <w:spacing w:before="0" w:beforeAutospacing="0" w:after="0" w:afterAutospacing="0" w:line="225" w:lineRule="atLeast"/>
        <w:jc w:val="center"/>
        <w:rPr>
          <w:rStyle w:val="a4"/>
          <w:sz w:val="22"/>
          <w:szCs w:val="22"/>
        </w:rPr>
      </w:pPr>
    </w:p>
    <w:p w14:paraId="43B9B631" w14:textId="77777777" w:rsidR="008F54F8" w:rsidRPr="00233052" w:rsidRDefault="008F54F8" w:rsidP="00410B93">
      <w:pPr>
        <w:pStyle w:val="a3"/>
        <w:spacing w:before="0" w:beforeAutospacing="0" w:after="0" w:afterAutospacing="0" w:line="225" w:lineRule="atLeast"/>
        <w:jc w:val="center"/>
        <w:rPr>
          <w:rStyle w:val="a4"/>
          <w:sz w:val="22"/>
          <w:szCs w:val="22"/>
        </w:rPr>
      </w:pPr>
    </w:p>
    <w:p w14:paraId="468F5855" w14:textId="77777777" w:rsidR="00584B34" w:rsidRDefault="00584B34" w:rsidP="00585507">
      <w:pPr>
        <w:pStyle w:val="a3"/>
        <w:spacing w:before="0" w:after="0" w:line="225" w:lineRule="atLeast"/>
        <w:jc w:val="center"/>
        <w:rPr>
          <w:b/>
          <w:bCs/>
        </w:rPr>
      </w:pPr>
    </w:p>
    <w:p w14:paraId="043C8941" w14:textId="77777777" w:rsidR="00584B34" w:rsidRDefault="00584B34" w:rsidP="00585507">
      <w:pPr>
        <w:pStyle w:val="a3"/>
        <w:spacing w:before="0" w:after="0" w:line="225" w:lineRule="atLeast"/>
        <w:jc w:val="center"/>
        <w:rPr>
          <w:b/>
          <w:bCs/>
        </w:rPr>
      </w:pPr>
    </w:p>
    <w:p w14:paraId="216A23F5" w14:textId="77777777" w:rsidR="00584B34" w:rsidRDefault="00584B34" w:rsidP="00585507">
      <w:pPr>
        <w:pStyle w:val="a3"/>
        <w:spacing w:before="0" w:after="0" w:line="225" w:lineRule="atLeast"/>
        <w:jc w:val="center"/>
        <w:rPr>
          <w:b/>
          <w:bCs/>
        </w:rPr>
      </w:pPr>
    </w:p>
    <w:p w14:paraId="7FF24152" w14:textId="77777777" w:rsidR="00790778" w:rsidRDefault="00790778" w:rsidP="00585507">
      <w:pPr>
        <w:pStyle w:val="a3"/>
        <w:spacing w:before="0" w:after="0" w:line="225" w:lineRule="atLeast"/>
        <w:jc w:val="center"/>
        <w:rPr>
          <w:b/>
          <w:bCs/>
        </w:rPr>
      </w:pPr>
    </w:p>
    <w:p w14:paraId="0BC0E665" w14:textId="77777777" w:rsidR="00FF26CB" w:rsidRPr="00C95BDB" w:rsidRDefault="00FF26CB" w:rsidP="00C21A7B">
      <w:pPr>
        <w:pStyle w:val="a3"/>
        <w:spacing w:before="0" w:beforeAutospacing="0" w:after="0" w:afterAutospacing="0" w:line="225" w:lineRule="atLeast"/>
        <w:rPr>
          <w:rStyle w:val="a4"/>
        </w:rPr>
      </w:pPr>
    </w:p>
    <w:sectPr w:rsidR="00FF26CB" w:rsidRPr="00C95BDB" w:rsidSect="00AD191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3B23"/>
    <w:multiLevelType w:val="hybridMultilevel"/>
    <w:tmpl w:val="5C942BE6"/>
    <w:lvl w:ilvl="0" w:tplc="C76AE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EC4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6AE8AE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 w:tplc="44D29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3FC9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404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BA26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49A6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87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97572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E2D"/>
    <w:rsid w:val="00012677"/>
    <w:rsid w:val="00024922"/>
    <w:rsid w:val="00064687"/>
    <w:rsid w:val="00073339"/>
    <w:rsid w:val="000817F3"/>
    <w:rsid w:val="0008348A"/>
    <w:rsid w:val="0009277C"/>
    <w:rsid w:val="000B0E5C"/>
    <w:rsid w:val="000B27D7"/>
    <w:rsid w:val="000B6E40"/>
    <w:rsid w:val="000F062C"/>
    <w:rsid w:val="001320B0"/>
    <w:rsid w:val="001633D1"/>
    <w:rsid w:val="001A5EF6"/>
    <w:rsid w:val="001D30A2"/>
    <w:rsid w:val="001D68FE"/>
    <w:rsid w:val="00233052"/>
    <w:rsid w:val="002413EC"/>
    <w:rsid w:val="00247BAF"/>
    <w:rsid w:val="002A6099"/>
    <w:rsid w:val="002B1D2D"/>
    <w:rsid w:val="002D5073"/>
    <w:rsid w:val="002D52BB"/>
    <w:rsid w:val="002F27E3"/>
    <w:rsid w:val="003046F0"/>
    <w:rsid w:val="0035113A"/>
    <w:rsid w:val="00392B40"/>
    <w:rsid w:val="003A5C81"/>
    <w:rsid w:val="003C32E4"/>
    <w:rsid w:val="00410B93"/>
    <w:rsid w:val="00470DE8"/>
    <w:rsid w:val="004B795F"/>
    <w:rsid w:val="004D5F42"/>
    <w:rsid w:val="004D7748"/>
    <w:rsid w:val="005049A9"/>
    <w:rsid w:val="00536005"/>
    <w:rsid w:val="00562E3D"/>
    <w:rsid w:val="00584B34"/>
    <w:rsid w:val="00585507"/>
    <w:rsid w:val="00587C9F"/>
    <w:rsid w:val="0059673D"/>
    <w:rsid w:val="005D5B8A"/>
    <w:rsid w:val="005E781D"/>
    <w:rsid w:val="006300A5"/>
    <w:rsid w:val="006748B3"/>
    <w:rsid w:val="006A3620"/>
    <w:rsid w:val="006B646C"/>
    <w:rsid w:val="0072164C"/>
    <w:rsid w:val="00725C51"/>
    <w:rsid w:val="007275D0"/>
    <w:rsid w:val="0074687E"/>
    <w:rsid w:val="007476A5"/>
    <w:rsid w:val="00754FBF"/>
    <w:rsid w:val="007616AC"/>
    <w:rsid w:val="00790778"/>
    <w:rsid w:val="007A4E2D"/>
    <w:rsid w:val="007B286F"/>
    <w:rsid w:val="007B6C4A"/>
    <w:rsid w:val="007C5D0A"/>
    <w:rsid w:val="007D5AA1"/>
    <w:rsid w:val="00811095"/>
    <w:rsid w:val="00834397"/>
    <w:rsid w:val="008E33B1"/>
    <w:rsid w:val="008F54F8"/>
    <w:rsid w:val="00915823"/>
    <w:rsid w:val="009A6A5A"/>
    <w:rsid w:val="009B5516"/>
    <w:rsid w:val="009D5F48"/>
    <w:rsid w:val="00A02FD5"/>
    <w:rsid w:val="00A138BB"/>
    <w:rsid w:val="00A20831"/>
    <w:rsid w:val="00A52C04"/>
    <w:rsid w:val="00A60A35"/>
    <w:rsid w:val="00A765E5"/>
    <w:rsid w:val="00A8051C"/>
    <w:rsid w:val="00A85A21"/>
    <w:rsid w:val="00AB2AC0"/>
    <w:rsid w:val="00AD1040"/>
    <w:rsid w:val="00AD1915"/>
    <w:rsid w:val="00AE3204"/>
    <w:rsid w:val="00B3259D"/>
    <w:rsid w:val="00B41260"/>
    <w:rsid w:val="00BB2099"/>
    <w:rsid w:val="00BC1490"/>
    <w:rsid w:val="00C03E2E"/>
    <w:rsid w:val="00C06962"/>
    <w:rsid w:val="00C176A1"/>
    <w:rsid w:val="00C21A7B"/>
    <w:rsid w:val="00C26B6D"/>
    <w:rsid w:val="00C467FC"/>
    <w:rsid w:val="00C70C9B"/>
    <w:rsid w:val="00C95BDB"/>
    <w:rsid w:val="00CD3507"/>
    <w:rsid w:val="00CE08FB"/>
    <w:rsid w:val="00D17F61"/>
    <w:rsid w:val="00D33E06"/>
    <w:rsid w:val="00D73633"/>
    <w:rsid w:val="00DA59DE"/>
    <w:rsid w:val="00DE0C46"/>
    <w:rsid w:val="00DE25E7"/>
    <w:rsid w:val="00DF0254"/>
    <w:rsid w:val="00DF20F7"/>
    <w:rsid w:val="00E00055"/>
    <w:rsid w:val="00E26300"/>
    <w:rsid w:val="00E326FE"/>
    <w:rsid w:val="00E35E32"/>
    <w:rsid w:val="00E944EE"/>
    <w:rsid w:val="00EA0515"/>
    <w:rsid w:val="00EC39CC"/>
    <w:rsid w:val="00F12B3F"/>
    <w:rsid w:val="00F13AB5"/>
    <w:rsid w:val="00F2604B"/>
    <w:rsid w:val="00F85816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6C251"/>
  <w15:docId w15:val="{1C320E49-A051-4B7F-B34B-C137F83E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E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4E2D"/>
    <w:pPr>
      <w:spacing w:before="100" w:beforeAutospacing="1" w:after="100" w:afterAutospacing="1"/>
    </w:pPr>
  </w:style>
  <w:style w:type="character" w:styleId="a4">
    <w:name w:val="Strong"/>
    <w:qFormat/>
    <w:rsid w:val="007A4E2D"/>
    <w:rPr>
      <w:b/>
      <w:bCs/>
    </w:rPr>
  </w:style>
  <w:style w:type="character" w:customStyle="1" w:styleId="apple-converted-space">
    <w:name w:val="apple-converted-space"/>
    <w:basedOn w:val="a0"/>
    <w:rsid w:val="007A4E2D"/>
  </w:style>
  <w:style w:type="character" w:styleId="a5">
    <w:name w:val="Emphasis"/>
    <w:qFormat/>
    <w:rsid w:val="007A4E2D"/>
    <w:rPr>
      <w:i/>
      <w:iCs/>
    </w:rPr>
  </w:style>
  <w:style w:type="paragraph" w:customStyle="1" w:styleId="ConsPlusNormal">
    <w:name w:val="ConsPlusNormal"/>
    <w:rsid w:val="00DF2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C9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F54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8F54F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rsid w:val="0009277C"/>
    <w:rPr>
      <w:color w:val="0563C1" w:themeColor="hyperlink"/>
      <w:u w:val="single"/>
    </w:rPr>
  </w:style>
  <w:style w:type="character" w:customStyle="1" w:styleId="aa">
    <w:name w:val="Цветовое выделение"/>
    <w:uiPriority w:val="99"/>
    <w:rsid w:val="00A02FD5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A02FD5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User5</dc:creator>
  <cp:lastModifiedBy>User</cp:lastModifiedBy>
  <cp:revision>3</cp:revision>
  <cp:lastPrinted>2023-04-21T05:15:00Z</cp:lastPrinted>
  <dcterms:created xsi:type="dcterms:W3CDTF">2025-05-13T06:50:00Z</dcterms:created>
  <dcterms:modified xsi:type="dcterms:W3CDTF">2026-05-13T07:57:00Z</dcterms:modified>
</cp:coreProperties>
</file>